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36" w:rsidRPr="0035645E" w:rsidRDefault="00481E36" w:rsidP="00481E36">
      <w:pPr>
        <w:rPr>
          <w:color w:val="FF0000"/>
        </w:rPr>
      </w:pPr>
      <w:r>
        <w:rPr>
          <w:sz w:val="40"/>
          <w:szCs w:val="40"/>
        </w:rPr>
        <w:t xml:space="preserve">                  </w:t>
      </w:r>
      <w:r>
        <w:rPr>
          <w:color w:val="FF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7pt;height:441pt" adj="5665" fillcolor="black">
            <v:shadow color="#868686"/>
            <v:textpath style="font-family:&quot;Impact&quot;;v-text-kern:t" trim="t" fitpath="t" xscale="f" string="Бурхунский&#10;  информационный&#10;  вестник"/>
          </v:shape>
        </w:pict>
      </w:r>
    </w:p>
    <w:p w:rsidR="00481E36" w:rsidRPr="0035645E" w:rsidRDefault="00481E36" w:rsidP="00004275">
      <w:pPr>
        <w:jc w:val="center"/>
        <w:rPr>
          <w:sz w:val="40"/>
          <w:szCs w:val="40"/>
        </w:rPr>
      </w:pPr>
      <w:r w:rsidRPr="0035645E">
        <w:rPr>
          <w:sz w:val="40"/>
          <w:szCs w:val="40"/>
        </w:rPr>
        <w:t>Думы   и  Администрации</w:t>
      </w:r>
    </w:p>
    <w:p w:rsidR="00481E36" w:rsidRPr="0035645E" w:rsidRDefault="00481E36" w:rsidP="00004275">
      <w:pPr>
        <w:jc w:val="center"/>
        <w:rPr>
          <w:sz w:val="40"/>
          <w:szCs w:val="40"/>
        </w:rPr>
      </w:pPr>
      <w:r w:rsidRPr="0035645E">
        <w:rPr>
          <w:sz w:val="40"/>
          <w:szCs w:val="40"/>
        </w:rPr>
        <w:t>Бурхунского  сельского  поселения</w:t>
      </w:r>
    </w:p>
    <w:p w:rsidR="00481E36" w:rsidRPr="0035645E" w:rsidRDefault="00481E36" w:rsidP="00004275">
      <w:pPr>
        <w:jc w:val="center"/>
        <w:rPr>
          <w:sz w:val="40"/>
          <w:szCs w:val="40"/>
        </w:rPr>
      </w:pPr>
      <w:r w:rsidRPr="0035645E">
        <w:rPr>
          <w:sz w:val="40"/>
          <w:szCs w:val="40"/>
        </w:rPr>
        <w:t>Тулунского   района</w:t>
      </w:r>
    </w:p>
    <w:p w:rsidR="00481E36" w:rsidRPr="0035645E" w:rsidRDefault="00481E36" w:rsidP="00004275">
      <w:pPr>
        <w:jc w:val="center"/>
        <w:rPr>
          <w:sz w:val="40"/>
          <w:szCs w:val="40"/>
        </w:rPr>
      </w:pPr>
      <w:r w:rsidRPr="0035645E">
        <w:rPr>
          <w:sz w:val="40"/>
          <w:szCs w:val="40"/>
        </w:rPr>
        <w:t>Иркутской  области</w:t>
      </w:r>
    </w:p>
    <w:p w:rsidR="00481E36" w:rsidRPr="0035645E" w:rsidRDefault="00481E36" w:rsidP="00481E36">
      <w:pPr>
        <w:rPr>
          <w:sz w:val="40"/>
          <w:szCs w:val="40"/>
        </w:rPr>
      </w:pPr>
    </w:p>
    <w:p w:rsidR="00481E36" w:rsidRPr="0035645E" w:rsidRDefault="00481E36" w:rsidP="00481E36">
      <w:pPr>
        <w:rPr>
          <w:sz w:val="40"/>
          <w:szCs w:val="40"/>
        </w:rPr>
      </w:pPr>
    </w:p>
    <w:p w:rsidR="00481E36" w:rsidRPr="0035645E" w:rsidRDefault="00481E36" w:rsidP="00481E36">
      <w:pPr>
        <w:rPr>
          <w:sz w:val="40"/>
          <w:szCs w:val="40"/>
        </w:rPr>
      </w:pPr>
    </w:p>
    <w:p w:rsidR="00481E36" w:rsidRPr="0035645E" w:rsidRDefault="00481E36" w:rsidP="00481E36">
      <w:pPr>
        <w:rPr>
          <w:sz w:val="40"/>
          <w:szCs w:val="40"/>
        </w:rPr>
      </w:pPr>
    </w:p>
    <w:p w:rsidR="00481E36" w:rsidRPr="0035645E" w:rsidRDefault="00481E36" w:rsidP="00481E36">
      <w:pPr>
        <w:rPr>
          <w:sz w:val="40"/>
          <w:szCs w:val="40"/>
        </w:rPr>
      </w:pPr>
    </w:p>
    <w:p w:rsidR="00481E36" w:rsidRPr="0035645E" w:rsidRDefault="00481E36" w:rsidP="00481E36">
      <w:pPr>
        <w:rPr>
          <w:sz w:val="40"/>
          <w:szCs w:val="40"/>
        </w:rPr>
      </w:pPr>
      <w:r>
        <w:rPr>
          <w:sz w:val="40"/>
          <w:szCs w:val="40"/>
        </w:rPr>
        <w:t>10</w:t>
      </w:r>
      <w:r w:rsidRPr="0035645E">
        <w:rPr>
          <w:sz w:val="40"/>
          <w:szCs w:val="40"/>
        </w:rPr>
        <w:t>.0</w:t>
      </w:r>
      <w:r>
        <w:rPr>
          <w:sz w:val="40"/>
          <w:szCs w:val="40"/>
        </w:rPr>
        <w:t>5</w:t>
      </w:r>
      <w:r w:rsidRPr="0035645E">
        <w:rPr>
          <w:sz w:val="40"/>
          <w:szCs w:val="40"/>
        </w:rPr>
        <w:t xml:space="preserve">.2018 года        </w:t>
      </w:r>
      <w:r>
        <w:rPr>
          <w:sz w:val="40"/>
          <w:szCs w:val="40"/>
        </w:rPr>
        <w:t xml:space="preserve">                           №  27 (181</w:t>
      </w:r>
      <w:r w:rsidRPr="0035645E">
        <w:rPr>
          <w:sz w:val="40"/>
          <w:szCs w:val="40"/>
        </w:rPr>
        <w:t>)</w:t>
      </w:r>
    </w:p>
    <w:p w:rsidR="00481E36" w:rsidRPr="0035645E" w:rsidRDefault="00481E36" w:rsidP="00481E36">
      <w:pPr>
        <w:rPr>
          <w:sz w:val="40"/>
          <w:szCs w:val="40"/>
        </w:rPr>
      </w:pPr>
    </w:p>
    <w:p w:rsidR="00004275" w:rsidRDefault="00004275" w:rsidP="00481E36">
      <w:pPr>
        <w:jc w:val="center"/>
        <w:rPr>
          <w:b/>
          <w:sz w:val="32"/>
          <w:szCs w:val="32"/>
        </w:rPr>
      </w:pPr>
    </w:p>
    <w:p w:rsidR="00004275" w:rsidRDefault="00004275" w:rsidP="00481E36">
      <w:pPr>
        <w:jc w:val="center"/>
        <w:rPr>
          <w:b/>
          <w:sz w:val="32"/>
          <w:szCs w:val="32"/>
        </w:rPr>
      </w:pPr>
    </w:p>
    <w:p w:rsidR="00004275" w:rsidRDefault="00004275" w:rsidP="00481E36">
      <w:pPr>
        <w:jc w:val="center"/>
        <w:rPr>
          <w:b/>
          <w:sz w:val="32"/>
          <w:szCs w:val="32"/>
        </w:rPr>
      </w:pPr>
    </w:p>
    <w:p w:rsidR="00004275" w:rsidRDefault="00004275" w:rsidP="00481E36">
      <w:pPr>
        <w:jc w:val="center"/>
        <w:rPr>
          <w:b/>
          <w:sz w:val="32"/>
          <w:szCs w:val="32"/>
        </w:rPr>
      </w:pPr>
    </w:p>
    <w:p w:rsidR="00481E36" w:rsidRPr="0035645E" w:rsidRDefault="00481E36" w:rsidP="00481E36">
      <w:pPr>
        <w:jc w:val="center"/>
        <w:rPr>
          <w:b/>
          <w:sz w:val="32"/>
          <w:szCs w:val="32"/>
        </w:rPr>
      </w:pPr>
      <w:r w:rsidRPr="0035645E">
        <w:rPr>
          <w:b/>
          <w:sz w:val="32"/>
          <w:szCs w:val="32"/>
        </w:rPr>
        <w:lastRenderedPageBreak/>
        <w:t>Содержание   номера</w:t>
      </w:r>
    </w:p>
    <w:p w:rsidR="00481E36" w:rsidRPr="0035645E" w:rsidRDefault="00481E36" w:rsidP="00481E36">
      <w:pPr>
        <w:jc w:val="center"/>
      </w:pPr>
    </w:p>
    <w:p w:rsidR="00481E36" w:rsidRDefault="00481E36" w:rsidP="00481E36">
      <w:pPr>
        <w:jc w:val="both"/>
        <w:rPr>
          <w:bCs/>
          <w:iCs/>
          <w:sz w:val="22"/>
          <w:szCs w:val="22"/>
        </w:rPr>
      </w:pPr>
      <w:r w:rsidRPr="00481E36">
        <w:rPr>
          <w:bCs/>
          <w:sz w:val="22"/>
          <w:szCs w:val="22"/>
        </w:rPr>
        <w:t>Постановление № 15-пг от 11.04.2018г. «</w:t>
      </w:r>
      <w:r w:rsidRPr="00481E36">
        <w:rPr>
          <w:bCs/>
          <w:iCs/>
          <w:sz w:val="22"/>
          <w:szCs w:val="22"/>
        </w:rPr>
        <w:t>О присвоении адреса и об установлении вида разрешенного использования  земельного участка</w:t>
      </w:r>
      <w:proofErr w:type="gramStart"/>
      <w:r w:rsidRPr="00481E36">
        <w:rPr>
          <w:bCs/>
          <w:sz w:val="22"/>
          <w:szCs w:val="22"/>
        </w:rPr>
        <w:t>.»</w:t>
      </w:r>
      <w:proofErr w:type="gramEnd"/>
    </w:p>
    <w:p w:rsidR="00481E36" w:rsidRPr="00481E36" w:rsidRDefault="00481E36" w:rsidP="00481E36">
      <w:pPr>
        <w:jc w:val="both"/>
        <w:rPr>
          <w:bCs/>
          <w:iCs/>
          <w:sz w:val="22"/>
          <w:szCs w:val="22"/>
        </w:rPr>
      </w:pPr>
      <w:r w:rsidRPr="00481E36">
        <w:rPr>
          <w:bCs/>
          <w:sz w:val="22"/>
          <w:szCs w:val="22"/>
        </w:rPr>
        <w:t xml:space="preserve"> Постановление  № 16-пг от  17.01.2018г. «Об установлении вида разрешенного использования земельного участка»</w:t>
      </w:r>
    </w:p>
    <w:p w:rsidR="00481E36" w:rsidRPr="00481E36" w:rsidRDefault="00481E36" w:rsidP="00481E36">
      <w:pPr>
        <w:jc w:val="both"/>
        <w:rPr>
          <w:sz w:val="22"/>
          <w:szCs w:val="22"/>
        </w:rPr>
      </w:pPr>
      <w:r w:rsidRPr="00481E36">
        <w:rPr>
          <w:bCs/>
          <w:sz w:val="22"/>
          <w:szCs w:val="22"/>
        </w:rPr>
        <w:t>Постановление № 17-пг  от  17.04.2018г.</w:t>
      </w:r>
      <w:r w:rsidRPr="00481E36">
        <w:rPr>
          <w:sz w:val="22"/>
          <w:szCs w:val="22"/>
        </w:rPr>
        <w:t xml:space="preserve"> «О  запрете проведения пала (отжига) сухой травы, стерни на территории Бурхунского муниципального образования ».</w:t>
      </w:r>
    </w:p>
    <w:p w:rsidR="00481E36" w:rsidRPr="00481E36" w:rsidRDefault="00481E36" w:rsidP="00481E36">
      <w:pPr>
        <w:jc w:val="both"/>
        <w:rPr>
          <w:bCs/>
          <w:sz w:val="22"/>
          <w:szCs w:val="22"/>
        </w:rPr>
      </w:pPr>
      <w:r w:rsidRPr="00481E36">
        <w:rPr>
          <w:bCs/>
          <w:sz w:val="22"/>
          <w:szCs w:val="22"/>
        </w:rPr>
        <w:t>Постановление № 18-пг от  23.04.2018г. «О внесении изменений в муниципальную программу «Социально-экономическое развитие территории Бурхунского сельского поселения на 2018-2022гг.», утвержденную постановлением Администрации Бурхунского сельского поселения от 15.12.2017 г. № 44/1-пг».</w:t>
      </w:r>
    </w:p>
    <w:p w:rsidR="00481E36" w:rsidRPr="00481E36" w:rsidRDefault="00481E36" w:rsidP="00481E36">
      <w:pPr>
        <w:jc w:val="both"/>
        <w:rPr>
          <w:bCs/>
          <w:sz w:val="22"/>
          <w:szCs w:val="22"/>
        </w:rPr>
      </w:pPr>
      <w:r>
        <w:rPr>
          <w:bCs/>
          <w:sz w:val="22"/>
          <w:szCs w:val="22"/>
        </w:rPr>
        <w:t xml:space="preserve"> </w:t>
      </w:r>
      <w:r w:rsidRPr="00481E36">
        <w:rPr>
          <w:bCs/>
          <w:sz w:val="22"/>
          <w:szCs w:val="22"/>
        </w:rPr>
        <w:t>Решение Думы № 6 от 11.04.2018г. «О порядке назначения и проведения опроса граждан Бурхунского сельского поселения».</w:t>
      </w:r>
    </w:p>
    <w:p w:rsidR="00481E36" w:rsidRPr="00481E36" w:rsidRDefault="00481E36" w:rsidP="00481E36">
      <w:pPr>
        <w:jc w:val="both"/>
        <w:rPr>
          <w:bCs/>
          <w:sz w:val="22"/>
          <w:szCs w:val="22"/>
        </w:rPr>
      </w:pPr>
      <w:r>
        <w:rPr>
          <w:bCs/>
          <w:sz w:val="22"/>
          <w:szCs w:val="22"/>
        </w:rPr>
        <w:t xml:space="preserve"> </w:t>
      </w:r>
      <w:r w:rsidRPr="00481E36">
        <w:rPr>
          <w:bCs/>
          <w:sz w:val="22"/>
          <w:szCs w:val="22"/>
        </w:rPr>
        <w:t xml:space="preserve">Решение Думы № 7 от 11.04.2018г. «О согласовании перечня имущества находящегося в муниципальной собственности муниципального образования «Тулунский район» и подлежащего передаче в муниципальную собственность Бурхунского муниципального образования» </w:t>
      </w:r>
    </w:p>
    <w:p w:rsidR="00481E36" w:rsidRPr="00481E36" w:rsidRDefault="00481E36" w:rsidP="00481E36">
      <w:pPr>
        <w:jc w:val="both"/>
        <w:rPr>
          <w:bCs/>
          <w:sz w:val="22"/>
          <w:szCs w:val="22"/>
        </w:rPr>
      </w:pPr>
      <w:r>
        <w:rPr>
          <w:bCs/>
          <w:sz w:val="22"/>
          <w:szCs w:val="22"/>
        </w:rPr>
        <w:t xml:space="preserve"> </w:t>
      </w:r>
      <w:r w:rsidRPr="00481E36">
        <w:rPr>
          <w:bCs/>
          <w:sz w:val="22"/>
          <w:szCs w:val="22"/>
        </w:rPr>
        <w:t>Решение Думы № 8 от 28.04.2018г. «О внесении изменений в решение Думы Бурхунского сельского поселения от 28.12.2017г. № 19 «О бюджете Бурхунского муниципального образования на 2018 год и на плановый период 2019 и 2020 годов» (с изменениями от 28.02.2018г. №3)</w:t>
      </w:r>
    </w:p>
    <w:p w:rsidR="00481E36" w:rsidRPr="00481E36" w:rsidRDefault="00481E36" w:rsidP="00481E36">
      <w:pPr>
        <w:jc w:val="both"/>
        <w:rPr>
          <w:bCs/>
          <w:sz w:val="22"/>
          <w:szCs w:val="22"/>
        </w:rPr>
      </w:pPr>
    </w:p>
    <w:p w:rsidR="00481E36" w:rsidRDefault="00481E36" w:rsidP="00481E36">
      <w:pPr>
        <w:jc w:val="both"/>
        <w:rPr>
          <w:sz w:val="20"/>
          <w:szCs w:val="20"/>
        </w:rPr>
      </w:pPr>
    </w:p>
    <w:p w:rsidR="00481E36" w:rsidRDefault="00481E36" w:rsidP="00481E36">
      <w:pPr>
        <w:jc w:val="both"/>
        <w:rPr>
          <w:sz w:val="22"/>
          <w:szCs w:val="22"/>
        </w:rPr>
      </w:pPr>
    </w:p>
    <w:p w:rsidR="00481E36" w:rsidRDefault="00481E36" w:rsidP="00481E36">
      <w:pPr>
        <w:rPr>
          <w:sz w:val="22"/>
          <w:szCs w:val="22"/>
        </w:rPr>
      </w:pPr>
    </w:p>
    <w:p w:rsidR="00481E36" w:rsidRDefault="00481E36" w:rsidP="00481E36">
      <w:pPr>
        <w:rPr>
          <w:sz w:val="22"/>
          <w:szCs w:val="22"/>
        </w:rPr>
      </w:pPr>
    </w:p>
    <w:p w:rsidR="00481E36" w:rsidRDefault="00481E36" w:rsidP="00481E36">
      <w:pPr>
        <w:rPr>
          <w:sz w:val="22"/>
          <w:szCs w:val="22"/>
        </w:rPr>
      </w:pPr>
    </w:p>
    <w:p w:rsidR="00481E36" w:rsidRDefault="00481E36" w:rsidP="00481E36">
      <w:pPr>
        <w:rPr>
          <w:sz w:val="22"/>
          <w:szCs w:val="22"/>
        </w:rPr>
      </w:pPr>
    </w:p>
    <w:p w:rsidR="00481E36" w:rsidRDefault="00481E36" w:rsidP="00481E36">
      <w:pPr>
        <w:rPr>
          <w:sz w:val="22"/>
          <w:szCs w:val="22"/>
        </w:rPr>
      </w:pPr>
    </w:p>
    <w:p w:rsidR="00481E36" w:rsidRDefault="00481E36" w:rsidP="00481E36">
      <w:pPr>
        <w:rPr>
          <w:b/>
          <w:lang w:eastAsia="en-US"/>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Pr="001D2C7B" w:rsidRDefault="00481E36" w:rsidP="00481E36">
      <w:pPr>
        <w:rPr>
          <w:sz w:val="18"/>
          <w:szCs w:val="18"/>
        </w:rPr>
      </w:pPr>
      <w:r w:rsidRPr="001D2C7B">
        <w:rPr>
          <w:sz w:val="18"/>
          <w:szCs w:val="18"/>
        </w:rPr>
        <w:t>Издатель, редакция распространитель-Администрация Бурхунского сельского поселения.</w:t>
      </w:r>
    </w:p>
    <w:p w:rsidR="00481E36" w:rsidRPr="001D2C7B" w:rsidRDefault="00481E36" w:rsidP="00481E36">
      <w:pPr>
        <w:rPr>
          <w:sz w:val="18"/>
          <w:szCs w:val="18"/>
        </w:rPr>
      </w:pPr>
      <w:r w:rsidRPr="001D2C7B">
        <w:rPr>
          <w:sz w:val="18"/>
          <w:szCs w:val="18"/>
        </w:rPr>
        <w:t>Адрес: Иркутская область Тулунский район село Бурхун ул</w:t>
      </w:r>
      <w:proofErr w:type="gramStart"/>
      <w:r w:rsidRPr="001D2C7B">
        <w:rPr>
          <w:sz w:val="18"/>
          <w:szCs w:val="18"/>
        </w:rPr>
        <w:t>.Т</w:t>
      </w:r>
      <w:proofErr w:type="gramEnd"/>
      <w:r w:rsidRPr="001D2C7B">
        <w:rPr>
          <w:sz w:val="18"/>
          <w:szCs w:val="18"/>
        </w:rPr>
        <w:t>рактовая,15</w:t>
      </w:r>
    </w:p>
    <w:p w:rsidR="00481E36" w:rsidRPr="001D2C7B" w:rsidRDefault="00481E36" w:rsidP="00481E36">
      <w:pPr>
        <w:rPr>
          <w:sz w:val="18"/>
          <w:szCs w:val="18"/>
        </w:rPr>
      </w:pPr>
      <w:r w:rsidRPr="001D2C7B">
        <w:rPr>
          <w:sz w:val="18"/>
          <w:szCs w:val="18"/>
        </w:rPr>
        <w:t xml:space="preserve">Глава администрации </w:t>
      </w:r>
      <w:proofErr w:type="gramStart"/>
      <w:r w:rsidRPr="001D2C7B">
        <w:rPr>
          <w:sz w:val="18"/>
          <w:szCs w:val="18"/>
        </w:rPr>
        <w:t>–С</w:t>
      </w:r>
      <w:proofErr w:type="gramEnd"/>
      <w:r w:rsidRPr="001D2C7B">
        <w:rPr>
          <w:sz w:val="18"/>
          <w:szCs w:val="18"/>
        </w:rPr>
        <w:t>тепанченко В.А.</w:t>
      </w:r>
    </w:p>
    <w:p w:rsidR="00481E36" w:rsidRPr="001D2C7B" w:rsidRDefault="00481E36" w:rsidP="00481E36">
      <w:pPr>
        <w:rPr>
          <w:sz w:val="18"/>
          <w:szCs w:val="18"/>
        </w:rPr>
      </w:pPr>
      <w:r w:rsidRPr="001D2C7B">
        <w:rPr>
          <w:sz w:val="18"/>
          <w:szCs w:val="18"/>
        </w:rPr>
        <w:t>Ответственный за выпус</w:t>
      </w:r>
      <w:proofErr w:type="gramStart"/>
      <w:r w:rsidRPr="001D2C7B">
        <w:rPr>
          <w:sz w:val="18"/>
          <w:szCs w:val="18"/>
        </w:rPr>
        <w:t>к-</w:t>
      </w:r>
      <w:proofErr w:type="gramEnd"/>
      <w:r w:rsidRPr="001D2C7B">
        <w:rPr>
          <w:sz w:val="18"/>
          <w:szCs w:val="18"/>
        </w:rPr>
        <w:t xml:space="preserve"> </w:t>
      </w:r>
      <w:r>
        <w:rPr>
          <w:sz w:val="18"/>
          <w:szCs w:val="18"/>
        </w:rPr>
        <w:t>Гоморова Е.В., Снигура Т.С.</w:t>
      </w:r>
    </w:p>
    <w:p w:rsidR="00481E36" w:rsidRDefault="00481E36" w:rsidP="00481E36">
      <w:pPr>
        <w:rPr>
          <w:sz w:val="18"/>
          <w:szCs w:val="18"/>
        </w:rPr>
      </w:pPr>
      <w:r w:rsidRPr="001D2C7B">
        <w:rPr>
          <w:sz w:val="18"/>
          <w:szCs w:val="18"/>
        </w:rPr>
        <w:t>Тир</w:t>
      </w:r>
      <w:r>
        <w:rPr>
          <w:sz w:val="18"/>
          <w:szCs w:val="18"/>
        </w:rPr>
        <w:t xml:space="preserve">аж 11 </w:t>
      </w:r>
      <w:r w:rsidRPr="001D2C7B">
        <w:rPr>
          <w:sz w:val="18"/>
          <w:szCs w:val="18"/>
        </w:rPr>
        <w:t>экземпляров</w:t>
      </w:r>
      <w:proofErr w:type="gramStart"/>
      <w:r w:rsidRPr="001D2C7B">
        <w:rPr>
          <w:sz w:val="18"/>
          <w:szCs w:val="18"/>
        </w:rPr>
        <w:t xml:space="preserve"> </w:t>
      </w:r>
      <w:r w:rsidRPr="00342C4E">
        <w:rPr>
          <w:sz w:val="18"/>
          <w:szCs w:val="18"/>
        </w:rPr>
        <w:t>.</w:t>
      </w:r>
      <w:proofErr w:type="gramEnd"/>
      <w:r w:rsidRPr="00342C4E">
        <w:rPr>
          <w:sz w:val="18"/>
          <w:szCs w:val="18"/>
        </w:rPr>
        <w:t xml:space="preserve"> Объём    </w:t>
      </w:r>
      <w:r>
        <w:rPr>
          <w:sz w:val="18"/>
          <w:szCs w:val="18"/>
        </w:rPr>
        <w:t xml:space="preserve">  листов</w:t>
      </w:r>
      <w:r w:rsidRPr="00342C4E">
        <w:rPr>
          <w:sz w:val="18"/>
          <w:szCs w:val="18"/>
        </w:rPr>
        <w:t>. Распространяется</w:t>
      </w:r>
      <w:r w:rsidRPr="001D2C7B">
        <w:rPr>
          <w:sz w:val="18"/>
          <w:szCs w:val="18"/>
        </w:rPr>
        <w:t xml:space="preserve"> бесплатно.</w:t>
      </w: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481E36" w:rsidRDefault="00481E36" w:rsidP="00481E36">
      <w:pPr>
        <w:rPr>
          <w:sz w:val="18"/>
          <w:szCs w:val="18"/>
        </w:rPr>
      </w:pPr>
    </w:p>
    <w:p w:rsidR="00004275" w:rsidRDefault="00004275" w:rsidP="00481E36">
      <w:pPr>
        <w:spacing w:line="276" w:lineRule="auto"/>
        <w:jc w:val="center"/>
        <w:rPr>
          <w:rFonts w:eastAsiaTheme="minorHAnsi"/>
          <w:b/>
          <w:sz w:val="28"/>
          <w:szCs w:val="28"/>
          <w:lang w:eastAsia="en-US"/>
        </w:rPr>
      </w:pPr>
    </w:p>
    <w:p w:rsidR="00004275" w:rsidRDefault="00004275" w:rsidP="00481E36">
      <w:pPr>
        <w:spacing w:line="276" w:lineRule="auto"/>
        <w:jc w:val="center"/>
        <w:rPr>
          <w:rFonts w:eastAsiaTheme="minorHAnsi"/>
          <w:b/>
          <w:sz w:val="28"/>
          <w:szCs w:val="28"/>
          <w:lang w:eastAsia="en-US"/>
        </w:rPr>
      </w:pPr>
    </w:p>
    <w:p w:rsidR="00004275" w:rsidRDefault="00004275" w:rsidP="00481E36">
      <w:pPr>
        <w:spacing w:line="276" w:lineRule="auto"/>
        <w:jc w:val="center"/>
        <w:rPr>
          <w:rFonts w:eastAsiaTheme="minorHAnsi"/>
          <w:b/>
          <w:sz w:val="28"/>
          <w:szCs w:val="28"/>
          <w:lang w:eastAsia="en-US"/>
        </w:rPr>
      </w:pPr>
    </w:p>
    <w:p w:rsidR="00481E36" w:rsidRPr="00481E36" w:rsidRDefault="00481E36" w:rsidP="00481E36">
      <w:pPr>
        <w:spacing w:line="276" w:lineRule="auto"/>
        <w:jc w:val="center"/>
        <w:rPr>
          <w:rFonts w:eastAsiaTheme="minorHAnsi"/>
          <w:b/>
          <w:sz w:val="28"/>
          <w:szCs w:val="28"/>
          <w:lang w:eastAsia="en-US"/>
        </w:rPr>
      </w:pPr>
      <w:r w:rsidRPr="00481E36">
        <w:rPr>
          <w:rFonts w:eastAsiaTheme="minorHAnsi"/>
          <w:b/>
          <w:sz w:val="28"/>
          <w:szCs w:val="28"/>
          <w:lang w:eastAsia="en-US"/>
        </w:rPr>
        <w:lastRenderedPageBreak/>
        <w:t>ИРКУТСКАЯ ОБЛАСТЬ</w:t>
      </w:r>
    </w:p>
    <w:p w:rsidR="00481E36" w:rsidRPr="00481E36" w:rsidRDefault="00481E36" w:rsidP="00481E36">
      <w:pPr>
        <w:spacing w:line="276" w:lineRule="auto"/>
        <w:jc w:val="center"/>
        <w:rPr>
          <w:rFonts w:eastAsiaTheme="minorHAnsi"/>
          <w:b/>
          <w:sz w:val="28"/>
          <w:szCs w:val="28"/>
          <w:lang w:eastAsia="en-US"/>
        </w:rPr>
      </w:pPr>
      <w:r w:rsidRPr="00481E36">
        <w:rPr>
          <w:rFonts w:eastAsiaTheme="minorHAnsi"/>
          <w:b/>
          <w:sz w:val="28"/>
          <w:szCs w:val="28"/>
          <w:lang w:eastAsia="en-US"/>
        </w:rPr>
        <w:t>Тулунский район</w:t>
      </w:r>
    </w:p>
    <w:p w:rsidR="00481E36" w:rsidRPr="00481E36" w:rsidRDefault="00481E36" w:rsidP="00481E36">
      <w:pPr>
        <w:spacing w:line="276" w:lineRule="auto"/>
        <w:jc w:val="center"/>
        <w:rPr>
          <w:rFonts w:eastAsiaTheme="minorHAnsi"/>
          <w:b/>
          <w:sz w:val="28"/>
          <w:szCs w:val="28"/>
          <w:lang w:eastAsia="en-US"/>
        </w:rPr>
      </w:pPr>
      <w:r w:rsidRPr="00481E36">
        <w:rPr>
          <w:rFonts w:eastAsiaTheme="minorHAnsi"/>
          <w:b/>
          <w:sz w:val="28"/>
          <w:szCs w:val="28"/>
          <w:lang w:eastAsia="en-US"/>
        </w:rPr>
        <w:t>АДМИНИСТРАЦИЯ</w:t>
      </w:r>
    </w:p>
    <w:p w:rsidR="00481E36" w:rsidRPr="00481E36" w:rsidRDefault="00481E36" w:rsidP="00481E36">
      <w:pPr>
        <w:spacing w:line="276" w:lineRule="auto"/>
        <w:jc w:val="center"/>
        <w:rPr>
          <w:rFonts w:eastAsiaTheme="minorHAnsi"/>
          <w:b/>
          <w:sz w:val="28"/>
          <w:szCs w:val="28"/>
          <w:lang w:eastAsia="en-US"/>
        </w:rPr>
      </w:pPr>
      <w:r w:rsidRPr="00481E36">
        <w:rPr>
          <w:rFonts w:eastAsiaTheme="minorHAnsi"/>
          <w:b/>
          <w:sz w:val="28"/>
          <w:szCs w:val="28"/>
          <w:lang w:eastAsia="en-US"/>
        </w:rPr>
        <w:t>Бурхунского сельского поселения</w:t>
      </w:r>
    </w:p>
    <w:p w:rsidR="00481E36" w:rsidRPr="00481E36" w:rsidRDefault="00481E36" w:rsidP="00481E36">
      <w:pPr>
        <w:spacing w:line="276" w:lineRule="auto"/>
        <w:jc w:val="center"/>
        <w:rPr>
          <w:rFonts w:eastAsiaTheme="minorHAnsi"/>
          <w:b/>
          <w:sz w:val="28"/>
          <w:szCs w:val="28"/>
          <w:lang w:eastAsia="en-US"/>
        </w:rPr>
      </w:pPr>
      <w:r w:rsidRPr="00481E36">
        <w:rPr>
          <w:rFonts w:eastAsiaTheme="minorHAnsi"/>
          <w:b/>
          <w:sz w:val="28"/>
          <w:szCs w:val="28"/>
          <w:lang w:eastAsia="en-US"/>
        </w:rPr>
        <w:t>ПОСТАНОВЛЕНИЕ</w:t>
      </w:r>
    </w:p>
    <w:p w:rsidR="00481E36" w:rsidRPr="00481E36" w:rsidRDefault="00481E36" w:rsidP="00481E36">
      <w:pPr>
        <w:spacing w:after="200" w:line="276" w:lineRule="auto"/>
        <w:rPr>
          <w:rFonts w:eastAsiaTheme="minorHAnsi"/>
          <w:b/>
          <w:sz w:val="28"/>
          <w:szCs w:val="28"/>
          <w:lang w:eastAsia="en-US"/>
        </w:rPr>
      </w:pPr>
      <w:r w:rsidRPr="00481E36">
        <w:rPr>
          <w:rFonts w:eastAsiaTheme="minorHAnsi"/>
          <w:b/>
          <w:sz w:val="28"/>
          <w:szCs w:val="28"/>
          <w:lang w:eastAsia="en-US"/>
        </w:rPr>
        <w:t>« 11 » апреля 2018 г.                                                                      № 15-пг</w:t>
      </w:r>
    </w:p>
    <w:p w:rsidR="00481E36" w:rsidRPr="00481E36" w:rsidRDefault="00481E36" w:rsidP="00481E36">
      <w:pPr>
        <w:spacing w:after="200" w:line="276" w:lineRule="auto"/>
        <w:jc w:val="center"/>
        <w:rPr>
          <w:rFonts w:eastAsiaTheme="minorHAnsi"/>
          <w:b/>
          <w:sz w:val="28"/>
          <w:szCs w:val="28"/>
          <w:lang w:eastAsia="en-US"/>
        </w:rPr>
      </w:pPr>
      <w:r w:rsidRPr="00481E36">
        <w:rPr>
          <w:rFonts w:eastAsiaTheme="minorHAnsi"/>
          <w:b/>
          <w:sz w:val="28"/>
          <w:szCs w:val="28"/>
          <w:lang w:eastAsia="en-US"/>
        </w:rPr>
        <w:t>с. Бурхун</w:t>
      </w:r>
    </w:p>
    <w:p w:rsidR="00481E36" w:rsidRPr="00481E36" w:rsidRDefault="00481E36" w:rsidP="00481E36">
      <w:pPr>
        <w:spacing w:line="276" w:lineRule="auto"/>
        <w:rPr>
          <w:rFonts w:eastAsiaTheme="minorHAnsi"/>
          <w:b/>
          <w:sz w:val="28"/>
          <w:szCs w:val="28"/>
          <w:lang w:eastAsia="en-US"/>
        </w:rPr>
      </w:pPr>
      <w:r w:rsidRPr="00481E36">
        <w:rPr>
          <w:rFonts w:eastAsiaTheme="minorHAnsi"/>
          <w:b/>
          <w:sz w:val="28"/>
          <w:szCs w:val="28"/>
          <w:lang w:eastAsia="en-US"/>
        </w:rPr>
        <w:t>О присвоении адреса и об установлении</w:t>
      </w:r>
    </w:p>
    <w:p w:rsidR="00481E36" w:rsidRPr="00481E36" w:rsidRDefault="00481E36" w:rsidP="00481E36">
      <w:pPr>
        <w:spacing w:line="276" w:lineRule="auto"/>
        <w:rPr>
          <w:rFonts w:eastAsiaTheme="minorHAnsi"/>
          <w:b/>
          <w:sz w:val="28"/>
          <w:szCs w:val="28"/>
          <w:lang w:eastAsia="en-US"/>
        </w:rPr>
      </w:pPr>
      <w:r w:rsidRPr="00481E36">
        <w:rPr>
          <w:rFonts w:eastAsiaTheme="minorHAnsi"/>
          <w:b/>
          <w:sz w:val="28"/>
          <w:szCs w:val="28"/>
          <w:lang w:eastAsia="en-US"/>
        </w:rPr>
        <w:t xml:space="preserve">вида разрешенного использования </w:t>
      </w:r>
    </w:p>
    <w:p w:rsidR="00481E36" w:rsidRPr="00481E36" w:rsidRDefault="00481E36" w:rsidP="00481E36">
      <w:pPr>
        <w:spacing w:line="276" w:lineRule="auto"/>
        <w:jc w:val="both"/>
        <w:rPr>
          <w:rFonts w:eastAsiaTheme="minorHAnsi"/>
          <w:b/>
          <w:sz w:val="28"/>
          <w:szCs w:val="28"/>
          <w:lang w:eastAsia="en-US"/>
        </w:rPr>
      </w:pPr>
      <w:r w:rsidRPr="00481E36">
        <w:rPr>
          <w:rFonts w:eastAsiaTheme="minorHAnsi"/>
          <w:b/>
          <w:sz w:val="28"/>
          <w:szCs w:val="28"/>
          <w:lang w:eastAsia="en-US"/>
        </w:rPr>
        <w:t>земельного участка</w:t>
      </w:r>
    </w:p>
    <w:p w:rsidR="00481E36" w:rsidRPr="00481E36" w:rsidRDefault="00481E36" w:rsidP="00481E36">
      <w:pPr>
        <w:spacing w:after="200" w:line="276" w:lineRule="auto"/>
        <w:jc w:val="both"/>
        <w:rPr>
          <w:rFonts w:eastAsiaTheme="minorHAnsi"/>
          <w:sz w:val="28"/>
          <w:szCs w:val="28"/>
          <w:lang w:eastAsia="en-US"/>
        </w:rPr>
      </w:pPr>
      <w:r w:rsidRPr="00481E36">
        <w:rPr>
          <w:rFonts w:eastAsiaTheme="minorHAnsi"/>
          <w:sz w:val="28"/>
          <w:szCs w:val="28"/>
          <w:lang w:eastAsia="en-US"/>
        </w:rPr>
        <w:t xml:space="preserve">       </w:t>
      </w:r>
    </w:p>
    <w:p w:rsidR="00481E36" w:rsidRPr="00481E36" w:rsidRDefault="00481E36" w:rsidP="00481E36">
      <w:pPr>
        <w:spacing w:after="200" w:line="276" w:lineRule="auto"/>
        <w:jc w:val="both"/>
        <w:rPr>
          <w:rFonts w:eastAsiaTheme="minorHAnsi"/>
          <w:sz w:val="28"/>
          <w:szCs w:val="28"/>
          <w:lang w:eastAsia="en-US"/>
        </w:rPr>
      </w:pPr>
      <w:r w:rsidRPr="00481E36">
        <w:rPr>
          <w:rFonts w:eastAsiaTheme="minorHAnsi"/>
          <w:sz w:val="28"/>
          <w:szCs w:val="28"/>
          <w:lang w:eastAsia="en-US"/>
        </w:rPr>
        <w:t xml:space="preserve">   </w:t>
      </w:r>
      <w:proofErr w:type="gramStart"/>
      <w:r w:rsidRPr="00481E36">
        <w:rPr>
          <w:rFonts w:eastAsiaTheme="minorHAnsi"/>
          <w:sz w:val="28"/>
          <w:szCs w:val="28"/>
          <w:lang w:eastAsia="en-US"/>
        </w:rPr>
        <w:t>На основании заявления   Самоварова Сергея Анатольевича от  10.04.2018 года, руководствуясь Федеральным законом от 06.10.2003 года №131-ФЗ        « Об общих принципах организации местного самоуправления в Российской Федерации, ст.24», Уставом Бурхунского муниципального образования, Административного регламента  «Присвоение (изменение, аннулирование) адресов объектам недвижимого имущества на территории Бурхунского сельского поселения» от 8.07.2015 г. №16-ПГ, ст.37 Градостроительного кодекса РФ.</w:t>
      </w:r>
      <w:proofErr w:type="gramEnd"/>
    </w:p>
    <w:p w:rsidR="00481E36" w:rsidRPr="00481E36" w:rsidRDefault="00481E36" w:rsidP="00004275">
      <w:pPr>
        <w:spacing w:after="200" w:line="276" w:lineRule="auto"/>
        <w:jc w:val="center"/>
        <w:rPr>
          <w:rFonts w:eastAsiaTheme="minorHAnsi"/>
          <w:sz w:val="28"/>
          <w:szCs w:val="28"/>
          <w:lang w:eastAsia="en-US"/>
        </w:rPr>
      </w:pPr>
      <w:r w:rsidRPr="00481E36">
        <w:rPr>
          <w:rFonts w:eastAsiaTheme="minorHAnsi"/>
          <w:b/>
          <w:sz w:val="28"/>
          <w:szCs w:val="28"/>
          <w:lang w:eastAsia="en-US"/>
        </w:rPr>
        <w:t>ПОСТАНОВЛЯЮ:</w:t>
      </w:r>
    </w:p>
    <w:p w:rsidR="00481E36" w:rsidRPr="00481E36" w:rsidRDefault="00481E36" w:rsidP="00481E36">
      <w:pPr>
        <w:spacing w:after="200" w:line="276" w:lineRule="auto"/>
        <w:jc w:val="both"/>
        <w:rPr>
          <w:rFonts w:eastAsiaTheme="minorHAnsi"/>
          <w:sz w:val="28"/>
          <w:szCs w:val="28"/>
          <w:lang w:eastAsia="en-US"/>
        </w:rPr>
      </w:pPr>
      <w:r w:rsidRPr="00481E36">
        <w:rPr>
          <w:rFonts w:eastAsiaTheme="minorHAnsi"/>
          <w:sz w:val="28"/>
          <w:szCs w:val="28"/>
          <w:lang w:eastAsia="en-US"/>
        </w:rPr>
        <w:t xml:space="preserve">    </w:t>
      </w:r>
      <w:proofErr w:type="gramStart"/>
      <w:r w:rsidRPr="00481E36">
        <w:rPr>
          <w:rFonts w:eastAsiaTheme="minorHAnsi"/>
          <w:sz w:val="28"/>
          <w:szCs w:val="28"/>
          <w:lang w:eastAsia="en-US"/>
        </w:rPr>
        <w:t>1.Формируемому земельному участку (38:15:040302:</w:t>
      </w:r>
      <w:proofErr w:type="gramEnd"/>
      <w:r w:rsidRPr="00481E36">
        <w:rPr>
          <w:rFonts w:eastAsiaTheme="minorHAnsi"/>
          <w:sz w:val="28"/>
          <w:szCs w:val="28"/>
          <w:lang w:eastAsia="en-US"/>
        </w:rPr>
        <w:t>ЗУ</w:t>
      </w:r>
      <w:proofErr w:type="gramStart"/>
      <w:r w:rsidRPr="00481E36">
        <w:rPr>
          <w:rFonts w:eastAsiaTheme="minorHAnsi"/>
          <w:sz w:val="28"/>
          <w:szCs w:val="28"/>
          <w:lang w:eastAsia="en-US"/>
        </w:rPr>
        <w:t>1</w:t>
      </w:r>
      <w:proofErr w:type="gramEnd"/>
      <w:r w:rsidRPr="00481E36">
        <w:rPr>
          <w:rFonts w:eastAsiaTheme="minorHAnsi"/>
          <w:sz w:val="28"/>
          <w:szCs w:val="28"/>
          <w:lang w:eastAsia="en-US"/>
        </w:rPr>
        <w:t>) общей площадью 1539 кв. м., из земель населённых пунктов, расположенного в зоне  (СХ-1),присвоить адрес: Российская Федерация, Иркутская область, Тулунский район, с</w:t>
      </w:r>
      <w:proofErr w:type="gramStart"/>
      <w:r w:rsidRPr="00481E36">
        <w:rPr>
          <w:rFonts w:eastAsiaTheme="minorHAnsi"/>
          <w:sz w:val="28"/>
          <w:szCs w:val="28"/>
          <w:lang w:eastAsia="en-US"/>
        </w:rPr>
        <w:t>.Б</w:t>
      </w:r>
      <w:proofErr w:type="gramEnd"/>
      <w:r w:rsidRPr="00481E36">
        <w:rPr>
          <w:rFonts w:eastAsiaTheme="minorHAnsi"/>
          <w:sz w:val="28"/>
          <w:szCs w:val="28"/>
          <w:lang w:eastAsia="en-US"/>
        </w:rPr>
        <w:t xml:space="preserve">урхун, ул. Набережная «38», установить разрешенное использование «для ведения огородничества»   </w:t>
      </w:r>
    </w:p>
    <w:p w:rsidR="00481E36" w:rsidRPr="00481E36" w:rsidRDefault="00481E36" w:rsidP="00481E36">
      <w:pPr>
        <w:spacing w:after="200" w:line="276" w:lineRule="auto"/>
        <w:jc w:val="both"/>
        <w:rPr>
          <w:rFonts w:eastAsiaTheme="minorHAnsi"/>
          <w:sz w:val="28"/>
          <w:szCs w:val="28"/>
          <w:lang w:eastAsia="en-US"/>
        </w:rPr>
      </w:pPr>
      <w:r w:rsidRPr="00481E36">
        <w:rPr>
          <w:rFonts w:eastAsiaTheme="minorHAnsi"/>
          <w:sz w:val="28"/>
          <w:szCs w:val="28"/>
          <w:lang w:eastAsia="en-US"/>
        </w:rPr>
        <w:t xml:space="preserve">   2.Опубликовать настоящее постановление в газете «Бурхунский информационный вестник» и разместить на официальном сайте администрации Бурхунского сельского поселения.</w:t>
      </w:r>
    </w:p>
    <w:p w:rsidR="00481E36" w:rsidRPr="00481E36" w:rsidRDefault="00481E36" w:rsidP="00481E36">
      <w:pPr>
        <w:spacing w:after="200" w:line="276" w:lineRule="auto"/>
        <w:rPr>
          <w:rFonts w:eastAsiaTheme="minorHAnsi"/>
          <w:sz w:val="28"/>
          <w:szCs w:val="28"/>
          <w:lang w:eastAsia="en-US"/>
        </w:rPr>
      </w:pPr>
    </w:p>
    <w:p w:rsidR="00481E36" w:rsidRPr="00481E36" w:rsidRDefault="00481E36" w:rsidP="00481E36">
      <w:pPr>
        <w:spacing w:after="200" w:line="276" w:lineRule="auto"/>
        <w:rPr>
          <w:rFonts w:eastAsiaTheme="minorHAnsi"/>
          <w:sz w:val="28"/>
          <w:szCs w:val="28"/>
          <w:lang w:eastAsia="en-US"/>
        </w:rPr>
      </w:pPr>
    </w:p>
    <w:p w:rsidR="00481E36" w:rsidRPr="00481E36" w:rsidRDefault="00481E36" w:rsidP="00481E36">
      <w:pPr>
        <w:spacing w:line="276" w:lineRule="auto"/>
        <w:rPr>
          <w:rFonts w:eastAsiaTheme="minorHAnsi"/>
          <w:sz w:val="28"/>
          <w:szCs w:val="28"/>
          <w:lang w:eastAsia="en-US"/>
        </w:rPr>
      </w:pPr>
      <w:r w:rsidRPr="00481E36">
        <w:rPr>
          <w:rFonts w:eastAsiaTheme="minorHAnsi"/>
          <w:sz w:val="28"/>
          <w:szCs w:val="28"/>
          <w:lang w:eastAsia="en-US"/>
        </w:rPr>
        <w:t xml:space="preserve">Глава Бурхунского </w:t>
      </w:r>
    </w:p>
    <w:p w:rsidR="00481E36" w:rsidRDefault="00481E36" w:rsidP="00481E36">
      <w:pPr>
        <w:spacing w:line="276" w:lineRule="auto"/>
        <w:rPr>
          <w:rFonts w:eastAsiaTheme="minorHAnsi"/>
          <w:sz w:val="28"/>
          <w:szCs w:val="28"/>
          <w:lang w:eastAsia="en-US"/>
        </w:rPr>
      </w:pPr>
      <w:r w:rsidRPr="00481E36">
        <w:rPr>
          <w:rFonts w:eastAsiaTheme="minorHAnsi"/>
          <w:sz w:val="28"/>
          <w:szCs w:val="28"/>
          <w:lang w:eastAsia="en-US"/>
        </w:rPr>
        <w:t xml:space="preserve">сельского поселения                                           В.А. Степанченко </w:t>
      </w:r>
    </w:p>
    <w:p w:rsidR="00481E36" w:rsidRDefault="00481E36" w:rsidP="00481E36">
      <w:pPr>
        <w:spacing w:line="276" w:lineRule="auto"/>
        <w:rPr>
          <w:rFonts w:eastAsiaTheme="minorHAnsi"/>
          <w:sz w:val="28"/>
          <w:szCs w:val="28"/>
          <w:lang w:eastAsia="en-US"/>
        </w:rPr>
      </w:pPr>
    </w:p>
    <w:p w:rsidR="00481E36" w:rsidRDefault="00481E36" w:rsidP="00481E36">
      <w:pPr>
        <w:spacing w:line="276" w:lineRule="auto"/>
        <w:rPr>
          <w:rFonts w:eastAsiaTheme="minorHAnsi"/>
          <w:sz w:val="28"/>
          <w:szCs w:val="28"/>
          <w:lang w:eastAsia="en-US"/>
        </w:rPr>
      </w:pPr>
    </w:p>
    <w:p w:rsidR="00004275" w:rsidRDefault="00481E36" w:rsidP="00481E36">
      <w:pPr>
        <w:jc w:val="center"/>
        <w:rPr>
          <w:rFonts w:eastAsiaTheme="minorHAnsi"/>
          <w:sz w:val="28"/>
          <w:szCs w:val="28"/>
          <w:lang w:eastAsia="en-US"/>
        </w:rPr>
      </w:pPr>
      <w:r w:rsidRPr="00481E36">
        <w:rPr>
          <w:rFonts w:eastAsiaTheme="minorHAnsi"/>
          <w:sz w:val="28"/>
          <w:szCs w:val="28"/>
          <w:lang w:eastAsia="en-US"/>
        </w:rPr>
        <w:t xml:space="preserve">     </w:t>
      </w:r>
    </w:p>
    <w:p w:rsidR="00004275" w:rsidRDefault="00004275" w:rsidP="00481E36">
      <w:pPr>
        <w:jc w:val="center"/>
        <w:rPr>
          <w:rFonts w:eastAsiaTheme="minorHAnsi"/>
          <w:sz w:val="28"/>
          <w:szCs w:val="28"/>
          <w:lang w:eastAsia="en-US"/>
        </w:rPr>
      </w:pPr>
    </w:p>
    <w:p w:rsidR="00004275" w:rsidRDefault="00004275" w:rsidP="00481E36">
      <w:pPr>
        <w:jc w:val="center"/>
        <w:rPr>
          <w:rFonts w:eastAsiaTheme="minorHAnsi"/>
          <w:sz w:val="28"/>
          <w:szCs w:val="28"/>
          <w:lang w:eastAsia="en-US"/>
        </w:rPr>
      </w:pPr>
    </w:p>
    <w:p w:rsidR="00004275" w:rsidRDefault="00004275" w:rsidP="00481E36">
      <w:pPr>
        <w:jc w:val="center"/>
        <w:rPr>
          <w:rFonts w:eastAsiaTheme="minorHAnsi"/>
          <w:sz w:val="28"/>
          <w:szCs w:val="28"/>
          <w:lang w:eastAsia="en-US"/>
        </w:rPr>
      </w:pPr>
    </w:p>
    <w:p w:rsidR="00481E36" w:rsidRPr="00481E36" w:rsidRDefault="00481E36" w:rsidP="00481E36">
      <w:pPr>
        <w:jc w:val="center"/>
        <w:rPr>
          <w:rFonts w:eastAsiaTheme="minorHAnsi"/>
          <w:b/>
          <w:sz w:val="32"/>
          <w:szCs w:val="32"/>
          <w:lang w:eastAsia="en-US"/>
        </w:rPr>
      </w:pPr>
      <w:r w:rsidRPr="00481E36">
        <w:rPr>
          <w:rFonts w:eastAsiaTheme="minorHAnsi"/>
          <w:sz w:val="28"/>
          <w:szCs w:val="28"/>
          <w:lang w:eastAsia="en-US"/>
        </w:rPr>
        <w:lastRenderedPageBreak/>
        <w:t xml:space="preserve"> </w:t>
      </w:r>
      <w:r w:rsidRPr="00481E36">
        <w:rPr>
          <w:rFonts w:eastAsiaTheme="minorHAnsi"/>
          <w:b/>
          <w:sz w:val="32"/>
          <w:szCs w:val="32"/>
          <w:lang w:eastAsia="en-US"/>
        </w:rPr>
        <w:t>ИРКУТСКАЯ ОБЛАСТЬ</w:t>
      </w:r>
    </w:p>
    <w:p w:rsidR="00481E36" w:rsidRPr="00481E36" w:rsidRDefault="00481E36" w:rsidP="00481E36">
      <w:pPr>
        <w:spacing w:line="276" w:lineRule="auto"/>
        <w:jc w:val="center"/>
        <w:rPr>
          <w:rFonts w:eastAsiaTheme="minorHAnsi"/>
          <w:b/>
          <w:sz w:val="28"/>
          <w:szCs w:val="28"/>
          <w:lang w:eastAsia="en-US"/>
        </w:rPr>
      </w:pPr>
      <w:r w:rsidRPr="00481E36">
        <w:rPr>
          <w:rFonts w:eastAsiaTheme="minorHAnsi"/>
          <w:b/>
          <w:sz w:val="28"/>
          <w:szCs w:val="28"/>
          <w:lang w:eastAsia="en-US"/>
        </w:rPr>
        <w:t>Тулунский район</w:t>
      </w:r>
    </w:p>
    <w:p w:rsidR="00481E36" w:rsidRPr="00481E36" w:rsidRDefault="00481E36" w:rsidP="00481E36">
      <w:pPr>
        <w:spacing w:line="276" w:lineRule="auto"/>
        <w:jc w:val="center"/>
        <w:rPr>
          <w:rFonts w:eastAsiaTheme="minorHAnsi"/>
          <w:b/>
          <w:sz w:val="28"/>
          <w:szCs w:val="28"/>
          <w:lang w:eastAsia="en-US"/>
        </w:rPr>
      </w:pPr>
      <w:r w:rsidRPr="00481E36">
        <w:rPr>
          <w:rFonts w:eastAsiaTheme="minorHAnsi"/>
          <w:b/>
          <w:sz w:val="28"/>
          <w:szCs w:val="28"/>
          <w:lang w:eastAsia="en-US"/>
        </w:rPr>
        <w:t>АДМИНИСТРАЦИЯ</w:t>
      </w:r>
    </w:p>
    <w:p w:rsidR="00481E36" w:rsidRPr="00481E36" w:rsidRDefault="00481E36" w:rsidP="00481E36">
      <w:pPr>
        <w:spacing w:line="276" w:lineRule="auto"/>
        <w:jc w:val="center"/>
        <w:rPr>
          <w:rFonts w:eastAsiaTheme="minorHAnsi"/>
          <w:b/>
          <w:sz w:val="28"/>
          <w:szCs w:val="28"/>
          <w:lang w:eastAsia="en-US"/>
        </w:rPr>
      </w:pPr>
      <w:r w:rsidRPr="00481E36">
        <w:rPr>
          <w:rFonts w:eastAsiaTheme="minorHAnsi"/>
          <w:b/>
          <w:sz w:val="28"/>
          <w:szCs w:val="28"/>
          <w:lang w:eastAsia="en-US"/>
        </w:rPr>
        <w:t>Бурхунского сельского поселения</w:t>
      </w:r>
    </w:p>
    <w:p w:rsidR="00481E36" w:rsidRPr="00481E36" w:rsidRDefault="00481E36" w:rsidP="00481E36">
      <w:pPr>
        <w:spacing w:line="276" w:lineRule="auto"/>
        <w:jc w:val="center"/>
        <w:rPr>
          <w:rFonts w:eastAsiaTheme="minorHAnsi"/>
          <w:b/>
          <w:sz w:val="36"/>
          <w:szCs w:val="36"/>
          <w:lang w:eastAsia="en-US"/>
        </w:rPr>
      </w:pPr>
      <w:r w:rsidRPr="00481E36">
        <w:rPr>
          <w:rFonts w:eastAsiaTheme="minorHAnsi"/>
          <w:b/>
          <w:sz w:val="36"/>
          <w:szCs w:val="36"/>
          <w:lang w:eastAsia="en-US"/>
        </w:rPr>
        <w:t>ПОСТАНОВЛЕНИЕ</w:t>
      </w:r>
    </w:p>
    <w:p w:rsidR="00481E36" w:rsidRPr="00481E36" w:rsidRDefault="00481E36" w:rsidP="00481E36">
      <w:pPr>
        <w:spacing w:after="200" w:line="276" w:lineRule="auto"/>
        <w:rPr>
          <w:rFonts w:eastAsiaTheme="minorHAnsi"/>
          <w:b/>
          <w:sz w:val="28"/>
          <w:szCs w:val="28"/>
          <w:lang w:eastAsia="en-US"/>
        </w:rPr>
      </w:pPr>
      <w:r w:rsidRPr="00481E36">
        <w:rPr>
          <w:rFonts w:eastAsiaTheme="minorHAnsi"/>
          <w:b/>
          <w:sz w:val="28"/>
          <w:szCs w:val="28"/>
          <w:lang w:eastAsia="en-US"/>
        </w:rPr>
        <w:t>« 17 » января 2018 г.                                                                      № 16-пг</w:t>
      </w:r>
    </w:p>
    <w:p w:rsidR="00481E36" w:rsidRPr="00481E36" w:rsidRDefault="00481E36" w:rsidP="00481E36">
      <w:pPr>
        <w:spacing w:after="200" w:line="276" w:lineRule="auto"/>
        <w:jc w:val="center"/>
        <w:rPr>
          <w:rFonts w:eastAsiaTheme="minorHAnsi"/>
          <w:b/>
          <w:sz w:val="28"/>
          <w:szCs w:val="28"/>
          <w:lang w:eastAsia="en-US"/>
        </w:rPr>
      </w:pPr>
      <w:r w:rsidRPr="00481E36">
        <w:rPr>
          <w:rFonts w:eastAsiaTheme="minorHAnsi"/>
          <w:b/>
          <w:sz w:val="28"/>
          <w:szCs w:val="28"/>
          <w:lang w:eastAsia="en-US"/>
        </w:rPr>
        <w:t>с. Бурхун</w:t>
      </w:r>
    </w:p>
    <w:p w:rsidR="00481E36" w:rsidRPr="00481E36" w:rsidRDefault="00481E36" w:rsidP="00481E36">
      <w:pPr>
        <w:spacing w:line="276" w:lineRule="auto"/>
        <w:rPr>
          <w:rFonts w:eastAsiaTheme="minorHAnsi"/>
          <w:b/>
          <w:sz w:val="28"/>
          <w:szCs w:val="28"/>
          <w:lang w:eastAsia="en-US"/>
        </w:rPr>
      </w:pPr>
      <w:r w:rsidRPr="00481E36">
        <w:rPr>
          <w:rFonts w:eastAsiaTheme="minorHAnsi"/>
          <w:b/>
          <w:sz w:val="28"/>
          <w:szCs w:val="28"/>
          <w:lang w:eastAsia="en-US"/>
        </w:rPr>
        <w:t xml:space="preserve">об установлении вида </w:t>
      </w:r>
    </w:p>
    <w:p w:rsidR="00481E36" w:rsidRPr="00481E36" w:rsidRDefault="00481E36" w:rsidP="00481E36">
      <w:pPr>
        <w:spacing w:line="276" w:lineRule="auto"/>
        <w:rPr>
          <w:rFonts w:eastAsiaTheme="minorHAnsi"/>
          <w:b/>
          <w:sz w:val="28"/>
          <w:szCs w:val="28"/>
          <w:lang w:eastAsia="en-US"/>
        </w:rPr>
      </w:pPr>
      <w:r w:rsidRPr="00481E36">
        <w:rPr>
          <w:rFonts w:eastAsiaTheme="minorHAnsi"/>
          <w:b/>
          <w:sz w:val="28"/>
          <w:szCs w:val="28"/>
          <w:lang w:eastAsia="en-US"/>
        </w:rPr>
        <w:t xml:space="preserve">разрешенного использования </w:t>
      </w:r>
    </w:p>
    <w:p w:rsidR="00481E36" w:rsidRPr="00481E36" w:rsidRDefault="00481E36" w:rsidP="00481E36">
      <w:pPr>
        <w:spacing w:line="276" w:lineRule="auto"/>
        <w:rPr>
          <w:rFonts w:eastAsiaTheme="minorHAnsi"/>
          <w:b/>
          <w:sz w:val="28"/>
          <w:szCs w:val="28"/>
          <w:lang w:eastAsia="en-US"/>
        </w:rPr>
      </w:pPr>
      <w:r w:rsidRPr="00481E36">
        <w:rPr>
          <w:rFonts w:eastAsiaTheme="minorHAnsi"/>
          <w:b/>
          <w:sz w:val="28"/>
          <w:szCs w:val="28"/>
          <w:lang w:eastAsia="en-US"/>
        </w:rPr>
        <w:t>земельного участка</w:t>
      </w:r>
    </w:p>
    <w:p w:rsidR="00481E36" w:rsidRPr="00481E36" w:rsidRDefault="00481E36" w:rsidP="00481E36">
      <w:pPr>
        <w:spacing w:after="200" w:line="276" w:lineRule="auto"/>
        <w:jc w:val="both"/>
        <w:rPr>
          <w:rFonts w:eastAsiaTheme="minorHAnsi"/>
          <w:sz w:val="28"/>
          <w:szCs w:val="28"/>
          <w:lang w:eastAsia="en-US"/>
        </w:rPr>
      </w:pPr>
      <w:r w:rsidRPr="00481E36">
        <w:rPr>
          <w:rFonts w:eastAsiaTheme="minorHAnsi"/>
          <w:sz w:val="28"/>
          <w:szCs w:val="28"/>
          <w:lang w:eastAsia="en-US"/>
        </w:rPr>
        <w:t xml:space="preserve">        </w:t>
      </w:r>
    </w:p>
    <w:p w:rsidR="00481E36" w:rsidRPr="00481E36" w:rsidRDefault="00481E36" w:rsidP="00481E36">
      <w:pPr>
        <w:spacing w:after="200" w:line="276" w:lineRule="auto"/>
        <w:jc w:val="both"/>
        <w:rPr>
          <w:rFonts w:eastAsiaTheme="minorHAnsi"/>
          <w:sz w:val="28"/>
          <w:szCs w:val="28"/>
          <w:lang w:eastAsia="en-US"/>
        </w:rPr>
      </w:pPr>
      <w:r w:rsidRPr="00481E36">
        <w:rPr>
          <w:rFonts w:eastAsiaTheme="minorHAnsi"/>
          <w:sz w:val="28"/>
          <w:szCs w:val="28"/>
          <w:lang w:eastAsia="en-US"/>
        </w:rPr>
        <w:t xml:space="preserve">    </w:t>
      </w:r>
      <w:proofErr w:type="gramStart"/>
      <w:r w:rsidRPr="00481E36">
        <w:rPr>
          <w:rFonts w:eastAsiaTheme="minorHAnsi"/>
          <w:sz w:val="28"/>
          <w:szCs w:val="28"/>
          <w:lang w:eastAsia="en-US"/>
        </w:rPr>
        <w:t>На основании заявления   Чистовой Веры Валентиновне от  17.04.2018 года, руководствуясь Федеральным законом от 06.10.2003 года №131-ФЗ        « Об общих принципах организации местного самоуправления в Российской Федерации, ст.24», Уставом Бурхунского муниципального образования, Административного регламента  «Присвоение (изменение, аннулирование) адресов объектам недвижимого имущества на территории Бурхунского сельского поселения» от 8.07.2015 г. №16-ПГ, ст.37 Градостроительного кодекса РФ.</w:t>
      </w:r>
      <w:proofErr w:type="gramEnd"/>
    </w:p>
    <w:p w:rsidR="00481E36" w:rsidRPr="00481E36" w:rsidRDefault="00481E36" w:rsidP="00481E36">
      <w:pPr>
        <w:spacing w:after="200" w:line="276" w:lineRule="auto"/>
        <w:rPr>
          <w:rFonts w:eastAsiaTheme="minorHAnsi"/>
          <w:sz w:val="36"/>
          <w:szCs w:val="36"/>
          <w:lang w:eastAsia="en-US"/>
        </w:rPr>
      </w:pPr>
      <w:r w:rsidRPr="00481E36">
        <w:rPr>
          <w:rFonts w:eastAsiaTheme="minorHAnsi"/>
          <w:sz w:val="28"/>
          <w:szCs w:val="28"/>
          <w:lang w:eastAsia="en-US"/>
        </w:rPr>
        <w:t xml:space="preserve">                                           </w:t>
      </w:r>
      <w:r w:rsidRPr="00481E36">
        <w:rPr>
          <w:rFonts w:eastAsiaTheme="minorHAnsi"/>
          <w:b/>
          <w:sz w:val="36"/>
          <w:szCs w:val="36"/>
          <w:lang w:eastAsia="en-US"/>
        </w:rPr>
        <w:t>ПОСТАНОВЛЯЮ:</w:t>
      </w:r>
    </w:p>
    <w:p w:rsidR="00481E36" w:rsidRPr="00481E36" w:rsidRDefault="00481E36" w:rsidP="00481E36">
      <w:pPr>
        <w:spacing w:after="200" w:line="276" w:lineRule="auto"/>
        <w:jc w:val="both"/>
        <w:rPr>
          <w:rFonts w:eastAsiaTheme="minorHAnsi"/>
          <w:sz w:val="28"/>
          <w:szCs w:val="28"/>
          <w:lang w:eastAsia="en-US"/>
        </w:rPr>
      </w:pPr>
      <w:r w:rsidRPr="00481E36">
        <w:rPr>
          <w:rFonts w:eastAsiaTheme="minorHAnsi"/>
          <w:sz w:val="36"/>
          <w:szCs w:val="36"/>
          <w:lang w:eastAsia="en-US"/>
        </w:rPr>
        <w:t xml:space="preserve">    </w:t>
      </w:r>
      <w:proofErr w:type="gramStart"/>
      <w:r w:rsidRPr="00481E36">
        <w:rPr>
          <w:rFonts w:eastAsiaTheme="minorHAnsi"/>
          <w:sz w:val="28"/>
          <w:szCs w:val="28"/>
          <w:lang w:eastAsia="en-US"/>
        </w:rPr>
        <w:t>1.Формируемому земельному участку (38:15:090103:</w:t>
      </w:r>
      <w:proofErr w:type="gramEnd"/>
      <w:r w:rsidRPr="00481E36">
        <w:rPr>
          <w:rFonts w:eastAsiaTheme="minorHAnsi"/>
          <w:sz w:val="28"/>
          <w:szCs w:val="28"/>
          <w:lang w:eastAsia="en-US"/>
        </w:rPr>
        <w:t>ЗУ</w:t>
      </w:r>
      <w:proofErr w:type="gramStart"/>
      <w:r w:rsidRPr="00481E36">
        <w:rPr>
          <w:rFonts w:eastAsiaTheme="minorHAnsi"/>
          <w:sz w:val="28"/>
          <w:szCs w:val="28"/>
          <w:lang w:eastAsia="en-US"/>
        </w:rPr>
        <w:t>1</w:t>
      </w:r>
      <w:proofErr w:type="gramEnd"/>
      <w:r w:rsidRPr="00481E36">
        <w:rPr>
          <w:rFonts w:eastAsiaTheme="minorHAnsi"/>
          <w:sz w:val="28"/>
          <w:szCs w:val="28"/>
          <w:lang w:eastAsia="en-US"/>
        </w:rPr>
        <w:t>) общей площадью 7087 кв. м., из земель населённых пунктов, расположенного в зоне застройки жилыми домами (Ж1),присвоить адрес: Российская Федерация, Иркутская область, Тулунский район, д</w:t>
      </w:r>
      <w:proofErr w:type="gramStart"/>
      <w:r w:rsidRPr="00481E36">
        <w:rPr>
          <w:rFonts w:eastAsiaTheme="minorHAnsi"/>
          <w:sz w:val="28"/>
          <w:szCs w:val="28"/>
          <w:lang w:eastAsia="en-US"/>
        </w:rPr>
        <w:t>.П</w:t>
      </w:r>
      <w:proofErr w:type="gramEnd"/>
      <w:r w:rsidRPr="00481E36">
        <w:rPr>
          <w:rFonts w:eastAsiaTheme="minorHAnsi"/>
          <w:sz w:val="28"/>
          <w:szCs w:val="28"/>
          <w:lang w:eastAsia="en-US"/>
        </w:rPr>
        <w:t>аберега, ул. Набережная дом 53, установить разрешенное использование «для ведения личного подсобного хозяйства».</w:t>
      </w:r>
    </w:p>
    <w:p w:rsidR="00481E36" w:rsidRPr="00481E36" w:rsidRDefault="00481E36" w:rsidP="00481E36">
      <w:pPr>
        <w:spacing w:after="200" w:line="276" w:lineRule="auto"/>
        <w:jc w:val="both"/>
        <w:rPr>
          <w:rFonts w:eastAsiaTheme="minorHAnsi"/>
          <w:sz w:val="28"/>
          <w:szCs w:val="28"/>
          <w:lang w:eastAsia="en-US"/>
        </w:rPr>
      </w:pPr>
      <w:r w:rsidRPr="00481E36">
        <w:rPr>
          <w:rFonts w:eastAsiaTheme="minorHAnsi"/>
          <w:sz w:val="28"/>
          <w:szCs w:val="28"/>
          <w:lang w:eastAsia="en-US"/>
        </w:rPr>
        <w:t xml:space="preserve">   2.Опубликовать настоящее постановление в газете «Бурхунский информационный вестник» и разместить на официальном сайте администрации Бурхунского сельского поселения.</w:t>
      </w:r>
    </w:p>
    <w:p w:rsidR="00481E36" w:rsidRPr="00481E36" w:rsidRDefault="00481E36" w:rsidP="00481E36">
      <w:pPr>
        <w:spacing w:after="200" w:line="276" w:lineRule="auto"/>
        <w:rPr>
          <w:rFonts w:eastAsiaTheme="minorHAnsi"/>
          <w:sz w:val="28"/>
          <w:szCs w:val="28"/>
          <w:lang w:eastAsia="en-US"/>
        </w:rPr>
      </w:pPr>
    </w:p>
    <w:p w:rsidR="00481E36" w:rsidRPr="00481E36" w:rsidRDefault="00481E36" w:rsidP="00481E36">
      <w:pPr>
        <w:spacing w:after="200" w:line="276" w:lineRule="auto"/>
        <w:rPr>
          <w:rFonts w:eastAsiaTheme="minorHAnsi"/>
          <w:sz w:val="28"/>
          <w:szCs w:val="28"/>
          <w:lang w:eastAsia="en-US"/>
        </w:rPr>
      </w:pPr>
    </w:p>
    <w:p w:rsidR="00481E36" w:rsidRPr="00481E36" w:rsidRDefault="00481E36" w:rsidP="00481E36">
      <w:pPr>
        <w:spacing w:line="276" w:lineRule="auto"/>
        <w:rPr>
          <w:rFonts w:eastAsiaTheme="minorHAnsi"/>
          <w:sz w:val="28"/>
          <w:szCs w:val="28"/>
          <w:lang w:eastAsia="en-US"/>
        </w:rPr>
      </w:pPr>
      <w:r w:rsidRPr="00481E36">
        <w:rPr>
          <w:rFonts w:eastAsiaTheme="minorHAnsi"/>
          <w:sz w:val="28"/>
          <w:szCs w:val="28"/>
          <w:lang w:eastAsia="en-US"/>
        </w:rPr>
        <w:t xml:space="preserve">Глава Бурхунского </w:t>
      </w:r>
    </w:p>
    <w:p w:rsidR="00481E36" w:rsidRPr="00481E36" w:rsidRDefault="00481E36" w:rsidP="00481E36">
      <w:pPr>
        <w:spacing w:line="276" w:lineRule="auto"/>
        <w:rPr>
          <w:rFonts w:eastAsiaTheme="minorHAnsi"/>
          <w:sz w:val="28"/>
          <w:szCs w:val="28"/>
          <w:lang w:eastAsia="en-US"/>
        </w:rPr>
      </w:pPr>
      <w:r w:rsidRPr="00481E36">
        <w:rPr>
          <w:rFonts w:eastAsiaTheme="minorHAnsi"/>
          <w:sz w:val="28"/>
          <w:szCs w:val="28"/>
          <w:lang w:eastAsia="en-US"/>
        </w:rPr>
        <w:t>сельского поселения                                           В.А. Степанченко</w:t>
      </w:r>
      <w:r w:rsidRPr="00481E36">
        <w:rPr>
          <w:rFonts w:eastAsiaTheme="minorHAnsi"/>
          <w:sz w:val="36"/>
          <w:szCs w:val="36"/>
          <w:lang w:eastAsia="en-US"/>
        </w:rPr>
        <w:t xml:space="preserve">                       </w:t>
      </w:r>
      <w:r w:rsidRPr="00481E36">
        <w:rPr>
          <w:rFonts w:eastAsiaTheme="minorHAnsi"/>
          <w:sz w:val="28"/>
          <w:szCs w:val="28"/>
          <w:lang w:eastAsia="en-US"/>
        </w:rPr>
        <w:t xml:space="preserve">                      </w:t>
      </w:r>
    </w:p>
    <w:p w:rsidR="00004275" w:rsidRDefault="00004275" w:rsidP="00481E36">
      <w:pPr>
        <w:overflowPunct w:val="0"/>
        <w:autoSpaceDE w:val="0"/>
        <w:autoSpaceDN w:val="0"/>
        <w:adjustRightInd w:val="0"/>
        <w:ind w:right="-3970"/>
        <w:textAlignment w:val="baseline"/>
        <w:rPr>
          <w:rFonts w:ascii="Century Schoolbook" w:hAnsi="Century Schoolbook"/>
          <w:b/>
          <w:spacing w:val="20"/>
          <w:sz w:val="28"/>
          <w:szCs w:val="20"/>
        </w:rPr>
      </w:pPr>
      <w:r>
        <w:rPr>
          <w:rFonts w:ascii="Century Schoolbook" w:hAnsi="Century Schoolbook"/>
          <w:b/>
          <w:spacing w:val="20"/>
          <w:sz w:val="28"/>
          <w:szCs w:val="20"/>
        </w:rPr>
        <w:t xml:space="preserve">                         </w:t>
      </w:r>
    </w:p>
    <w:p w:rsidR="00004275" w:rsidRDefault="00004275" w:rsidP="00481E36">
      <w:pPr>
        <w:overflowPunct w:val="0"/>
        <w:autoSpaceDE w:val="0"/>
        <w:autoSpaceDN w:val="0"/>
        <w:adjustRightInd w:val="0"/>
        <w:ind w:right="-3970"/>
        <w:textAlignment w:val="baseline"/>
        <w:rPr>
          <w:rFonts w:ascii="Century Schoolbook" w:hAnsi="Century Schoolbook"/>
          <w:b/>
          <w:spacing w:val="20"/>
          <w:sz w:val="28"/>
          <w:szCs w:val="20"/>
        </w:rPr>
      </w:pPr>
    </w:p>
    <w:p w:rsidR="00004275" w:rsidRDefault="00004275" w:rsidP="00481E36">
      <w:pPr>
        <w:overflowPunct w:val="0"/>
        <w:autoSpaceDE w:val="0"/>
        <w:autoSpaceDN w:val="0"/>
        <w:adjustRightInd w:val="0"/>
        <w:ind w:right="-3970"/>
        <w:textAlignment w:val="baseline"/>
        <w:rPr>
          <w:rFonts w:ascii="Century Schoolbook" w:hAnsi="Century Schoolbook"/>
          <w:b/>
          <w:spacing w:val="20"/>
          <w:sz w:val="28"/>
          <w:szCs w:val="20"/>
        </w:rPr>
      </w:pPr>
    </w:p>
    <w:p w:rsidR="00004275" w:rsidRDefault="00004275" w:rsidP="00481E36">
      <w:pPr>
        <w:overflowPunct w:val="0"/>
        <w:autoSpaceDE w:val="0"/>
        <w:autoSpaceDN w:val="0"/>
        <w:adjustRightInd w:val="0"/>
        <w:ind w:right="-3970"/>
        <w:textAlignment w:val="baseline"/>
        <w:rPr>
          <w:rFonts w:ascii="Century Schoolbook" w:hAnsi="Century Schoolbook"/>
          <w:b/>
          <w:spacing w:val="20"/>
          <w:sz w:val="28"/>
          <w:szCs w:val="20"/>
        </w:rPr>
      </w:pPr>
    </w:p>
    <w:p w:rsidR="00004275" w:rsidRDefault="00004275" w:rsidP="00481E36">
      <w:pPr>
        <w:overflowPunct w:val="0"/>
        <w:autoSpaceDE w:val="0"/>
        <w:autoSpaceDN w:val="0"/>
        <w:adjustRightInd w:val="0"/>
        <w:ind w:right="-3970"/>
        <w:textAlignment w:val="baseline"/>
        <w:rPr>
          <w:rFonts w:ascii="Century Schoolbook" w:hAnsi="Century Schoolbook"/>
          <w:b/>
          <w:spacing w:val="20"/>
          <w:sz w:val="28"/>
          <w:szCs w:val="20"/>
        </w:rPr>
      </w:pPr>
    </w:p>
    <w:p w:rsidR="00004275" w:rsidRDefault="00004275" w:rsidP="00481E36">
      <w:pPr>
        <w:overflowPunct w:val="0"/>
        <w:autoSpaceDE w:val="0"/>
        <w:autoSpaceDN w:val="0"/>
        <w:adjustRightInd w:val="0"/>
        <w:ind w:right="-3970"/>
        <w:textAlignment w:val="baseline"/>
        <w:rPr>
          <w:rFonts w:ascii="Century Schoolbook" w:hAnsi="Century Schoolbook"/>
          <w:b/>
          <w:spacing w:val="20"/>
          <w:sz w:val="28"/>
          <w:szCs w:val="20"/>
        </w:rPr>
      </w:pPr>
    </w:p>
    <w:p w:rsidR="00481E36" w:rsidRPr="00481E36" w:rsidRDefault="00004275" w:rsidP="00481E36">
      <w:pPr>
        <w:overflowPunct w:val="0"/>
        <w:autoSpaceDE w:val="0"/>
        <w:autoSpaceDN w:val="0"/>
        <w:adjustRightInd w:val="0"/>
        <w:ind w:right="-3970"/>
        <w:textAlignment w:val="baseline"/>
        <w:rPr>
          <w:rFonts w:ascii="Century Schoolbook" w:hAnsi="Century Schoolbook"/>
          <w:b/>
          <w:spacing w:val="20"/>
          <w:sz w:val="28"/>
          <w:szCs w:val="20"/>
        </w:rPr>
      </w:pPr>
      <w:r>
        <w:rPr>
          <w:rFonts w:ascii="Century Schoolbook" w:hAnsi="Century Schoolbook"/>
          <w:b/>
          <w:spacing w:val="20"/>
          <w:sz w:val="28"/>
          <w:szCs w:val="20"/>
        </w:rPr>
        <w:lastRenderedPageBreak/>
        <w:t xml:space="preserve">                         </w:t>
      </w:r>
      <w:r w:rsidR="00481E36" w:rsidRPr="00481E36">
        <w:rPr>
          <w:rFonts w:ascii="Century Schoolbook" w:hAnsi="Century Schoolbook"/>
          <w:b/>
          <w:spacing w:val="20"/>
          <w:sz w:val="28"/>
          <w:szCs w:val="20"/>
        </w:rPr>
        <w:t>ИРКУТСКАЯ  ОБЛАСТЬ</w:t>
      </w:r>
    </w:p>
    <w:p w:rsidR="00481E36" w:rsidRPr="00481E36" w:rsidRDefault="00481E36" w:rsidP="00481E36">
      <w:pPr>
        <w:overflowPunct w:val="0"/>
        <w:autoSpaceDE w:val="0"/>
        <w:autoSpaceDN w:val="0"/>
        <w:adjustRightInd w:val="0"/>
        <w:ind w:right="-3970"/>
        <w:textAlignment w:val="baseline"/>
        <w:rPr>
          <w:rFonts w:ascii="Century Schoolbook" w:hAnsi="Century Schoolbook"/>
          <w:b/>
          <w:spacing w:val="20"/>
          <w:sz w:val="28"/>
          <w:szCs w:val="20"/>
        </w:rPr>
      </w:pPr>
      <w:r w:rsidRPr="00481E36">
        <w:rPr>
          <w:rFonts w:ascii="Century Schoolbook" w:hAnsi="Century Schoolbook"/>
          <w:b/>
          <w:spacing w:val="20"/>
          <w:sz w:val="28"/>
          <w:szCs w:val="20"/>
        </w:rPr>
        <w:t xml:space="preserve">                              «Тулунский район»</w:t>
      </w:r>
    </w:p>
    <w:p w:rsidR="00481E36" w:rsidRPr="00481E36" w:rsidRDefault="00481E36" w:rsidP="00481E36">
      <w:pPr>
        <w:overflowPunct w:val="0"/>
        <w:autoSpaceDE w:val="0"/>
        <w:autoSpaceDN w:val="0"/>
        <w:adjustRightInd w:val="0"/>
        <w:ind w:right="-3970"/>
        <w:textAlignment w:val="baseline"/>
        <w:rPr>
          <w:rFonts w:ascii="Century Schoolbook" w:hAnsi="Century Schoolbook"/>
          <w:b/>
          <w:spacing w:val="20"/>
          <w:sz w:val="32"/>
          <w:szCs w:val="32"/>
        </w:rPr>
      </w:pPr>
      <w:r w:rsidRPr="00481E36">
        <w:rPr>
          <w:rFonts w:ascii="Century Schoolbook" w:hAnsi="Century Schoolbook"/>
          <w:b/>
          <w:spacing w:val="20"/>
          <w:sz w:val="28"/>
          <w:szCs w:val="20"/>
        </w:rPr>
        <w:t xml:space="preserve">                             </w:t>
      </w:r>
      <w:r w:rsidRPr="00481E36">
        <w:rPr>
          <w:rFonts w:ascii="Century Schoolbook" w:hAnsi="Century Schoolbook"/>
          <w:b/>
          <w:spacing w:val="20"/>
          <w:sz w:val="32"/>
          <w:szCs w:val="32"/>
        </w:rPr>
        <w:t>АДМИНИСТРАЦИЯ</w:t>
      </w:r>
    </w:p>
    <w:p w:rsidR="00481E36" w:rsidRPr="00481E36" w:rsidRDefault="00481E36" w:rsidP="00481E36">
      <w:pPr>
        <w:overflowPunct w:val="0"/>
        <w:autoSpaceDE w:val="0"/>
        <w:autoSpaceDN w:val="0"/>
        <w:adjustRightInd w:val="0"/>
        <w:ind w:right="-3970"/>
        <w:textAlignment w:val="baseline"/>
        <w:rPr>
          <w:rFonts w:ascii="Century Schoolbook" w:hAnsi="Century Schoolbook"/>
          <w:b/>
          <w:spacing w:val="20"/>
          <w:sz w:val="28"/>
          <w:szCs w:val="20"/>
        </w:rPr>
      </w:pPr>
      <w:r w:rsidRPr="00481E36">
        <w:rPr>
          <w:rFonts w:ascii="Century Schoolbook" w:hAnsi="Century Schoolbook"/>
          <w:b/>
          <w:spacing w:val="20"/>
          <w:sz w:val="28"/>
          <w:szCs w:val="20"/>
        </w:rPr>
        <w:t xml:space="preserve">                  Бурхунского сельского поселения</w:t>
      </w:r>
    </w:p>
    <w:p w:rsidR="00481E36" w:rsidRPr="00481E36" w:rsidRDefault="00481E36" w:rsidP="00481E36">
      <w:pPr>
        <w:overflowPunct w:val="0"/>
        <w:autoSpaceDE w:val="0"/>
        <w:autoSpaceDN w:val="0"/>
        <w:adjustRightInd w:val="0"/>
        <w:ind w:left="-3827" w:right="-3970"/>
        <w:jc w:val="center"/>
        <w:textAlignment w:val="baseline"/>
        <w:rPr>
          <w:rFonts w:ascii="Century Schoolbook" w:hAnsi="Century Schoolbook"/>
          <w:b/>
          <w:spacing w:val="20"/>
          <w:sz w:val="28"/>
          <w:szCs w:val="20"/>
        </w:rPr>
      </w:pPr>
    </w:p>
    <w:p w:rsidR="00481E36" w:rsidRPr="00481E36" w:rsidRDefault="00481E36" w:rsidP="00481E36">
      <w:pPr>
        <w:overflowPunct w:val="0"/>
        <w:autoSpaceDE w:val="0"/>
        <w:autoSpaceDN w:val="0"/>
        <w:adjustRightInd w:val="0"/>
        <w:ind w:right="-6"/>
        <w:textAlignment w:val="baseline"/>
        <w:rPr>
          <w:rFonts w:ascii="Century Schoolbook" w:hAnsi="Century Schoolbook"/>
          <w:b/>
          <w:spacing w:val="20"/>
          <w:sz w:val="36"/>
          <w:szCs w:val="36"/>
        </w:rPr>
      </w:pPr>
      <w:r w:rsidRPr="00481E36">
        <w:rPr>
          <w:rFonts w:ascii="Century Schoolbook" w:hAnsi="Century Schoolbook"/>
          <w:b/>
          <w:spacing w:val="20"/>
          <w:sz w:val="36"/>
          <w:szCs w:val="36"/>
        </w:rPr>
        <w:t xml:space="preserve">                 </w:t>
      </w:r>
      <w:proofErr w:type="gramStart"/>
      <w:r w:rsidRPr="00481E36">
        <w:rPr>
          <w:rFonts w:ascii="Century Schoolbook" w:hAnsi="Century Schoolbook"/>
          <w:b/>
          <w:spacing w:val="20"/>
          <w:sz w:val="36"/>
          <w:szCs w:val="36"/>
        </w:rPr>
        <w:t>П</w:t>
      </w:r>
      <w:proofErr w:type="gramEnd"/>
      <w:r w:rsidRPr="00481E36">
        <w:rPr>
          <w:rFonts w:ascii="Century Schoolbook" w:hAnsi="Century Schoolbook"/>
          <w:b/>
          <w:spacing w:val="20"/>
          <w:sz w:val="36"/>
          <w:szCs w:val="36"/>
        </w:rPr>
        <w:t xml:space="preserve"> О С Т А Н О В Л Е Н И Е</w:t>
      </w:r>
    </w:p>
    <w:p w:rsidR="00481E36" w:rsidRPr="00481E36" w:rsidRDefault="00481E36" w:rsidP="00481E36">
      <w:pPr>
        <w:overflowPunct w:val="0"/>
        <w:autoSpaceDE w:val="0"/>
        <w:autoSpaceDN w:val="0"/>
        <w:adjustRightInd w:val="0"/>
        <w:ind w:right="-3970"/>
        <w:jc w:val="both"/>
        <w:textAlignment w:val="baseline"/>
        <w:rPr>
          <w:rFonts w:ascii="Century Schoolbook" w:hAnsi="Century Schoolbook"/>
          <w:spacing w:val="20"/>
          <w:sz w:val="28"/>
          <w:szCs w:val="20"/>
        </w:rPr>
      </w:pPr>
    </w:p>
    <w:p w:rsidR="00481E36" w:rsidRPr="00481E36" w:rsidRDefault="00481E36" w:rsidP="00481E36">
      <w:pPr>
        <w:overflowPunct w:val="0"/>
        <w:autoSpaceDE w:val="0"/>
        <w:autoSpaceDN w:val="0"/>
        <w:adjustRightInd w:val="0"/>
        <w:ind w:right="-3970"/>
        <w:jc w:val="both"/>
        <w:textAlignment w:val="baseline"/>
        <w:rPr>
          <w:rFonts w:ascii="Century Schoolbook" w:hAnsi="Century Schoolbook"/>
          <w:spacing w:val="20"/>
          <w:sz w:val="28"/>
          <w:szCs w:val="20"/>
        </w:rPr>
      </w:pPr>
      <w:r w:rsidRPr="00481E36">
        <w:rPr>
          <w:rFonts w:ascii="Century Schoolbook" w:hAnsi="Century Schoolbook"/>
          <w:b/>
          <w:spacing w:val="20"/>
          <w:sz w:val="28"/>
          <w:szCs w:val="20"/>
        </w:rPr>
        <w:t xml:space="preserve">      «17» апреля 2018 г</w:t>
      </w:r>
      <w:r w:rsidRPr="00481E36">
        <w:rPr>
          <w:rFonts w:ascii="Century Schoolbook" w:hAnsi="Century Schoolbook"/>
          <w:spacing w:val="20"/>
          <w:sz w:val="28"/>
          <w:szCs w:val="20"/>
        </w:rPr>
        <w:t>.                                          № 17-ПГ.</w:t>
      </w:r>
    </w:p>
    <w:p w:rsidR="00481E36" w:rsidRPr="00481E36" w:rsidRDefault="00481E36" w:rsidP="00481E36">
      <w:pPr>
        <w:overflowPunct w:val="0"/>
        <w:autoSpaceDE w:val="0"/>
        <w:autoSpaceDN w:val="0"/>
        <w:adjustRightInd w:val="0"/>
        <w:ind w:right="-3970"/>
        <w:textAlignment w:val="baseline"/>
        <w:rPr>
          <w:rFonts w:ascii="Century Schoolbook" w:hAnsi="Century Schoolbook"/>
          <w:spacing w:val="20"/>
          <w:sz w:val="28"/>
          <w:szCs w:val="20"/>
        </w:rPr>
      </w:pPr>
      <w:r w:rsidRPr="00481E36">
        <w:rPr>
          <w:rFonts w:ascii="Century Schoolbook" w:hAnsi="Century Schoolbook"/>
          <w:spacing w:val="20"/>
          <w:sz w:val="28"/>
          <w:szCs w:val="20"/>
        </w:rPr>
        <w:t xml:space="preserve">                                                </w:t>
      </w:r>
    </w:p>
    <w:p w:rsidR="00481E36" w:rsidRPr="00481E36" w:rsidRDefault="00481E36" w:rsidP="00481E36">
      <w:pPr>
        <w:overflowPunct w:val="0"/>
        <w:autoSpaceDE w:val="0"/>
        <w:autoSpaceDN w:val="0"/>
        <w:adjustRightInd w:val="0"/>
        <w:ind w:right="-3970"/>
        <w:textAlignment w:val="baseline"/>
        <w:rPr>
          <w:rFonts w:ascii="Century Schoolbook" w:hAnsi="Century Schoolbook"/>
          <w:b/>
          <w:spacing w:val="20"/>
          <w:sz w:val="28"/>
          <w:szCs w:val="20"/>
        </w:rPr>
      </w:pPr>
      <w:r w:rsidRPr="00481E36">
        <w:rPr>
          <w:rFonts w:ascii="Century Schoolbook" w:hAnsi="Century Schoolbook"/>
          <w:b/>
          <w:spacing w:val="20"/>
          <w:sz w:val="28"/>
          <w:szCs w:val="20"/>
        </w:rPr>
        <w:t xml:space="preserve">                                       с</w:t>
      </w:r>
      <w:proofErr w:type="gramStart"/>
      <w:r w:rsidRPr="00481E36">
        <w:rPr>
          <w:rFonts w:ascii="Century Schoolbook" w:hAnsi="Century Schoolbook"/>
          <w:b/>
          <w:spacing w:val="20"/>
          <w:sz w:val="28"/>
          <w:szCs w:val="20"/>
        </w:rPr>
        <w:t>.Б</w:t>
      </w:r>
      <w:proofErr w:type="gramEnd"/>
      <w:r w:rsidRPr="00481E36">
        <w:rPr>
          <w:rFonts w:ascii="Century Schoolbook" w:hAnsi="Century Schoolbook"/>
          <w:b/>
          <w:spacing w:val="20"/>
          <w:sz w:val="28"/>
          <w:szCs w:val="20"/>
        </w:rPr>
        <w:t>урхун</w:t>
      </w:r>
    </w:p>
    <w:p w:rsidR="00481E36" w:rsidRPr="00481E36" w:rsidRDefault="00481E36" w:rsidP="00481E36">
      <w:pPr>
        <w:ind w:firstLine="708"/>
        <w:rPr>
          <w:b/>
          <w:sz w:val="28"/>
          <w:szCs w:val="28"/>
        </w:rPr>
      </w:pPr>
      <w:r w:rsidRPr="00481E36">
        <w:rPr>
          <w:b/>
          <w:sz w:val="28"/>
          <w:szCs w:val="28"/>
        </w:rPr>
        <w:t xml:space="preserve">О  запрете проведения пала (отжига) </w:t>
      </w:r>
    </w:p>
    <w:p w:rsidR="00481E36" w:rsidRPr="00481E36" w:rsidRDefault="00481E36" w:rsidP="00481E36">
      <w:pPr>
        <w:ind w:firstLine="708"/>
        <w:rPr>
          <w:b/>
          <w:sz w:val="28"/>
          <w:szCs w:val="28"/>
        </w:rPr>
      </w:pPr>
      <w:r w:rsidRPr="00481E36">
        <w:rPr>
          <w:b/>
          <w:sz w:val="28"/>
          <w:szCs w:val="28"/>
        </w:rPr>
        <w:t xml:space="preserve">сухой травы, стерни на территории </w:t>
      </w:r>
    </w:p>
    <w:p w:rsidR="00481E36" w:rsidRPr="00481E36" w:rsidRDefault="00481E36" w:rsidP="00481E36">
      <w:pPr>
        <w:ind w:firstLine="708"/>
        <w:rPr>
          <w:b/>
          <w:sz w:val="28"/>
          <w:szCs w:val="28"/>
        </w:rPr>
      </w:pPr>
      <w:r w:rsidRPr="00481E36">
        <w:rPr>
          <w:b/>
          <w:sz w:val="28"/>
          <w:szCs w:val="28"/>
        </w:rPr>
        <w:t xml:space="preserve">Бурхунского муниципального образования </w:t>
      </w:r>
    </w:p>
    <w:p w:rsidR="00481E36" w:rsidRPr="00481E36" w:rsidRDefault="00481E36" w:rsidP="00481E36">
      <w:pPr>
        <w:ind w:firstLine="708"/>
        <w:rPr>
          <w:sz w:val="28"/>
          <w:szCs w:val="28"/>
        </w:rPr>
      </w:pPr>
      <w:r w:rsidRPr="00481E36">
        <w:rPr>
          <w:sz w:val="28"/>
          <w:szCs w:val="28"/>
        </w:rPr>
        <w:t xml:space="preserve">     </w:t>
      </w:r>
    </w:p>
    <w:p w:rsidR="00481E36" w:rsidRPr="00481E36" w:rsidRDefault="00481E36" w:rsidP="00481E36">
      <w:pPr>
        <w:autoSpaceDE w:val="0"/>
        <w:autoSpaceDN w:val="0"/>
        <w:adjustRightInd w:val="0"/>
        <w:jc w:val="both"/>
        <w:rPr>
          <w:sz w:val="28"/>
          <w:szCs w:val="28"/>
        </w:rPr>
      </w:pPr>
      <w:proofErr w:type="gramStart"/>
      <w:r w:rsidRPr="00481E36">
        <w:rPr>
          <w:sz w:val="28"/>
          <w:szCs w:val="28"/>
        </w:rPr>
        <w:t>В целях пожарной безопасности, в соответствии со ст. 84 Лесного кодекса Российской Федерации, статьёй 11 Федерального закона 21 декабря 1994 года №68-ФЗ «О защите населения и территорий от чрезвычайных ситуаций природного и техногенного характера», статьёй 19 Федерального закона от 21.12.1994 года № 69-ФЗ «О пожарной безопасности», постановлением Правительства Российской Федерации от 30 июня 2007 года № 417 «Об утверждении правил пожарной безопасности</w:t>
      </w:r>
      <w:proofErr w:type="gramEnd"/>
      <w:r w:rsidRPr="00481E36">
        <w:rPr>
          <w:sz w:val="28"/>
          <w:szCs w:val="28"/>
        </w:rPr>
        <w:t xml:space="preserve"> в лесах», в целях подготовки к пожароопасному сезону 2018 года и реализации мер по охране лесов от пожаров, руководствуясь ст. 14 п. 9 ФЗ №131-ФЗ от 06 октября 2003 года, «Об общих принципах организации местного самоуправления в Российской федерации», ст.6 п.9 Устава Бурхунского сельского поселения. </w:t>
      </w:r>
    </w:p>
    <w:p w:rsidR="00481E36" w:rsidRPr="00481E36" w:rsidRDefault="00481E36" w:rsidP="00481E36">
      <w:pPr>
        <w:rPr>
          <w:sz w:val="28"/>
          <w:szCs w:val="28"/>
        </w:rPr>
      </w:pPr>
      <w:r w:rsidRPr="00481E36">
        <w:rPr>
          <w:sz w:val="28"/>
          <w:szCs w:val="28"/>
        </w:rPr>
        <w:t xml:space="preserve">          1.    Утвердить план мероприятий о запрете проведения пала (отжига) сухой травы, стерни на территории Бурхунского сельского поселения (приложение №1).</w:t>
      </w:r>
    </w:p>
    <w:p w:rsidR="00481E36" w:rsidRPr="00481E36" w:rsidRDefault="00481E36" w:rsidP="00481E36">
      <w:pPr>
        <w:ind w:firstLine="708"/>
        <w:rPr>
          <w:sz w:val="28"/>
          <w:szCs w:val="28"/>
        </w:rPr>
      </w:pPr>
      <w:r w:rsidRPr="00481E36">
        <w:rPr>
          <w:sz w:val="28"/>
          <w:szCs w:val="28"/>
        </w:rPr>
        <w:t>2.    Ввести запрет на проведение пала (отжига) сухой травы, стерни на территории муниципального образования Бурхунское и на землях лесного фонда на весь пожароопасный период  2018 года.</w:t>
      </w:r>
    </w:p>
    <w:p w:rsidR="00481E36" w:rsidRPr="00481E36" w:rsidRDefault="00481E36" w:rsidP="00481E36">
      <w:pPr>
        <w:ind w:firstLine="708"/>
        <w:rPr>
          <w:sz w:val="28"/>
          <w:szCs w:val="28"/>
        </w:rPr>
      </w:pPr>
      <w:r w:rsidRPr="00481E36">
        <w:rPr>
          <w:sz w:val="28"/>
          <w:szCs w:val="28"/>
        </w:rPr>
        <w:t xml:space="preserve">3.    </w:t>
      </w:r>
      <w:proofErr w:type="gramStart"/>
      <w:r w:rsidRPr="00481E36">
        <w:rPr>
          <w:sz w:val="28"/>
          <w:szCs w:val="28"/>
        </w:rPr>
        <w:t>Назначить  ответственным по предупреждениям чрезвычайных ситуаций и пожаров в весенне-летний период специалиста администрации Бурхунского сельского поселения-Снигура Т.С.</w:t>
      </w:r>
      <w:proofErr w:type="gramEnd"/>
    </w:p>
    <w:p w:rsidR="00481E36" w:rsidRPr="00481E36" w:rsidRDefault="00481E36" w:rsidP="00481E36">
      <w:pPr>
        <w:ind w:firstLine="708"/>
        <w:rPr>
          <w:sz w:val="28"/>
          <w:szCs w:val="28"/>
        </w:rPr>
      </w:pPr>
      <w:r w:rsidRPr="00481E36">
        <w:rPr>
          <w:sz w:val="28"/>
          <w:szCs w:val="28"/>
        </w:rPr>
        <w:t>3.    Опубликовать настоящее постановление в газете «Бурхунский информационный  вестник».</w:t>
      </w:r>
    </w:p>
    <w:p w:rsidR="00481E36" w:rsidRPr="00481E36" w:rsidRDefault="00481E36" w:rsidP="00481E36">
      <w:pPr>
        <w:ind w:firstLine="708"/>
        <w:rPr>
          <w:sz w:val="28"/>
          <w:szCs w:val="28"/>
        </w:rPr>
      </w:pPr>
      <w:r w:rsidRPr="00481E36">
        <w:rPr>
          <w:sz w:val="28"/>
          <w:szCs w:val="28"/>
        </w:rPr>
        <w:t>4.    Настоящее постановление вступает в силу с момента его подписания.</w:t>
      </w:r>
    </w:p>
    <w:p w:rsidR="00481E36" w:rsidRPr="00481E36" w:rsidRDefault="00481E36" w:rsidP="00481E36">
      <w:pPr>
        <w:ind w:firstLine="708"/>
        <w:rPr>
          <w:sz w:val="28"/>
          <w:szCs w:val="28"/>
        </w:rPr>
      </w:pPr>
      <w:r w:rsidRPr="00481E36">
        <w:rPr>
          <w:sz w:val="28"/>
          <w:szCs w:val="28"/>
        </w:rPr>
        <w:t xml:space="preserve">5.    </w:t>
      </w:r>
      <w:proofErr w:type="gramStart"/>
      <w:r w:rsidRPr="00481E36">
        <w:rPr>
          <w:sz w:val="28"/>
          <w:szCs w:val="28"/>
        </w:rPr>
        <w:t>Контроль за</w:t>
      </w:r>
      <w:proofErr w:type="gramEnd"/>
      <w:r w:rsidRPr="00481E36">
        <w:rPr>
          <w:sz w:val="28"/>
          <w:szCs w:val="28"/>
        </w:rPr>
        <w:t xml:space="preserve"> исполнением настоящего постановления оставляю за собой.</w:t>
      </w:r>
    </w:p>
    <w:p w:rsidR="00481E36" w:rsidRPr="00481E36" w:rsidRDefault="00481E36" w:rsidP="00481E36">
      <w:pPr>
        <w:spacing w:after="200" w:line="276" w:lineRule="auto"/>
        <w:rPr>
          <w:sz w:val="28"/>
          <w:szCs w:val="28"/>
        </w:rPr>
      </w:pPr>
      <w:r w:rsidRPr="00481E36">
        <w:rPr>
          <w:sz w:val="28"/>
          <w:szCs w:val="28"/>
        </w:rPr>
        <w:t>Глава администрации Бурхунского сельского поселения                                              В.А.Степанченко.</w:t>
      </w:r>
    </w:p>
    <w:p w:rsidR="00481E36" w:rsidRPr="00481E36" w:rsidRDefault="00481E36" w:rsidP="00481E36">
      <w:pPr>
        <w:spacing w:after="200" w:line="276" w:lineRule="auto"/>
        <w:rPr>
          <w:sz w:val="28"/>
          <w:szCs w:val="28"/>
        </w:rPr>
      </w:pPr>
    </w:p>
    <w:p w:rsidR="00004275" w:rsidRDefault="00004275" w:rsidP="00481E36">
      <w:pPr>
        <w:jc w:val="right"/>
        <w:rPr>
          <w:rFonts w:eastAsia="Calibri"/>
          <w:sz w:val="28"/>
          <w:szCs w:val="28"/>
        </w:rPr>
      </w:pPr>
      <w:r>
        <w:rPr>
          <w:rFonts w:eastAsia="Calibri"/>
          <w:sz w:val="28"/>
          <w:szCs w:val="28"/>
        </w:rPr>
        <w:t xml:space="preserve">                 </w:t>
      </w:r>
    </w:p>
    <w:p w:rsidR="00004275" w:rsidRDefault="00004275" w:rsidP="00481E36">
      <w:pPr>
        <w:jc w:val="right"/>
        <w:rPr>
          <w:rFonts w:eastAsia="Calibri"/>
          <w:sz w:val="28"/>
          <w:szCs w:val="28"/>
        </w:rPr>
      </w:pPr>
    </w:p>
    <w:p w:rsidR="00004275" w:rsidRDefault="00004275" w:rsidP="00481E36">
      <w:pPr>
        <w:jc w:val="right"/>
        <w:rPr>
          <w:rFonts w:eastAsia="Calibri"/>
          <w:sz w:val="28"/>
          <w:szCs w:val="28"/>
        </w:rPr>
      </w:pPr>
    </w:p>
    <w:p w:rsidR="00004275" w:rsidRDefault="00004275" w:rsidP="00481E36">
      <w:pPr>
        <w:jc w:val="right"/>
        <w:rPr>
          <w:rFonts w:eastAsia="Calibri"/>
          <w:sz w:val="28"/>
          <w:szCs w:val="28"/>
        </w:rPr>
      </w:pPr>
    </w:p>
    <w:p w:rsidR="00004275" w:rsidRDefault="00004275" w:rsidP="00481E36">
      <w:pPr>
        <w:jc w:val="right"/>
        <w:rPr>
          <w:rFonts w:eastAsia="Calibri"/>
          <w:sz w:val="28"/>
          <w:szCs w:val="28"/>
        </w:rPr>
      </w:pPr>
    </w:p>
    <w:p w:rsidR="00481E36" w:rsidRPr="00481E36" w:rsidRDefault="00481E36" w:rsidP="00481E36">
      <w:pPr>
        <w:jc w:val="right"/>
        <w:rPr>
          <w:rFonts w:eastAsia="Calibri"/>
          <w:sz w:val="28"/>
          <w:szCs w:val="28"/>
        </w:rPr>
      </w:pPr>
      <w:r w:rsidRPr="00481E36">
        <w:rPr>
          <w:rFonts w:eastAsia="Calibri"/>
          <w:sz w:val="28"/>
          <w:szCs w:val="28"/>
        </w:rPr>
        <w:lastRenderedPageBreak/>
        <w:t xml:space="preserve"> Приложение 1 </w:t>
      </w:r>
    </w:p>
    <w:p w:rsidR="00481E36" w:rsidRPr="00481E36" w:rsidRDefault="00481E36" w:rsidP="00481E36">
      <w:pPr>
        <w:jc w:val="right"/>
        <w:rPr>
          <w:rFonts w:eastAsia="Calibri"/>
          <w:sz w:val="28"/>
          <w:szCs w:val="28"/>
        </w:rPr>
      </w:pPr>
      <w:r w:rsidRPr="00481E36">
        <w:rPr>
          <w:rFonts w:eastAsia="Calibri"/>
          <w:sz w:val="28"/>
          <w:szCs w:val="28"/>
        </w:rPr>
        <w:t xml:space="preserve">                          к постановлению </w:t>
      </w:r>
    </w:p>
    <w:p w:rsidR="00481E36" w:rsidRPr="00481E36" w:rsidRDefault="00481E36" w:rsidP="00481E36">
      <w:pPr>
        <w:jc w:val="right"/>
        <w:rPr>
          <w:rFonts w:eastAsia="Calibri"/>
          <w:sz w:val="28"/>
          <w:szCs w:val="28"/>
        </w:rPr>
      </w:pPr>
      <w:r w:rsidRPr="00481E36">
        <w:rPr>
          <w:rFonts w:eastAsia="Calibri"/>
          <w:sz w:val="28"/>
          <w:szCs w:val="28"/>
        </w:rPr>
        <w:t xml:space="preserve">                                   от  17.04. 2018 г № 17</w:t>
      </w:r>
    </w:p>
    <w:p w:rsidR="00481E36" w:rsidRPr="00481E36" w:rsidRDefault="00481E36" w:rsidP="00481E36">
      <w:pPr>
        <w:jc w:val="right"/>
        <w:rPr>
          <w:rFonts w:eastAsia="Calibri"/>
          <w:sz w:val="28"/>
          <w:szCs w:val="28"/>
        </w:rPr>
      </w:pPr>
      <w:r w:rsidRPr="00481E36">
        <w:rPr>
          <w:rFonts w:eastAsia="Calibri"/>
          <w:sz w:val="28"/>
          <w:szCs w:val="28"/>
        </w:rPr>
        <w:t xml:space="preserve">                                                             «О  запрете проведения пала (отжига) </w:t>
      </w:r>
    </w:p>
    <w:p w:rsidR="00481E36" w:rsidRPr="00481E36" w:rsidRDefault="00481E36" w:rsidP="00481E36">
      <w:pPr>
        <w:jc w:val="right"/>
        <w:rPr>
          <w:rFonts w:eastAsia="Calibri"/>
          <w:sz w:val="28"/>
          <w:szCs w:val="28"/>
        </w:rPr>
      </w:pPr>
      <w:r w:rsidRPr="00481E36">
        <w:rPr>
          <w:rFonts w:eastAsia="Calibri"/>
          <w:sz w:val="28"/>
          <w:szCs w:val="28"/>
        </w:rPr>
        <w:t xml:space="preserve">                                        </w:t>
      </w:r>
      <w:r>
        <w:rPr>
          <w:rFonts w:eastAsia="Calibri"/>
          <w:sz w:val="28"/>
          <w:szCs w:val="28"/>
        </w:rPr>
        <w:t xml:space="preserve">                           </w:t>
      </w:r>
      <w:r w:rsidRPr="00481E36">
        <w:rPr>
          <w:rFonts w:eastAsia="Calibri"/>
          <w:sz w:val="28"/>
          <w:szCs w:val="28"/>
        </w:rPr>
        <w:t xml:space="preserve">  сухой травы, стерни на территории </w:t>
      </w:r>
    </w:p>
    <w:p w:rsidR="00481E36" w:rsidRPr="00481E36" w:rsidRDefault="00481E36" w:rsidP="00481E36">
      <w:pPr>
        <w:jc w:val="right"/>
        <w:rPr>
          <w:rFonts w:eastAsia="Calibri"/>
          <w:sz w:val="28"/>
          <w:szCs w:val="28"/>
        </w:rPr>
      </w:pPr>
      <w:r w:rsidRPr="00481E36">
        <w:rPr>
          <w:rFonts w:eastAsia="Calibri"/>
          <w:sz w:val="28"/>
          <w:szCs w:val="28"/>
        </w:rPr>
        <w:t xml:space="preserve">                                         </w:t>
      </w:r>
      <w:r>
        <w:rPr>
          <w:rFonts w:eastAsia="Calibri"/>
          <w:sz w:val="28"/>
          <w:szCs w:val="28"/>
        </w:rPr>
        <w:t xml:space="preserve">                             </w:t>
      </w:r>
      <w:r w:rsidRPr="00481E36">
        <w:rPr>
          <w:rFonts w:eastAsia="Calibri"/>
          <w:sz w:val="28"/>
          <w:szCs w:val="28"/>
        </w:rPr>
        <w:t xml:space="preserve"> Бурхунского муниципального образования»</w:t>
      </w:r>
    </w:p>
    <w:p w:rsidR="00481E36" w:rsidRPr="00481E36" w:rsidRDefault="00481E36" w:rsidP="00481E36">
      <w:pPr>
        <w:ind w:firstLine="708"/>
        <w:jc w:val="right"/>
        <w:rPr>
          <w:sz w:val="28"/>
          <w:szCs w:val="28"/>
        </w:rPr>
      </w:pPr>
    </w:p>
    <w:p w:rsidR="00481E36" w:rsidRPr="00481E36" w:rsidRDefault="00481E36" w:rsidP="00481E36">
      <w:pPr>
        <w:spacing w:after="200" w:line="276" w:lineRule="auto"/>
        <w:rPr>
          <w:sz w:val="28"/>
          <w:szCs w:val="28"/>
        </w:rPr>
      </w:pPr>
    </w:p>
    <w:p w:rsidR="00481E36" w:rsidRPr="00481E36" w:rsidRDefault="00481E36" w:rsidP="00481E36">
      <w:pPr>
        <w:spacing w:after="200" w:line="276" w:lineRule="auto"/>
        <w:rPr>
          <w:sz w:val="28"/>
          <w:szCs w:val="28"/>
        </w:rPr>
      </w:pPr>
      <w:r w:rsidRPr="00481E36">
        <w:rPr>
          <w:sz w:val="28"/>
          <w:szCs w:val="28"/>
        </w:rPr>
        <w:t xml:space="preserve">1.   Провести сход граждан по вопросу обучения правилам действий людей при возникновении пожаров, на время прохождения </w:t>
      </w:r>
      <w:proofErr w:type="spellStart"/>
      <w:r w:rsidRPr="00481E36">
        <w:rPr>
          <w:sz w:val="28"/>
          <w:szCs w:val="28"/>
        </w:rPr>
        <w:t>лесопожарного</w:t>
      </w:r>
      <w:proofErr w:type="spellEnd"/>
      <w:r w:rsidRPr="00481E36">
        <w:rPr>
          <w:sz w:val="28"/>
          <w:szCs w:val="28"/>
        </w:rPr>
        <w:t xml:space="preserve"> периода.</w:t>
      </w:r>
    </w:p>
    <w:p w:rsidR="00481E36" w:rsidRPr="00481E36" w:rsidRDefault="00481E36" w:rsidP="00481E36">
      <w:pPr>
        <w:spacing w:after="200" w:line="276" w:lineRule="auto"/>
        <w:rPr>
          <w:sz w:val="28"/>
          <w:szCs w:val="28"/>
        </w:rPr>
      </w:pPr>
      <w:r w:rsidRPr="00481E36">
        <w:rPr>
          <w:sz w:val="28"/>
          <w:szCs w:val="28"/>
        </w:rPr>
        <w:t>2.    Ознакомить глав КФХ с постановлением «О запрете проведения пала (отжига) сухой травы, стерни на территории Бурхунского сельского поселения». Ответственный специалист по ПБ ГО и ЧС. Снигура Т.С.</w:t>
      </w:r>
    </w:p>
    <w:p w:rsidR="00481E36" w:rsidRPr="00481E36" w:rsidRDefault="00481E36" w:rsidP="00481E36">
      <w:pPr>
        <w:spacing w:after="200" w:line="276" w:lineRule="auto"/>
        <w:rPr>
          <w:sz w:val="28"/>
          <w:szCs w:val="28"/>
        </w:rPr>
      </w:pPr>
      <w:r w:rsidRPr="00481E36">
        <w:rPr>
          <w:sz w:val="28"/>
          <w:szCs w:val="28"/>
        </w:rPr>
        <w:t xml:space="preserve">3.    Произвести опашку </w:t>
      </w:r>
      <w:proofErr w:type="gramStart"/>
      <w:r w:rsidRPr="00481E36">
        <w:rPr>
          <w:sz w:val="28"/>
          <w:szCs w:val="28"/>
        </w:rPr>
        <w:t>сельхоз-угодий</w:t>
      </w:r>
      <w:proofErr w:type="gramEnd"/>
      <w:r w:rsidRPr="00481E36">
        <w:rPr>
          <w:sz w:val="28"/>
          <w:szCs w:val="28"/>
        </w:rPr>
        <w:t xml:space="preserve"> (полей).</w:t>
      </w:r>
    </w:p>
    <w:p w:rsidR="00481E36" w:rsidRPr="00481E36" w:rsidRDefault="00481E36" w:rsidP="00481E36">
      <w:pPr>
        <w:spacing w:after="200" w:line="276" w:lineRule="auto"/>
        <w:rPr>
          <w:sz w:val="28"/>
          <w:szCs w:val="28"/>
        </w:rPr>
      </w:pPr>
      <w:r w:rsidRPr="00481E36">
        <w:rPr>
          <w:sz w:val="28"/>
          <w:szCs w:val="28"/>
        </w:rPr>
        <w:t xml:space="preserve">4.    Подготовить технику, </w:t>
      </w:r>
      <w:proofErr w:type="spellStart"/>
      <w:r w:rsidRPr="00481E36">
        <w:rPr>
          <w:sz w:val="28"/>
          <w:szCs w:val="28"/>
        </w:rPr>
        <w:t>водораздатчики</w:t>
      </w:r>
      <w:proofErr w:type="spellEnd"/>
      <w:r w:rsidRPr="00481E36">
        <w:rPr>
          <w:sz w:val="28"/>
          <w:szCs w:val="28"/>
        </w:rPr>
        <w:t>, людей для тушения возгораний на территории Бурхунского сельского поселения.</w:t>
      </w:r>
    </w:p>
    <w:p w:rsidR="00481E36" w:rsidRPr="00481E36" w:rsidRDefault="00481E36" w:rsidP="00481E36">
      <w:pPr>
        <w:spacing w:after="200" w:line="276" w:lineRule="auto"/>
        <w:rPr>
          <w:sz w:val="28"/>
          <w:szCs w:val="28"/>
        </w:rPr>
      </w:pPr>
      <w:r w:rsidRPr="00481E36">
        <w:rPr>
          <w:sz w:val="28"/>
          <w:szCs w:val="28"/>
        </w:rPr>
        <w:t>Глава КФХ «Алексеенко П.А.».</w:t>
      </w:r>
    </w:p>
    <w:p w:rsidR="00481E36" w:rsidRPr="00481E36" w:rsidRDefault="00481E36" w:rsidP="00481E36">
      <w:pPr>
        <w:spacing w:after="200" w:line="276" w:lineRule="auto"/>
        <w:rPr>
          <w:sz w:val="28"/>
          <w:szCs w:val="28"/>
        </w:rPr>
      </w:pPr>
      <w:r w:rsidRPr="00481E36">
        <w:rPr>
          <w:sz w:val="28"/>
          <w:szCs w:val="28"/>
        </w:rPr>
        <w:t>Глава КФХ «Татарников И.И.».</w:t>
      </w:r>
    </w:p>
    <w:p w:rsidR="00481E36" w:rsidRPr="00481E36" w:rsidRDefault="00481E36" w:rsidP="00481E36">
      <w:pPr>
        <w:spacing w:after="200" w:line="276" w:lineRule="auto"/>
        <w:rPr>
          <w:sz w:val="28"/>
          <w:szCs w:val="28"/>
        </w:rPr>
      </w:pPr>
      <w:r w:rsidRPr="00481E36">
        <w:rPr>
          <w:sz w:val="28"/>
          <w:szCs w:val="28"/>
        </w:rPr>
        <w:t>Глава КФХ «Степанченко Н.Г.».</w:t>
      </w:r>
    </w:p>
    <w:p w:rsidR="00481E36" w:rsidRPr="00481E36" w:rsidRDefault="00481E36" w:rsidP="00481E36">
      <w:pPr>
        <w:spacing w:after="200" w:line="276" w:lineRule="auto"/>
        <w:rPr>
          <w:sz w:val="28"/>
          <w:szCs w:val="28"/>
        </w:rPr>
      </w:pPr>
      <w:r w:rsidRPr="00481E36">
        <w:rPr>
          <w:sz w:val="28"/>
          <w:szCs w:val="28"/>
        </w:rPr>
        <w:t>Глава КФХ «Асаёнок С.С.».</w:t>
      </w:r>
    </w:p>
    <w:p w:rsidR="00481E36" w:rsidRPr="00481E36" w:rsidRDefault="00481E36" w:rsidP="00481E36">
      <w:pPr>
        <w:spacing w:after="200" w:line="276" w:lineRule="auto"/>
        <w:rPr>
          <w:sz w:val="28"/>
          <w:szCs w:val="28"/>
        </w:rPr>
      </w:pPr>
      <w:r w:rsidRPr="00481E36">
        <w:rPr>
          <w:sz w:val="28"/>
          <w:szCs w:val="28"/>
        </w:rPr>
        <w:t>Глава КФХ «Майор И.В.».</w:t>
      </w:r>
    </w:p>
    <w:p w:rsidR="00481E36" w:rsidRPr="00481E36" w:rsidRDefault="00481E36" w:rsidP="00481E36">
      <w:pPr>
        <w:spacing w:after="200" w:line="276" w:lineRule="auto"/>
        <w:rPr>
          <w:sz w:val="28"/>
          <w:szCs w:val="28"/>
        </w:rPr>
      </w:pPr>
      <w:r w:rsidRPr="00481E36">
        <w:rPr>
          <w:sz w:val="28"/>
          <w:szCs w:val="28"/>
        </w:rPr>
        <w:t>Глава КФХ «Комаров А.Т.».</w:t>
      </w:r>
    </w:p>
    <w:p w:rsidR="00481E36" w:rsidRPr="00481E36" w:rsidRDefault="00481E36" w:rsidP="00481E36">
      <w:pPr>
        <w:spacing w:after="200" w:line="276" w:lineRule="auto"/>
        <w:rPr>
          <w:sz w:val="28"/>
          <w:szCs w:val="28"/>
        </w:rPr>
      </w:pPr>
      <w:r w:rsidRPr="00481E36">
        <w:rPr>
          <w:sz w:val="28"/>
          <w:szCs w:val="28"/>
        </w:rPr>
        <w:t>Глава КФХ «Кокорина С.А.».</w:t>
      </w:r>
    </w:p>
    <w:p w:rsidR="00481E36" w:rsidRPr="00481E36" w:rsidRDefault="00481E36" w:rsidP="00481E36">
      <w:pPr>
        <w:spacing w:after="200" w:line="276" w:lineRule="auto"/>
        <w:rPr>
          <w:sz w:val="32"/>
          <w:szCs w:val="32"/>
        </w:rPr>
      </w:pPr>
      <w:r w:rsidRPr="00481E36">
        <w:rPr>
          <w:sz w:val="28"/>
          <w:szCs w:val="28"/>
        </w:rPr>
        <w:t>Глава КФХ «Медведский В.П.».</w:t>
      </w:r>
    </w:p>
    <w:tbl>
      <w:tblPr>
        <w:tblpPr w:leftFromText="180" w:rightFromText="180" w:bottomFromText="200" w:vertAnchor="text" w:horzAnchor="margin" w:tblpX="-176" w:tblpY="182"/>
        <w:tblW w:w="9923" w:type="dxa"/>
        <w:tblLook w:val="01E0" w:firstRow="1" w:lastRow="1" w:firstColumn="1" w:lastColumn="1" w:noHBand="0" w:noVBand="0"/>
      </w:tblPr>
      <w:tblGrid>
        <w:gridCol w:w="9923"/>
      </w:tblGrid>
      <w:tr w:rsidR="00481E36" w:rsidRPr="00291EBA" w:rsidTr="00481E36">
        <w:trPr>
          <w:trHeight w:val="274"/>
        </w:trPr>
        <w:tc>
          <w:tcPr>
            <w:tcW w:w="9923" w:type="dxa"/>
          </w:tcPr>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DE13A5" w:rsidRDefault="00DE13A5" w:rsidP="00481E36">
            <w:pPr>
              <w:widowControl w:val="0"/>
              <w:suppressAutoHyphens/>
              <w:autoSpaceDE w:val="0"/>
              <w:jc w:val="center"/>
              <w:rPr>
                <w:b/>
                <w:spacing w:val="20"/>
                <w:sz w:val="28"/>
                <w:szCs w:val="28"/>
              </w:rPr>
            </w:pPr>
          </w:p>
          <w:p w:rsidR="00481E36" w:rsidRPr="00291EBA" w:rsidRDefault="00481E36" w:rsidP="00481E36">
            <w:pPr>
              <w:widowControl w:val="0"/>
              <w:suppressAutoHyphens/>
              <w:autoSpaceDE w:val="0"/>
              <w:jc w:val="center"/>
              <w:rPr>
                <w:b/>
                <w:spacing w:val="20"/>
                <w:sz w:val="28"/>
                <w:szCs w:val="28"/>
                <w:lang w:val="en-US"/>
              </w:rPr>
            </w:pPr>
            <w:r w:rsidRPr="00291EBA">
              <w:rPr>
                <w:b/>
                <w:spacing w:val="20"/>
                <w:sz w:val="28"/>
                <w:szCs w:val="28"/>
              </w:rPr>
              <w:lastRenderedPageBreak/>
              <w:t>ИРКУТСКАЯ ОБЛАСТЬ</w:t>
            </w:r>
          </w:p>
        </w:tc>
      </w:tr>
      <w:tr w:rsidR="00481E36" w:rsidRPr="00291EBA" w:rsidTr="00481E36">
        <w:trPr>
          <w:trHeight w:val="287"/>
        </w:trPr>
        <w:tc>
          <w:tcPr>
            <w:tcW w:w="9923" w:type="dxa"/>
          </w:tcPr>
          <w:p w:rsidR="00481E36" w:rsidRPr="00291EBA" w:rsidRDefault="00481E36" w:rsidP="00481E36">
            <w:pPr>
              <w:overflowPunct w:val="0"/>
              <w:autoSpaceDE w:val="0"/>
              <w:autoSpaceDN w:val="0"/>
              <w:adjustRightInd w:val="0"/>
              <w:jc w:val="center"/>
              <w:textAlignment w:val="baseline"/>
              <w:rPr>
                <w:b/>
                <w:spacing w:val="20"/>
                <w:sz w:val="28"/>
                <w:szCs w:val="28"/>
              </w:rPr>
            </w:pPr>
            <w:r w:rsidRPr="00291EBA">
              <w:rPr>
                <w:b/>
                <w:spacing w:val="20"/>
                <w:sz w:val="28"/>
                <w:szCs w:val="28"/>
              </w:rPr>
              <w:lastRenderedPageBreak/>
              <w:t>Тулунский район</w:t>
            </w:r>
          </w:p>
          <w:p w:rsidR="00481E36" w:rsidRPr="00291EBA" w:rsidRDefault="00481E36" w:rsidP="00481E36">
            <w:pPr>
              <w:overflowPunct w:val="0"/>
              <w:autoSpaceDE w:val="0"/>
              <w:autoSpaceDN w:val="0"/>
              <w:adjustRightInd w:val="0"/>
              <w:jc w:val="center"/>
              <w:textAlignment w:val="baseline"/>
              <w:rPr>
                <w:b/>
                <w:spacing w:val="20"/>
                <w:sz w:val="28"/>
                <w:szCs w:val="28"/>
              </w:rPr>
            </w:pPr>
          </w:p>
        </w:tc>
      </w:tr>
      <w:tr w:rsidR="00481E36" w:rsidRPr="00291EBA" w:rsidTr="00481E36">
        <w:trPr>
          <w:trHeight w:val="548"/>
        </w:trPr>
        <w:tc>
          <w:tcPr>
            <w:tcW w:w="9923" w:type="dxa"/>
          </w:tcPr>
          <w:p w:rsidR="00481E36" w:rsidRPr="00291EBA" w:rsidRDefault="00481E36" w:rsidP="00481E36">
            <w:pPr>
              <w:overflowPunct w:val="0"/>
              <w:autoSpaceDE w:val="0"/>
              <w:autoSpaceDN w:val="0"/>
              <w:adjustRightInd w:val="0"/>
              <w:jc w:val="center"/>
              <w:textAlignment w:val="baseline"/>
              <w:rPr>
                <w:b/>
                <w:spacing w:val="20"/>
                <w:sz w:val="28"/>
                <w:szCs w:val="28"/>
              </w:rPr>
            </w:pPr>
            <w:r w:rsidRPr="00291EBA">
              <w:rPr>
                <w:b/>
                <w:spacing w:val="20"/>
                <w:sz w:val="28"/>
                <w:szCs w:val="28"/>
              </w:rPr>
              <w:t>АДМИНИСТРАЦИЯ</w:t>
            </w:r>
          </w:p>
          <w:p w:rsidR="00481E36" w:rsidRPr="00291EBA" w:rsidRDefault="00481E36" w:rsidP="00481E36">
            <w:pPr>
              <w:overflowPunct w:val="0"/>
              <w:autoSpaceDE w:val="0"/>
              <w:autoSpaceDN w:val="0"/>
              <w:adjustRightInd w:val="0"/>
              <w:jc w:val="center"/>
              <w:textAlignment w:val="baseline"/>
              <w:rPr>
                <w:spacing w:val="20"/>
                <w:sz w:val="28"/>
                <w:szCs w:val="28"/>
              </w:rPr>
            </w:pPr>
            <w:r w:rsidRPr="00291EBA">
              <w:rPr>
                <w:b/>
                <w:spacing w:val="20"/>
                <w:sz w:val="28"/>
                <w:szCs w:val="28"/>
              </w:rPr>
              <w:t>Бурхунского сельского поселения</w:t>
            </w:r>
          </w:p>
        </w:tc>
      </w:tr>
      <w:tr w:rsidR="00481E36" w:rsidRPr="00291EBA" w:rsidTr="00481E36">
        <w:trPr>
          <w:trHeight w:val="261"/>
        </w:trPr>
        <w:tc>
          <w:tcPr>
            <w:tcW w:w="9923" w:type="dxa"/>
          </w:tcPr>
          <w:p w:rsidR="00481E36" w:rsidRPr="00291EBA" w:rsidRDefault="00481E36" w:rsidP="00481E36">
            <w:pPr>
              <w:overflowPunct w:val="0"/>
              <w:autoSpaceDE w:val="0"/>
              <w:autoSpaceDN w:val="0"/>
              <w:adjustRightInd w:val="0"/>
              <w:jc w:val="center"/>
              <w:textAlignment w:val="baseline"/>
              <w:rPr>
                <w:b/>
                <w:spacing w:val="20"/>
                <w:sz w:val="28"/>
                <w:szCs w:val="28"/>
              </w:rPr>
            </w:pPr>
          </w:p>
        </w:tc>
      </w:tr>
      <w:tr w:rsidR="00481E36" w:rsidRPr="00291EBA" w:rsidTr="00481E36">
        <w:trPr>
          <w:trHeight w:val="361"/>
        </w:trPr>
        <w:tc>
          <w:tcPr>
            <w:tcW w:w="9923" w:type="dxa"/>
          </w:tcPr>
          <w:p w:rsidR="00481E36" w:rsidRPr="00291EBA" w:rsidRDefault="00481E36" w:rsidP="00481E36">
            <w:pPr>
              <w:overflowPunct w:val="0"/>
              <w:autoSpaceDE w:val="0"/>
              <w:autoSpaceDN w:val="0"/>
              <w:adjustRightInd w:val="0"/>
              <w:jc w:val="center"/>
              <w:textAlignment w:val="baseline"/>
              <w:rPr>
                <w:b/>
                <w:spacing w:val="20"/>
                <w:sz w:val="28"/>
                <w:szCs w:val="28"/>
                <w:lang w:val="en-US"/>
              </w:rPr>
            </w:pPr>
            <w:r w:rsidRPr="00291EBA">
              <w:rPr>
                <w:b/>
                <w:spacing w:val="20"/>
                <w:sz w:val="28"/>
                <w:szCs w:val="28"/>
              </w:rPr>
              <w:t>ПОСТАНОВЛЕНИЕ</w:t>
            </w:r>
          </w:p>
        </w:tc>
      </w:tr>
      <w:tr w:rsidR="00481E36" w:rsidRPr="00291EBA" w:rsidTr="00481E36">
        <w:trPr>
          <w:trHeight w:val="274"/>
        </w:trPr>
        <w:tc>
          <w:tcPr>
            <w:tcW w:w="9923" w:type="dxa"/>
          </w:tcPr>
          <w:p w:rsidR="00481E36" w:rsidRPr="00291EBA" w:rsidRDefault="00481E36" w:rsidP="00481E36">
            <w:pPr>
              <w:overflowPunct w:val="0"/>
              <w:autoSpaceDE w:val="0"/>
              <w:autoSpaceDN w:val="0"/>
              <w:adjustRightInd w:val="0"/>
              <w:jc w:val="center"/>
              <w:textAlignment w:val="baseline"/>
              <w:rPr>
                <w:b/>
                <w:spacing w:val="20"/>
                <w:sz w:val="28"/>
                <w:szCs w:val="28"/>
              </w:rPr>
            </w:pPr>
          </w:p>
        </w:tc>
      </w:tr>
      <w:tr w:rsidR="00481E36" w:rsidRPr="00291EBA" w:rsidTr="00481E36">
        <w:trPr>
          <w:trHeight w:val="287"/>
        </w:trPr>
        <w:tc>
          <w:tcPr>
            <w:tcW w:w="9923" w:type="dxa"/>
          </w:tcPr>
          <w:p w:rsidR="00481E36" w:rsidRPr="00291EBA" w:rsidRDefault="00481E36" w:rsidP="00481E36">
            <w:pPr>
              <w:overflowPunct w:val="0"/>
              <w:autoSpaceDE w:val="0"/>
              <w:autoSpaceDN w:val="0"/>
              <w:adjustRightInd w:val="0"/>
              <w:jc w:val="center"/>
              <w:textAlignment w:val="baseline"/>
              <w:rPr>
                <w:b/>
                <w:spacing w:val="20"/>
                <w:sz w:val="28"/>
                <w:szCs w:val="28"/>
              </w:rPr>
            </w:pPr>
          </w:p>
        </w:tc>
      </w:tr>
      <w:tr w:rsidR="00481E36" w:rsidRPr="00291EBA" w:rsidTr="00481E36">
        <w:trPr>
          <w:trHeight w:val="274"/>
        </w:trPr>
        <w:tc>
          <w:tcPr>
            <w:tcW w:w="9923" w:type="dxa"/>
          </w:tcPr>
          <w:p w:rsidR="00481E36" w:rsidRPr="00291EBA" w:rsidRDefault="00481E36" w:rsidP="00481E36">
            <w:pPr>
              <w:overflowPunct w:val="0"/>
              <w:autoSpaceDE w:val="0"/>
              <w:autoSpaceDN w:val="0"/>
              <w:adjustRightInd w:val="0"/>
              <w:jc w:val="center"/>
              <w:textAlignment w:val="baseline"/>
              <w:rPr>
                <w:b/>
                <w:spacing w:val="20"/>
                <w:sz w:val="28"/>
                <w:szCs w:val="20"/>
              </w:rPr>
            </w:pPr>
            <w:r w:rsidRPr="00291EBA">
              <w:rPr>
                <w:b/>
                <w:spacing w:val="20"/>
                <w:sz w:val="28"/>
                <w:szCs w:val="20"/>
              </w:rPr>
              <w:t>23.04.2018г.                                                                        № 18-пг</w:t>
            </w:r>
          </w:p>
          <w:p w:rsidR="00481E36" w:rsidRPr="00291EBA" w:rsidRDefault="00481E36" w:rsidP="00481E36">
            <w:pPr>
              <w:overflowPunct w:val="0"/>
              <w:autoSpaceDE w:val="0"/>
              <w:autoSpaceDN w:val="0"/>
              <w:adjustRightInd w:val="0"/>
              <w:jc w:val="center"/>
              <w:textAlignment w:val="baseline"/>
              <w:rPr>
                <w:spacing w:val="20"/>
                <w:szCs w:val="20"/>
              </w:rPr>
            </w:pPr>
            <w:r w:rsidRPr="00291EBA">
              <w:rPr>
                <w:b/>
                <w:spacing w:val="20"/>
                <w:sz w:val="28"/>
                <w:szCs w:val="20"/>
              </w:rPr>
              <w:t>с. Бурхун</w:t>
            </w:r>
          </w:p>
        </w:tc>
      </w:tr>
      <w:tr w:rsidR="00481E36" w:rsidRPr="00291EBA" w:rsidTr="00481E36">
        <w:trPr>
          <w:trHeight w:val="287"/>
        </w:trPr>
        <w:tc>
          <w:tcPr>
            <w:tcW w:w="9923" w:type="dxa"/>
          </w:tcPr>
          <w:p w:rsidR="00481E36" w:rsidRPr="00291EBA" w:rsidRDefault="00481E36" w:rsidP="00481E36">
            <w:pPr>
              <w:overflowPunct w:val="0"/>
              <w:autoSpaceDE w:val="0"/>
              <w:autoSpaceDN w:val="0"/>
              <w:adjustRightInd w:val="0"/>
              <w:jc w:val="center"/>
              <w:textAlignment w:val="baseline"/>
              <w:rPr>
                <w:b/>
                <w:spacing w:val="20"/>
                <w:szCs w:val="20"/>
              </w:rPr>
            </w:pPr>
          </w:p>
        </w:tc>
      </w:tr>
      <w:tr w:rsidR="00481E36" w:rsidRPr="00291EBA" w:rsidTr="00481E36">
        <w:trPr>
          <w:trHeight w:val="274"/>
        </w:trPr>
        <w:tc>
          <w:tcPr>
            <w:tcW w:w="9923" w:type="dxa"/>
          </w:tcPr>
          <w:p w:rsidR="00481E36" w:rsidRPr="00291EBA" w:rsidRDefault="00481E36" w:rsidP="00481E36">
            <w:pPr>
              <w:tabs>
                <w:tab w:val="left" w:pos="5387"/>
              </w:tabs>
              <w:ind w:right="3801"/>
            </w:pPr>
            <w:r w:rsidRPr="00291EBA">
              <w:rPr>
                <w:b/>
                <w:sz w:val="28"/>
                <w:szCs w:val="28"/>
              </w:rPr>
              <w:t>О внесении изменений в муниципальную программу «Социально-экономическое развитие территории Бурхунского сельского поселения на 2018-2022гг.», утвержденную постановлением Администрации Бурхунского сельского поселения от 15.12.2017 г. № 44/1-пг</w:t>
            </w:r>
          </w:p>
        </w:tc>
      </w:tr>
    </w:tbl>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color w:val="000000"/>
          <w:sz w:val="27"/>
          <w:szCs w:val="27"/>
        </w:rPr>
      </w:pPr>
    </w:p>
    <w:p w:rsidR="00481E36" w:rsidRPr="00291EBA" w:rsidRDefault="00481E36" w:rsidP="00481E36">
      <w:pPr>
        <w:ind w:firstLine="709"/>
        <w:jc w:val="both"/>
        <w:rPr>
          <w:sz w:val="27"/>
          <w:szCs w:val="27"/>
        </w:rPr>
      </w:pPr>
      <w:proofErr w:type="gramStart"/>
      <w:r w:rsidRPr="00291EBA">
        <w:rPr>
          <w:color w:val="000000"/>
          <w:sz w:val="27"/>
          <w:szCs w:val="27"/>
        </w:rPr>
        <w:t xml:space="preserve">Руководствуясь Федеральным </w:t>
      </w:r>
      <w:hyperlink r:id="rId6" w:history="1">
        <w:r w:rsidRPr="00291EBA">
          <w:rPr>
            <w:rStyle w:val="af2"/>
            <w:color w:val="000000"/>
            <w:sz w:val="27"/>
            <w:szCs w:val="27"/>
            <w:u w:val="none"/>
          </w:rPr>
          <w:t>законом</w:t>
        </w:r>
      </w:hyperlink>
      <w:r w:rsidRPr="00291EBA">
        <w:rPr>
          <w:color w:val="000000"/>
          <w:sz w:val="27"/>
          <w:szCs w:val="27"/>
        </w:rPr>
        <w:t xml:space="preserve"> от 06.10.2003 года  № 131-ФЗ «Об общих принципах организации местного самоуправления в Российской Федерации», </w:t>
      </w:r>
      <w:hyperlink r:id="rId7" w:history="1">
        <w:r w:rsidRPr="00291EBA">
          <w:rPr>
            <w:rStyle w:val="af2"/>
            <w:color w:val="000000"/>
            <w:sz w:val="27"/>
            <w:szCs w:val="27"/>
            <w:u w:val="none"/>
          </w:rPr>
          <w:t>Уставом</w:t>
        </w:r>
      </w:hyperlink>
      <w:r w:rsidRPr="00291EBA">
        <w:rPr>
          <w:sz w:val="27"/>
          <w:szCs w:val="27"/>
        </w:rPr>
        <w:t xml:space="preserve"> Бурхунского муниципального образования, постановлением администрации Бурхунского сельского поселения от 31 декабря 2015 года № 49-пг «Об утверждении Положения о порядке принятия решений о разработке муниципальных программ Бурхунского  сельского поселения и их формирования и реализации» в целях </w:t>
      </w:r>
      <w:r w:rsidRPr="00291EBA">
        <w:rPr>
          <w:sz w:val="28"/>
        </w:rPr>
        <w:t>улучшения качества жизни населения и обеспечения комфортной среды</w:t>
      </w:r>
      <w:proofErr w:type="gramEnd"/>
      <w:r w:rsidRPr="00291EBA">
        <w:rPr>
          <w:sz w:val="28"/>
        </w:rPr>
        <w:t xml:space="preserve"> жизнедеятельности на основе экономического и социального развития сельского поселения</w:t>
      </w:r>
    </w:p>
    <w:p w:rsidR="00481E36" w:rsidRPr="00291EBA" w:rsidRDefault="00481E36" w:rsidP="00481E36">
      <w:pPr>
        <w:ind w:firstLine="708"/>
        <w:jc w:val="both"/>
        <w:rPr>
          <w:bCs/>
          <w:color w:val="000000"/>
          <w:sz w:val="27"/>
          <w:szCs w:val="27"/>
        </w:rPr>
      </w:pPr>
    </w:p>
    <w:p w:rsidR="00481E36" w:rsidRPr="00291EBA" w:rsidRDefault="00481E36" w:rsidP="00481E36">
      <w:pPr>
        <w:jc w:val="center"/>
        <w:rPr>
          <w:b/>
          <w:bCs/>
          <w:color w:val="000000"/>
          <w:sz w:val="27"/>
          <w:szCs w:val="27"/>
        </w:rPr>
      </w:pPr>
      <w:r w:rsidRPr="00291EBA">
        <w:rPr>
          <w:b/>
          <w:bCs/>
          <w:color w:val="000000"/>
          <w:sz w:val="27"/>
          <w:szCs w:val="27"/>
        </w:rPr>
        <w:t>ПОСТАНОВЛЯЮ:</w:t>
      </w:r>
    </w:p>
    <w:p w:rsidR="00481E36" w:rsidRPr="00291EBA" w:rsidRDefault="00481E36" w:rsidP="00481E36">
      <w:pPr>
        <w:jc w:val="both"/>
        <w:rPr>
          <w:bCs/>
          <w:color w:val="000000"/>
          <w:sz w:val="27"/>
          <w:szCs w:val="27"/>
        </w:rPr>
      </w:pPr>
    </w:p>
    <w:p w:rsidR="00481E36" w:rsidRPr="00291EBA" w:rsidRDefault="00481E36" w:rsidP="00481E36">
      <w:pPr>
        <w:ind w:firstLine="709"/>
        <w:jc w:val="both"/>
      </w:pPr>
      <w:r w:rsidRPr="00291EBA">
        <w:t xml:space="preserve">1. </w:t>
      </w:r>
      <w:proofErr w:type="gramStart"/>
      <w:r w:rsidRPr="00291EBA">
        <w:t>Внести в муниципальную программу «Социально-экономическое развитие территории сельского поселения» на 2018-2022 годы, утвержденную постановлением администрации Бурхунского сельского поселения от 15.11.2017 года №44/1 (с изменениями (от 31.01.2018г №1/1, 27.02.2018г № 10, от 07.03.2018г №14) следующие изменения;</w:t>
      </w:r>
      <w:proofErr w:type="gramEnd"/>
    </w:p>
    <w:tbl>
      <w:tblPr>
        <w:tblW w:w="10614" w:type="dxa"/>
        <w:tblCellMar>
          <w:top w:w="75" w:type="dxa"/>
          <w:left w:w="0" w:type="dxa"/>
          <w:bottom w:w="75" w:type="dxa"/>
          <w:right w:w="0" w:type="dxa"/>
        </w:tblCellMar>
        <w:tblLook w:val="0000" w:firstRow="0" w:lastRow="0" w:firstColumn="0" w:lastColumn="0" w:noHBand="0" w:noVBand="0"/>
      </w:tblPr>
      <w:tblGrid>
        <w:gridCol w:w="4740"/>
        <w:gridCol w:w="5874"/>
      </w:tblGrid>
      <w:tr w:rsidR="00481E36" w:rsidRPr="00291EBA" w:rsidTr="00481E36">
        <w:trPr>
          <w:trHeight w:val="501"/>
        </w:trPr>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Наименование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«Социально-экономическое развитие территории сельского поселения» на 2018-2022гг.»</w:t>
            </w:r>
          </w:p>
        </w:tc>
      </w:tr>
      <w:tr w:rsidR="00481E36" w:rsidRPr="00291EBA" w:rsidTr="00481E36">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Ответственный исполнитель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Администрация Бурхунского сельского поселения.</w:t>
            </w:r>
          </w:p>
        </w:tc>
      </w:tr>
      <w:tr w:rsidR="00481E36" w:rsidRPr="00291EBA" w:rsidTr="00481E36">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Соисполнители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Администрация Бурхунского сельского поселения.</w:t>
            </w:r>
          </w:p>
        </w:tc>
      </w:tr>
      <w:tr w:rsidR="00481E36" w:rsidRPr="00291EBA" w:rsidTr="00481E36">
        <w:trPr>
          <w:trHeight w:val="470"/>
        </w:trPr>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Участники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 xml:space="preserve">Администрация Бурхунского сельского поселения, МКУК «КДЦ с. Бурхун», </w:t>
            </w:r>
          </w:p>
        </w:tc>
      </w:tr>
      <w:tr w:rsidR="00481E36" w:rsidRPr="00291EBA" w:rsidTr="00481E36">
        <w:trPr>
          <w:trHeight w:hRule="exact" w:val="1548"/>
        </w:trPr>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Цель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r w:rsidRPr="00291EBA">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481E36" w:rsidRPr="00291EBA" w:rsidTr="00481E36">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lastRenderedPageBreak/>
              <w:t>Задачи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uppressAutoHyphens/>
            </w:pPr>
            <w:r w:rsidRPr="00291EBA">
              <w:t>1. Осуществление эффективной муниципальной политики в Бурхунском  сельском поселении;</w:t>
            </w:r>
          </w:p>
          <w:p w:rsidR="00481E36" w:rsidRPr="00291EBA" w:rsidRDefault="00481E36" w:rsidP="00481E36">
            <w:pPr>
              <w:suppressAutoHyphens/>
            </w:pPr>
            <w:r w:rsidRPr="00291EBA">
              <w:t xml:space="preserve"> 2. Повышение эффективности бюджетных расходов в Бурхунском сельском поселении;</w:t>
            </w:r>
          </w:p>
          <w:p w:rsidR="00481E36" w:rsidRPr="00291EBA" w:rsidRDefault="00481E36" w:rsidP="00481E36">
            <w:pPr>
              <w:suppressAutoHyphens/>
            </w:pPr>
            <w:r w:rsidRPr="00291EBA">
              <w:t>3. Создание комфортных и качественных условий проживания населения;</w:t>
            </w:r>
          </w:p>
          <w:p w:rsidR="00481E36" w:rsidRPr="00291EBA" w:rsidRDefault="00481E36" w:rsidP="00481E36">
            <w:pPr>
              <w:suppressAutoHyphens/>
              <w:rPr>
                <w:color w:val="000000"/>
              </w:rPr>
            </w:pPr>
            <w:r w:rsidRPr="00291EBA">
              <w:t>4. Создание  условий для обеспечения развития территории Бурхунского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481E36" w:rsidRPr="00291EBA" w:rsidRDefault="00481E36" w:rsidP="00481E36">
            <w:pPr>
              <w:suppressAutoHyphens/>
            </w:pPr>
            <w:r w:rsidRPr="00291EBA">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481E36" w:rsidRPr="00291EBA" w:rsidRDefault="00481E36" w:rsidP="00481E36">
            <w:pPr>
              <w:suppressAutoHyphens/>
            </w:pPr>
            <w:r w:rsidRPr="00291EBA">
              <w:t>6. Создание условий для развития культуры, физической культуры и массового спорта на территории Бурхунского сельского поселения.</w:t>
            </w:r>
          </w:p>
        </w:tc>
      </w:tr>
      <w:tr w:rsidR="00481E36" w:rsidRPr="00291EBA" w:rsidTr="00481E36">
        <w:trPr>
          <w:trHeight w:val="506"/>
        </w:trPr>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Сроки реализации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2018-2022гг</w:t>
            </w:r>
          </w:p>
        </w:tc>
      </w:tr>
      <w:tr w:rsidR="00481E36" w:rsidRPr="00291EBA" w:rsidTr="00481E36">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Целевые показатели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roofErr w:type="gramStart"/>
            <w:r w:rsidRPr="00291EBA">
              <w:t>-прирост поступлений налоговых доходов в местные бюджеты к предыдущему году (в нормативах текущего года</w:t>
            </w:r>
            <w:proofErr w:type="gramEnd"/>
          </w:p>
          <w:p w:rsidR="00481E36" w:rsidRPr="00291EBA" w:rsidRDefault="00481E36" w:rsidP="00481E36">
            <w:pPr>
              <w:widowControl w:val="0"/>
              <w:autoSpaceDE w:val="0"/>
              <w:autoSpaceDN w:val="0"/>
              <w:adjustRightInd w:val="0"/>
            </w:pPr>
            <w:r w:rsidRPr="00291EBA">
              <w:t>-сокращение количества пожаров</w:t>
            </w:r>
          </w:p>
          <w:p w:rsidR="00481E36" w:rsidRPr="00291EBA" w:rsidRDefault="00481E36" w:rsidP="00481E36">
            <w:pPr>
              <w:widowControl w:val="0"/>
              <w:autoSpaceDE w:val="0"/>
              <w:autoSpaceDN w:val="0"/>
              <w:adjustRightInd w:val="0"/>
              <w:rPr>
                <w:color w:val="000000"/>
              </w:rPr>
            </w:pPr>
            <w:r w:rsidRPr="00291EBA">
              <w:rPr>
                <w:color w:val="000000"/>
              </w:rPr>
              <w:t>-протяженность автомобильных дорог, находящихся в границах населенных пунктов, соответствующих техническим требованиям;</w:t>
            </w:r>
          </w:p>
          <w:p w:rsidR="00481E36" w:rsidRPr="00291EBA" w:rsidRDefault="00481E36" w:rsidP="00481E36">
            <w:pPr>
              <w:widowControl w:val="0"/>
              <w:autoSpaceDE w:val="0"/>
              <w:autoSpaceDN w:val="0"/>
              <w:adjustRightInd w:val="0"/>
            </w:pPr>
            <w:r w:rsidRPr="00291EBA">
              <w:t>-доля населения Бурхунского сельского поселения, привлеченная к культурно-массовым и спортивным мероприятиям на территории поселения</w:t>
            </w:r>
          </w:p>
          <w:p w:rsidR="00481E36" w:rsidRPr="00291EBA" w:rsidRDefault="00481E36" w:rsidP="00481E36">
            <w:pPr>
              <w:widowControl w:val="0"/>
              <w:autoSpaceDE w:val="0"/>
              <w:autoSpaceDN w:val="0"/>
              <w:adjustRightInd w:val="0"/>
            </w:pPr>
          </w:p>
        </w:tc>
      </w:tr>
      <w:tr w:rsidR="00481E36" w:rsidRPr="00291EBA" w:rsidTr="00481E36">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Подпрограммы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1. Обеспечение деятельности главы Бурхунского сельского поселения и администрации Бурхунского сельского поселения.</w:t>
            </w:r>
          </w:p>
          <w:p w:rsidR="00481E36" w:rsidRPr="00291EBA" w:rsidRDefault="00481E36" w:rsidP="00481E36">
            <w:pPr>
              <w:widowControl w:val="0"/>
              <w:autoSpaceDE w:val="0"/>
              <w:autoSpaceDN w:val="0"/>
              <w:adjustRightInd w:val="0"/>
            </w:pPr>
            <w:r w:rsidRPr="00291EBA">
              <w:t>2. Повышение эффективности бюджетных расходов</w:t>
            </w:r>
          </w:p>
          <w:p w:rsidR="00481E36" w:rsidRPr="00291EBA" w:rsidRDefault="00481E36" w:rsidP="00481E36">
            <w:pPr>
              <w:widowControl w:val="0"/>
              <w:autoSpaceDE w:val="0"/>
              <w:autoSpaceDN w:val="0"/>
              <w:adjustRightInd w:val="0"/>
            </w:pPr>
            <w:r w:rsidRPr="00291EBA">
              <w:t xml:space="preserve"> Бурхунского сельского поселения.</w:t>
            </w:r>
          </w:p>
          <w:p w:rsidR="00481E36" w:rsidRPr="00291EBA" w:rsidRDefault="00481E36" w:rsidP="00481E36">
            <w:pPr>
              <w:widowControl w:val="0"/>
              <w:autoSpaceDE w:val="0"/>
              <w:autoSpaceDN w:val="0"/>
              <w:adjustRightInd w:val="0"/>
              <w:ind w:left="-62"/>
            </w:pPr>
            <w:r w:rsidRPr="00291EBA">
              <w:t xml:space="preserve"> 3. Развитие инфраструктуры на территории Бурхунского сельского поселения.</w:t>
            </w:r>
          </w:p>
          <w:p w:rsidR="00481E36" w:rsidRPr="00291EBA" w:rsidRDefault="00481E36" w:rsidP="00481E36">
            <w:pPr>
              <w:widowControl w:val="0"/>
              <w:autoSpaceDE w:val="0"/>
              <w:autoSpaceDN w:val="0"/>
              <w:adjustRightInd w:val="0"/>
              <w:ind w:left="-62"/>
            </w:pPr>
            <w:r w:rsidRPr="00291EBA">
              <w:t xml:space="preserve"> 4. Обеспечение комплексного пространственного и территориального развития Бурхунского сельского поселения.</w:t>
            </w:r>
          </w:p>
          <w:p w:rsidR="00481E36" w:rsidRPr="00291EBA" w:rsidRDefault="00481E36" w:rsidP="00481E36">
            <w:pPr>
              <w:widowControl w:val="0"/>
              <w:autoSpaceDE w:val="0"/>
              <w:autoSpaceDN w:val="0"/>
              <w:adjustRightInd w:val="0"/>
            </w:pPr>
            <w:r w:rsidRPr="00291EBA">
              <w:t>5. Обеспечение комплексных мер безопасности на территории Бурхунского сельского поселения.</w:t>
            </w:r>
          </w:p>
          <w:p w:rsidR="00481E36" w:rsidRPr="00291EBA" w:rsidRDefault="00481E36" w:rsidP="00481E36">
            <w:pPr>
              <w:widowControl w:val="0"/>
              <w:autoSpaceDE w:val="0"/>
              <w:autoSpaceDN w:val="0"/>
              <w:adjustRightInd w:val="0"/>
              <w:ind w:left="-62"/>
            </w:pPr>
            <w:r w:rsidRPr="00291EBA">
              <w:t xml:space="preserve"> 6. Развитие сферы культуры и спорта на территории Бурхунского сельского поселения.</w:t>
            </w:r>
          </w:p>
        </w:tc>
      </w:tr>
      <w:tr w:rsidR="00481E36" w:rsidRPr="00291EBA" w:rsidTr="00481E36">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Ресурсное обеспечение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autoSpaceDE w:val="0"/>
              <w:autoSpaceDN w:val="0"/>
              <w:adjustRightInd w:val="0"/>
              <w:rPr>
                <w:color w:val="000000"/>
              </w:rPr>
            </w:pPr>
            <w:r w:rsidRPr="00291EBA">
              <w:t xml:space="preserve">Предполагаемый общий объем финансирования муниципальной программы составляет 44442,38 </w:t>
            </w:r>
            <w:r w:rsidRPr="00291EBA">
              <w:rPr>
                <w:color w:val="000000"/>
              </w:rPr>
              <w:t>тыс. руб., в том числе:</w:t>
            </w:r>
          </w:p>
          <w:p w:rsidR="00481E36" w:rsidRPr="00291EBA" w:rsidRDefault="00481E36" w:rsidP="00481E36">
            <w:pPr>
              <w:autoSpaceDE w:val="0"/>
              <w:autoSpaceDN w:val="0"/>
              <w:adjustRightInd w:val="0"/>
              <w:rPr>
                <w:color w:val="000000"/>
              </w:rPr>
            </w:pPr>
            <w:r w:rsidRPr="00291EBA">
              <w:rPr>
                <w:color w:val="000000"/>
              </w:rPr>
              <w:t>2018 год –7839,3 тыс. руб.;</w:t>
            </w:r>
          </w:p>
          <w:p w:rsidR="00481E36" w:rsidRPr="00291EBA" w:rsidRDefault="00481E36" w:rsidP="00481E36">
            <w:pPr>
              <w:autoSpaceDE w:val="0"/>
              <w:autoSpaceDN w:val="0"/>
              <w:adjustRightInd w:val="0"/>
              <w:rPr>
                <w:color w:val="000000"/>
              </w:rPr>
            </w:pPr>
            <w:r w:rsidRPr="00291EBA">
              <w:rPr>
                <w:color w:val="000000"/>
              </w:rPr>
              <w:t>2019 год –4304,8 тыс. руб.;</w:t>
            </w:r>
          </w:p>
          <w:p w:rsidR="00481E36" w:rsidRPr="00291EBA" w:rsidRDefault="00481E36" w:rsidP="00481E36">
            <w:pPr>
              <w:autoSpaceDE w:val="0"/>
              <w:autoSpaceDN w:val="0"/>
              <w:adjustRightInd w:val="0"/>
              <w:rPr>
                <w:color w:val="000000"/>
              </w:rPr>
            </w:pPr>
            <w:r w:rsidRPr="00291EBA">
              <w:rPr>
                <w:color w:val="000000"/>
              </w:rPr>
              <w:t>2020 год –10853,76 тыс. руб.;</w:t>
            </w:r>
          </w:p>
          <w:p w:rsidR="00481E36" w:rsidRPr="00291EBA" w:rsidRDefault="00481E36" w:rsidP="00481E36">
            <w:pPr>
              <w:autoSpaceDE w:val="0"/>
              <w:autoSpaceDN w:val="0"/>
              <w:adjustRightInd w:val="0"/>
              <w:rPr>
                <w:color w:val="000000"/>
              </w:rPr>
            </w:pPr>
            <w:r w:rsidRPr="00291EBA">
              <w:rPr>
                <w:color w:val="000000"/>
              </w:rPr>
              <w:t>2021 год –10585,76 тыс. руб.;</w:t>
            </w:r>
          </w:p>
          <w:p w:rsidR="00481E36" w:rsidRPr="00291EBA" w:rsidRDefault="00481E36" w:rsidP="00481E36">
            <w:pPr>
              <w:autoSpaceDE w:val="0"/>
              <w:autoSpaceDN w:val="0"/>
              <w:adjustRightInd w:val="0"/>
              <w:rPr>
                <w:color w:val="000000"/>
              </w:rPr>
            </w:pPr>
            <w:r w:rsidRPr="00291EBA">
              <w:rPr>
                <w:color w:val="000000"/>
              </w:rPr>
              <w:lastRenderedPageBreak/>
              <w:t>2022 год – 10858,76 тыс. руб.</w:t>
            </w:r>
          </w:p>
          <w:p w:rsidR="00481E36" w:rsidRPr="00291EBA" w:rsidRDefault="00481E36" w:rsidP="00481E36">
            <w:pPr>
              <w:autoSpaceDE w:val="0"/>
              <w:autoSpaceDN w:val="0"/>
              <w:adjustRightInd w:val="0"/>
            </w:pPr>
            <w:r w:rsidRPr="00291EBA">
              <w:t xml:space="preserve">Объем финансирования за счет средств бюджета Бурхунского сельского поселения составляет 37847,19  тыс. руб., в том числе: </w:t>
            </w:r>
          </w:p>
          <w:p w:rsidR="00481E36" w:rsidRPr="00291EBA" w:rsidRDefault="00481E36" w:rsidP="00481E36">
            <w:pPr>
              <w:autoSpaceDE w:val="0"/>
              <w:autoSpaceDN w:val="0"/>
              <w:adjustRightInd w:val="0"/>
              <w:rPr>
                <w:color w:val="000000"/>
              </w:rPr>
            </w:pPr>
            <w:r w:rsidRPr="00291EBA">
              <w:rPr>
                <w:color w:val="000000"/>
              </w:rPr>
              <w:t xml:space="preserve">2018 год – </w:t>
            </w:r>
            <w:r w:rsidRPr="00291EBA">
              <w:t xml:space="preserve">7756,0 </w:t>
            </w:r>
            <w:r w:rsidRPr="00291EBA">
              <w:rPr>
                <w:color w:val="000000"/>
              </w:rPr>
              <w:t>тыс. руб.;</w:t>
            </w:r>
          </w:p>
          <w:p w:rsidR="00481E36" w:rsidRPr="00291EBA" w:rsidRDefault="00481E36" w:rsidP="00481E36">
            <w:pPr>
              <w:autoSpaceDE w:val="0"/>
              <w:autoSpaceDN w:val="0"/>
              <w:adjustRightInd w:val="0"/>
              <w:rPr>
                <w:color w:val="000000"/>
              </w:rPr>
            </w:pPr>
            <w:r w:rsidRPr="00291EBA">
              <w:rPr>
                <w:color w:val="000000"/>
              </w:rPr>
              <w:t xml:space="preserve">2019 год – </w:t>
            </w:r>
            <w:r w:rsidRPr="00291EBA">
              <w:t xml:space="preserve">4393,6 </w:t>
            </w:r>
            <w:r w:rsidRPr="00291EBA">
              <w:rPr>
                <w:color w:val="000000"/>
              </w:rPr>
              <w:t>тыс. руб.;</w:t>
            </w:r>
          </w:p>
          <w:p w:rsidR="00481E36" w:rsidRPr="00291EBA" w:rsidRDefault="00481E36" w:rsidP="00481E36">
            <w:pPr>
              <w:autoSpaceDE w:val="0"/>
              <w:autoSpaceDN w:val="0"/>
              <w:adjustRightInd w:val="0"/>
            </w:pPr>
            <w:r w:rsidRPr="00291EBA">
              <w:rPr>
                <w:color w:val="000000"/>
              </w:rPr>
              <w:t xml:space="preserve">2020 год – </w:t>
            </w:r>
            <w:r w:rsidRPr="00291EBA">
              <w:t xml:space="preserve">4304,8 </w:t>
            </w:r>
            <w:r w:rsidRPr="00291EBA">
              <w:rPr>
                <w:color w:val="000000"/>
              </w:rPr>
              <w:t>тыс. руб.;</w:t>
            </w:r>
          </w:p>
          <w:p w:rsidR="00481E36" w:rsidRPr="00291EBA" w:rsidRDefault="00481E36" w:rsidP="00481E36">
            <w:pPr>
              <w:autoSpaceDE w:val="0"/>
              <w:autoSpaceDN w:val="0"/>
              <w:adjustRightInd w:val="0"/>
              <w:rPr>
                <w:color w:val="000000"/>
              </w:rPr>
            </w:pPr>
            <w:r w:rsidRPr="00291EBA">
              <w:rPr>
                <w:color w:val="000000"/>
              </w:rPr>
              <w:t>2021 год – 10585,76тыс. руб.;</w:t>
            </w:r>
          </w:p>
          <w:p w:rsidR="00481E36" w:rsidRPr="00291EBA" w:rsidRDefault="00481E36" w:rsidP="00481E36">
            <w:pPr>
              <w:autoSpaceDE w:val="0"/>
              <w:autoSpaceDN w:val="0"/>
              <w:adjustRightInd w:val="0"/>
              <w:rPr>
                <w:color w:val="000000"/>
              </w:rPr>
            </w:pPr>
            <w:r w:rsidRPr="00291EBA">
              <w:rPr>
                <w:color w:val="000000"/>
              </w:rPr>
              <w:t>2022 год – 10807,03 тыс. руб.</w:t>
            </w:r>
          </w:p>
          <w:p w:rsidR="00481E36" w:rsidRPr="00291EBA" w:rsidRDefault="00481E36" w:rsidP="00481E36">
            <w:pPr>
              <w:autoSpaceDE w:val="0"/>
              <w:autoSpaceDN w:val="0"/>
              <w:adjustRightInd w:val="0"/>
            </w:pPr>
            <w:r w:rsidRPr="00291EBA">
              <w:t>Прогнозный объем финансирования за счет средств областного бюджета составляет 358,36 тыс. руб., в том числе:</w:t>
            </w:r>
          </w:p>
          <w:p w:rsidR="00481E36" w:rsidRPr="00291EBA" w:rsidRDefault="00481E36" w:rsidP="00481E36">
            <w:pPr>
              <w:autoSpaceDE w:val="0"/>
              <w:autoSpaceDN w:val="0"/>
              <w:adjustRightInd w:val="0"/>
            </w:pPr>
            <w:r w:rsidRPr="00291EBA">
              <w:t>2018 год – 83,3 тыс. руб.;</w:t>
            </w:r>
          </w:p>
          <w:p w:rsidR="00481E36" w:rsidRPr="00291EBA" w:rsidRDefault="00481E36" w:rsidP="00481E36">
            <w:pPr>
              <w:autoSpaceDE w:val="0"/>
              <w:autoSpaceDN w:val="0"/>
              <w:adjustRightInd w:val="0"/>
            </w:pPr>
            <w:r w:rsidRPr="00291EBA">
              <w:t>2019 год - 84,2 тыс. руб.;</w:t>
            </w:r>
          </w:p>
          <w:p w:rsidR="00481E36" w:rsidRPr="00291EBA" w:rsidRDefault="00481E36" w:rsidP="00481E36">
            <w:pPr>
              <w:autoSpaceDE w:val="0"/>
              <w:autoSpaceDN w:val="0"/>
              <w:adjustRightInd w:val="0"/>
            </w:pPr>
            <w:r w:rsidRPr="00291EBA">
              <w:t>2020 год – 87,4 тыс. руб.;</w:t>
            </w:r>
          </w:p>
          <w:p w:rsidR="00481E36" w:rsidRPr="00291EBA" w:rsidRDefault="00481E36" w:rsidP="00481E36">
            <w:pPr>
              <w:autoSpaceDE w:val="0"/>
              <w:autoSpaceDN w:val="0"/>
              <w:adjustRightInd w:val="0"/>
            </w:pPr>
            <w:r w:rsidRPr="00291EBA">
              <w:t>2021 год – 51,73 тыс. руб.;</w:t>
            </w:r>
          </w:p>
          <w:p w:rsidR="00481E36" w:rsidRPr="00291EBA" w:rsidRDefault="00481E36" w:rsidP="00481E36">
            <w:pPr>
              <w:autoSpaceDE w:val="0"/>
              <w:autoSpaceDN w:val="0"/>
              <w:adjustRightInd w:val="0"/>
            </w:pPr>
            <w:r w:rsidRPr="00291EBA">
              <w:t>2022 год – 51,73 тыс. руб.</w:t>
            </w:r>
          </w:p>
          <w:p w:rsidR="00481E36" w:rsidRPr="00291EBA" w:rsidRDefault="00481E36" w:rsidP="00481E36">
            <w:pPr>
              <w:autoSpaceDE w:val="0"/>
              <w:autoSpaceDN w:val="0"/>
              <w:adjustRightInd w:val="0"/>
            </w:pPr>
            <w:r w:rsidRPr="00291EBA">
              <w:t>Прогнозный объем финансирования за счет средств федерального бюджета составляет 0 тыс. руб., в том числе:</w:t>
            </w:r>
          </w:p>
          <w:p w:rsidR="00481E36" w:rsidRPr="00291EBA" w:rsidRDefault="00481E36" w:rsidP="00481E36">
            <w:pPr>
              <w:autoSpaceDE w:val="0"/>
              <w:autoSpaceDN w:val="0"/>
              <w:adjustRightInd w:val="0"/>
            </w:pPr>
            <w:r w:rsidRPr="00291EBA">
              <w:t>2018 год –0 тыс. руб.;</w:t>
            </w:r>
          </w:p>
          <w:p w:rsidR="00481E36" w:rsidRPr="00291EBA" w:rsidRDefault="00481E36" w:rsidP="00481E36">
            <w:pPr>
              <w:autoSpaceDE w:val="0"/>
              <w:autoSpaceDN w:val="0"/>
              <w:adjustRightInd w:val="0"/>
            </w:pPr>
            <w:r w:rsidRPr="00291EBA">
              <w:t>2019 год –0 тыс. руб.;</w:t>
            </w:r>
          </w:p>
          <w:p w:rsidR="00481E36" w:rsidRPr="00291EBA" w:rsidRDefault="00481E36" w:rsidP="00481E36">
            <w:pPr>
              <w:autoSpaceDE w:val="0"/>
              <w:autoSpaceDN w:val="0"/>
              <w:adjustRightInd w:val="0"/>
            </w:pPr>
            <w:r w:rsidRPr="00291EBA">
              <w:t>2020год –0 тыс. руб.;</w:t>
            </w:r>
          </w:p>
          <w:p w:rsidR="00481E36" w:rsidRPr="00291EBA" w:rsidRDefault="00481E36" w:rsidP="00481E36">
            <w:pPr>
              <w:autoSpaceDE w:val="0"/>
              <w:autoSpaceDN w:val="0"/>
              <w:adjustRightInd w:val="0"/>
            </w:pPr>
            <w:r w:rsidRPr="00291EBA">
              <w:t>2021 год –0 тыс. руб.;</w:t>
            </w:r>
          </w:p>
          <w:p w:rsidR="00481E36" w:rsidRPr="00291EBA" w:rsidRDefault="00481E36" w:rsidP="00481E36">
            <w:pPr>
              <w:widowControl w:val="0"/>
              <w:autoSpaceDE w:val="0"/>
              <w:autoSpaceDN w:val="0"/>
              <w:adjustRightInd w:val="0"/>
            </w:pPr>
            <w:r w:rsidRPr="00291EBA">
              <w:t>2022 год –0 тыс. руб.</w:t>
            </w:r>
          </w:p>
        </w:tc>
      </w:tr>
      <w:tr w:rsidR="00481E36" w:rsidRPr="00291EBA" w:rsidTr="00481E36">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lastRenderedPageBreak/>
              <w:t>Ожидаемые конечные результаты реализации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both"/>
              <w:rPr>
                <w:bCs/>
              </w:rPr>
            </w:pPr>
            <w:r w:rsidRPr="00291EBA">
              <w:t>-повышение качества предоставляемых услуг администрацией Бурхунского сельского поселения</w:t>
            </w:r>
          </w:p>
          <w:p w:rsidR="00481E36" w:rsidRPr="00291EBA" w:rsidRDefault="00481E36" w:rsidP="00481E36">
            <w:pPr>
              <w:widowControl w:val="0"/>
              <w:autoSpaceDE w:val="0"/>
              <w:autoSpaceDN w:val="0"/>
              <w:adjustRightInd w:val="0"/>
              <w:jc w:val="both"/>
            </w:pPr>
            <w:r w:rsidRPr="00291EBA">
              <w:t>-эффективное использование местного бюджета;</w:t>
            </w:r>
          </w:p>
          <w:p w:rsidR="00481E36" w:rsidRPr="00291EBA" w:rsidRDefault="00481E36" w:rsidP="00481E36">
            <w:pPr>
              <w:widowControl w:val="0"/>
              <w:autoSpaceDE w:val="0"/>
              <w:autoSpaceDN w:val="0"/>
              <w:adjustRightInd w:val="0"/>
              <w:jc w:val="both"/>
            </w:pPr>
            <w:r w:rsidRPr="00291EBA">
              <w:rPr>
                <w:bCs/>
              </w:rPr>
              <w:t>-увеличение собственных доходов местного бюджета</w:t>
            </w:r>
          </w:p>
          <w:p w:rsidR="00481E36" w:rsidRPr="00291EBA" w:rsidRDefault="00481E36" w:rsidP="00481E36">
            <w:pPr>
              <w:widowControl w:val="0"/>
              <w:autoSpaceDE w:val="0"/>
              <w:autoSpaceDN w:val="0"/>
              <w:adjustRightInd w:val="0"/>
              <w:jc w:val="both"/>
              <w:rPr>
                <w:bCs/>
              </w:rPr>
            </w:pPr>
            <w:r w:rsidRPr="00291EBA">
              <w:t>- обеспечение безопасности населения;</w:t>
            </w:r>
          </w:p>
          <w:p w:rsidR="00481E36" w:rsidRPr="00291EBA" w:rsidRDefault="00481E36" w:rsidP="00481E36">
            <w:pPr>
              <w:widowControl w:val="0"/>
              <w:autoSpaceDE w:val="0"/>
              <w:autoSpaceDN w:val="0"/>
              <w:adjustRightInd w:val="0"/>
              <w:jc w:val="both"/>
            </w:pPr>
            <w:r w:rsidRPr="00291EBA">
              <w:t>-сохранение и развитие транспортной инфраструктуры;</w:t>
            </w:r>
          </w:p>
          <w:p w:rsidR="00481E36" w:rsidRPr="00291EBA" w:rsidRDefault="00481E36" w:rsidP="00481E36">
            <w:pPr>
              <w:widowControl w:val="0"/>
              <w:autoSpaceDE w:val="0"/>
              <w:autoSpaceDN w:val="0"/>
              <w:adjustRightInd w:val="0"/>
              <w:jc w:val="both"/>
            </w:pPr>
            <w:r w:rsidRPr="00291EBA">
              <w:t>-улучшение санитарного и экологического состояния поселения</w:t>
            </w:r>
          </w:p>
          <w:p w:rsidR="00481E36" w:rsidRPr="00291EBA" w:rsidRDefault="00481E36" w:rsidP="00481E36">
            <w:pPr>
              <w:widowControl w:val="0"/>
              <w:autoSpaceDE w:val="0"/>
              <w:autoSpaceDN w:val="0"/>
              <w:adjustRightInd w:val="0"/>
              <w:jc w:val="both"/>
            </w:pPr>
            <w:r w:rsidRPr="00291EBA">
              <w:t>-формирование у населения здорового образа жизни</w:t>
            </w:r>
          </w:p>
          <w:p w:rsidR="00481E36" w:rsidRPr="00291EBA" w:rsidRDefault="00481E36" w:rsidP="00481E36">
            <w:pPr>
              <w:widowControl w:val="0"/>
              <w:autoSpaceDE w:val="0"/>
              <w:autoSpaceDN w:val="0"/>
              <w:adjustRightInd w:val="0"/>
              <w:jc w:val="both"/>
            </w:pPr>
            <w:r w:rsidRPr="00291EBA">
              <w:rPr>
                <w:bCs/>
              </w:rPr>
              <w:t>-повышение качества и уровня жизни населения, его   занятости.</w:t>
            </w:r>
          </w:p>
        </w:tc>
      </w:tr>
    </w:tbl>
    <w:p w:rsidR="00481E36" w:rsidRPr="00291EBA" w:rsidRDefault="00481E36" w:rsidP="00481E36">
      <w:pPr>
        <w:widowControl w:val="0"/>
        <w:autoSpaceDE w:val="0"/>
        <w:autoSpaceDN w:val="0"/>
        <w:adjustRightInd w:val="0"/>
        <w:ind w:firstLine="709"/>
        <w:jc w:val="both"/>
      </w:pPr>
    </w:p>
    <w:p w:rsidR="00481E36" w:rsidRPr="00291EBA" w:rsidRDefault="00481E36" w:rsidP="00481E36">
      <w:pPr>
        <w:pStyle w:val="ConsPlusNormal"/>
        <w:ind w:firstLine="709"/>
        <w:jc w:val="both"/>
        <w:rPr>
          <w:rFonts w:ascii="Times New Roman" w:hAnsi="Times New Roman" w:cs="Times New Roman"/>
          <w:sz w:val="28"/>
          <w:szCs w:val="28"/>
        </w:rPr>
      </w:pPr>
    </w:p>
    <w:p w:rsidR="00481E36" w:rsidRPr="00291EBA" w:rsidRDefault="00481E36" w:rsidP="00481E36">
      <w:pPr>
        <w:widowControl w:val="0"/>
        <w:autoSpaceDE w:val="0"/>
        <w:autoSpaceDN w:val="0"/>
        <w:adjustRightInd w:val="0"/>
        <w:ind w:firstLine="709"/>
        <w:jc w:val="center"/>
        <w:outlineLvl w:val="3"/>
        <w:rPr>
          <w:b/>
          <w:sz w:val="28"/>
        </w:rPr>
      </w:pPr>
    </w:p>
    <w:p w:rsidR="00481E36" w:rsidRPr="00291EBA" w:rsidRDefault="00481E36" w:rsidP="00481E36">
      <w:pPr>
        <w:widowControl w:val="0"/>
        <w:autoSpaceDE w:val="0"/>
        <w:autoSpaceDN w:val="0"/>
        <w:adjustRightInd w:val="0"/>
        <w:ind w:firstLine="709"/>
        <w:jc w:val="center"/>
        <w:outlineLvl w:val="3"/>
        <w:rPr>
          <w:b/>
          <w:sz w:val="28"/>
        </w:rPr>
      </w:pPr>
    </w:p>
    <w:p w:rsidR="00481E36" w:rsidRPr="00291EBA" w:rsidRDefault="00481E36" w:rsidP="00481E36">
      <w:pPr>
        <w:widowControl w:val="0"/>
        <w:autoSpaceDE w:val="0"/>
        <w:autoSpaceDN w:val="0"/>
        <w:adjustRightInd w:val="0"/>
        <w:ind w:firstLine="709"/>
        <w:jc w:val="center"/>
        <w:outlineLvl w:val="3"/>
        <w:rPr>
          <w:b/>
          <w:sz w:val="28"/>
        </w:rPr>
      </w:pPr>
    </w:p>
    <w:p w:rsidR="00481E36" w:rsidRPr="00291EBA" w:rsidRDefault="00481E36" w:rsidP="00481E36">
      <w:pPr>
        <w:widowControl w:val="0"/>
        <w:autoSpaceDE w:val="0"/>
        <w:autoSpaceDN w:val="0"/>
        <w:adjustRightInd w:val="0"/>
        <w:ind w:firstLine="709"/>
        <w:jc w:val="center"/>
        <w:outlineLvl w:val="3"/>
        <w:rPr>
          <w:b/>
          <w:sz w:val="28"/>
        </w:rPr>
      </w:pPr>
    </w:p>
    <w:p w:rsidR="00481E36" w:rsidRPr="00291EBA" w:rsidRDefault="00481E36" w:rsidP="00481E36">
      <w:pPr>
        <w:widowControl w:val="0"/>
        <w:autoSpaceDE w:val="0"/>
        <w:autoSpaceDN w:val="0"/>
        <w:adjustRightInd w:val="0"/>
        <w:ind w:firstLine="709"/>
        <w:jc w:val="center"/>
        <w:outlineLvl w:val="3"/>
        <w:rPr>
          <w:b/>
          <w:sz w:val="28"/>
        </w:rPr>
      </w:pPr>
    </w:p>
    <w:p w:rsidR="00481E36" w:rsidRPr="00291EBA" w:rsidRDefault="00481E36" w:rsidP="00481E36">
      <w:pPr>
        <w:widowControl w:val="0"/>
        <w:autoSpaceDE w:val="0"/>
        <w:autoSpaceDN w:val="0"/>
        <w:adjustRightInd w:val="0"/>
        <w:ind w:firstLine="709"/>
        <w:jc w:val="center"/>
        <w:outlineLvl w:val="3"/>
        <w:rPr>
          <w:b/>
          <w:sz w:val="28"/>
        </w:rPr>
      </w:pPr>
    </w:p>
    <w:p w:rsidR="00481E36" w:rsidRPr="00291EBA" w:rsidRDefault="00481E36" w:rsidP="00481E36">
      <w:pPr>
        <w:widowControl w:val="0"/>
        <w:autoSpaceDE w:val="0"/>
        <w:autoSpaceDN w:val="0"/>
        <w:adjustRightInd w:val="0"/>
        <w:ind w:firstLine="709"/>
        <w:jc w:val="center"/>
        <w:outlineLvl w:val="3"/>
        <w:rPr>
          <w:b/>
          <w:sz w:val="28"/>
        </w:rPr>
      </w:pPr>
    </w:p>
    <w:p w:rsidR="00481E36" w:rsidRPr="00291EBA" w:rsidRDefault="00481E36" w:rsidP="00481E36">
      <w:pPr>
        <w:widowControl w:val="0"/>
        <w:autoSpaceDE w:val="0"/>
        <w:autoSpaceDN w:val="0"/>
        <w:adjustRightInd w:val="0"/>
        <w:ind w:firstLine="709"/>
        <w:jc w:val="center"/>
        <w:outlineLvl w:val="3"/>
        <w:rPr>
          <w:b/>
          <w:sz w:val="28"/>
        </w:rPr>
      </w:pPr>
    </w:p>
    <w:p w:rsidR="00481E36" w:rsidRPr="00291EBA" w:rsidRDefault="00481E36" w:rsidP="00481E36">
      <w:pPr>
        <w:widowControl w:val="0"/>
        <w:autoSpaceDE w:val="0"/>
        <w:autoSpaceDN w:val="0"/>
        <w:adjustRightInd w:val="0"/>
        <w:ind w:firstLine="709"/>
        <w:jc w:val="center"/>
        <w:outlineLvl w:val="3"/>
        <w:rPr>
          <w:b/>
          <w:sz w:val="28"/>
        </w:rPr>
      </w:pPr>
    </w:p>
    <w:p w:rsidR="00481E36" w:rsidRPr="00291EBA" w:rsidRDefault="00481E36" w:rsidP="00481E36">
      <w:pPr>
        <w:widowControl w:val="0"/>
        <w:autoSpaceDE w:val="0"/>
        <w:autoSpaceDN w:val="0"/>
        <w:adjustRightInd w:val="0"/>
        <w:jc w:val="both"/>
        <w:sectPr w:rsidR="00481E36" w:rsidRPr="00291EBA" w:rsidSect="00481E36">
          <w:pgSz w:w="11906" w:h="16838"/>
          <w:pgMar w:top="425" w:right="567" w:bottom="851" w:left="1134" w:header="709" w:footer="709" w:gutter="0"/>
          <w:cols w:space="708"/>
          <w:docGrid w:linePitch="360"/>
        </w:sectPr>
      </w:pPr>
    </w:p>
    <w:p w:rsidR="00481E36" w:rsidRPr="00291EBA" w:rsidRDefault="00481E36" w:rsidP="00481E36">
      <w:pPr>
        <w:widowControl w:val="0"/>
        <w:autoSpaceDE w:val="0"/>
        <w:autoSpaceDN w:val="0"/>
        <w:adjustRightInd w:val="0"/>
        <w:ind w:firstLine="709"/>
        <w:jc w:val="center"/>
        <w:outlineLvl w:val="3"/>
      </w:pPr>
      <w:r w:rsidRPr="00291EBA">
        <w:lastRenderedPageBreak/>
        <w:t>2) приложение №3 ресурсное обеспечение муниципальной программы «Социально-экономическое развитие территории сельского поселения» на 2018-2022гг. за счет всех источников финансирования изложить в новой редакции:</w:t>
      </w:r>
    </w:p>
    <w:p w:rsidR="00481E36" w:rsidRPr="00291EBA" w:rsidRDefault="00481E36" w:rsidP="00481E36">
      <w:pPr>
        <w:widowControl w:val="0"/>
        <w:autoSpaceDE w:val="0"/>
        <w:autoSpaceDN w:val="0"/>
        <w:adjustRightInd w:val="0"/>
        <w:ind w:firstLine="709"/>
        <w:jc w:val="center"/>
        <w:outlineLvl w:val="3"/>
        <w:rPr>
          <w:b/>
          <w:sz w:val="28"/>
        </w:rPr>
      </w:pPr>
    </w:p>
    <w:tbl>
      <w:tblPr>
        <w:tblW w:w="15546" w:type="dxa"/>
        <w:tblLayout w:type="fixed"/>
        <w:tblCellMar>
          <w:top w:w="75" w:type="dxa"/>
          <w:left w:w="0" w:type="dxa"/>
          <w:bottom w:w="75" w:type="dxa"/>
          <w:right w:w="0" w:type="dxa"/>
        </w:tblCellMar>
        <w:tblLook w:val="0000" w:firstRow="0" w:lastRow="0" w:firstColumn="0" w:lastColumn="0" w:noHBand="0" w:noVBand="0"/>
      </w:tblPr>
      <w:tblGrid>
        <w:gridCol w:w="61"/>
        <w:gridCol w:w="3535"/>
        <w:gridCol w:w="12"/>
        <w:gridCol w:w="1841"/>
        <w:gridCol w:w="19"/>
        <w:gridCol w:w="2817"/>
        <w:gridCol w:w="19"/>
        <w:gridCol w:w="1396"/>
        <w:gridCol w:w="22"/>
        <w:gridCol w:w="1113"/>
        <w:gridCol w:w="19"/>
        <w:gridCol w:w="1116"/>
        <w:gridCol w:w="140"/>
        <w:gridCol w:w="995"/>
        <w:gridCol w:w="280"/>
        <w:gridCol w:w="22"/>
        <w:gridCol w:w="973"/>
        <w:gridCol w:w="22"/>
        <w:gridCol w:w="1119"/>
        <w:gridCol w:w="9"/>
        <w:gridCol w:w="16"/>
      </w:tblGrid>
      <w:tr w:rsidR="00481E36" w:rsidRPr="00291EBA" w:rsidTr="00481E36">
        <w:trPr>
          <w:gridBefore w:val="1"/>
          <w:wBefore w:w="20" w:type="pct"/>
          <w:trHeight w:val="12"/>
        </w:trPr>
        <w:tc>
          <w:tcPr>
            <w:tcW w:w="114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16" w:lineRule="auto"/>
              <w:jc w:val="center"/>
            </w:pPr>
            <w:r w:rsidRPr="00291EBA">
              <w:t>Наименование программы, подпрограммы, основного мероприятия, мероприятия</w:t>
            </w:r>
          </w:p>
        </w:tc>
        <w:tc>
          <w:tcPr>
            <w:tcW w:w="59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16" w:lineRule="auto"/>
              <w:jc w:val="center"/>
            </w:pPr>
            <w:r w:rsidRPr="00291EBA">
              <w:t>Ответственный исполнитель, соисполнители, участники</w:t>
            </w:r>
          </w:p>
        </w:tc>
        <w:tc>
          <w:tcPr>
            <w:tcW w:w="912"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16" w:lineRule="auto"/>
              <w:jc w:val="center"/>
            </w:pPr>
            <w:r w:rsidRPr="00291EBA">
              <w:t>Источники финансирования</w:t>
            </w:r>
          </w:p>
        </w:tc>
        <w:tc>
          <w:tcPr>
            <w:tcW w:w="2329"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Расходы (тыс. руб.), годы</w:t>
            </w:r>
          </w:p>
        </w:tc>
      </w:tr>
      <w:tr w:rsidR="00481E36" w:rsidRPr="00291EBA" w:rsidTr="00481E36">
        <w:trPr>
          <w:gridBefore w:val="1"/>
          <w:wBefore w:w="20" w:type="pct"/>
          <w:trHeight w:val="48"/>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2018г</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2019г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2020г</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2021г</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2022г</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всего</w:t>
            </w:r>
          </w:p>
        </w:tc>
      </w:tr>
      <w:tr w:rsidR="00481E36" w:rsidRPr="00291EBA" w:rsidTr="00481E36">
        <w:trPr>
          <w:gridBefore w:val="1"/>
          <w:wBefore w:w="20" w:type="pct"/>
          <w:trHeight w:val="2"/>
        </w:trPr>
        <w:tc>
          <w:tcPr>
            <w:tcW w:w="114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1</w:t>
            </w:r>
          </w:p>
        </w:tc>
        <w:tc>
          <w:tcPr>
            <w:tcW w:w="5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w:t>
            </w: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3</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5</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6</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7</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8</w:t>
            </w:r>
          </w:p>
        </w:tc>
      </w:tr>
      <w:tr w:rsidR="00481E36" w:rsidRPr="00291EBA" w:rsidTr="00481E36">
        <w:trPr>
          <w:gridBefore w:val="1"/>
          <w:wBefore w:w="20" w:type="pct"/>
          <w:trHeight w:val="2"/>
        </w:trPr>
        <w:tc>
          <w:tcPr>
            <w:tcW w:w="114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rPr>
            </w:pPr>
            <w:r w:rsidRPr="00291EBA">
              <w:rPr>
                <w:b/>
              </w:rPr>
              <w:t>Программа</w:t>
            </w:r>
          </w:p>
          <w:p w:rsidR="00481E36" w:rsidRPr="00291EBA" w:rsidRDefault="00481E36" w:rsidP="00481E36">
            <w:pPr>
              <w:widowControl w:val="0"/>
              <w:autoSpaceDE w:val="0"/>
              <w:autoSpaceDN w:val="0"/>
              <w:adjustRightInd w:val="0"/>
              <w:rPr>
                <w:b/>
              </w:rPr>
            </w:pPr>
            <w:r w:rsidRPr="00291EBA">
              <w:rPr>
                <w:b/>
              </w:rPr>
              <w:t>«Социально-экономическое развитие территории Бурхунского сельского поселения на 2018-2022 гг.»</w:t>
            </w:r>
          </w:p>
        </w:tc>
        <w:tc>
          <w:tcPr>
            <w:tcW w:w="59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Администрация Бурхунского с/п.</w:t>
            </w:r>
          </w:p>
          <w:p w:rsidR="00481E36" w:rsidRPr="00291EBA" w:rsidRDefault="00481E36" w:rsidP="00481E36">
            <w:pPr>
              <w:widowControl w:val="0"/>
              <w:autoSpaceDE w:val="0"/>
              <w:autoSpaceDN w:val="0"/>
              <w:adjustRightInd w:val="0"/>
            </w:pPr>
            <w:r w:rsidRPr="00291EBA">
              <w:t xml:space="preserve"> МКУК</w:t>
            </w:r>
          </w:p>
          <w:p w:rsidR="00481E36" w:rsidRPr="00291EBA" w:rsidRDefault="00481E36" w:rsidP="00481E36">
            <w:pPr>
              <w:widowControl w:val="0"/>
              <w:autoSpaceDE w:val="0"/>
              <w:autoSpaceDN w:val="0"/>
              <w:adjustRightInd w:val="0"/>
            </w:pPr>
            <w:r w:rsidRPr="00291EBA">
              <w:t>« КДЦ с</w:t>
            </w:r>
            <w:proofErr w:type="gramStart"/>
            <w:r w:rsidRPr="00291EBA">
              <w:t>.Б</w:t>
            </w:r>
            <w:proofErr w:type="gramEnd"/>
            <w:r w:rsidRPr="00291EBA">
              <w:t>урхун»</w:t>
            </w:r>
          </w:p>
          <w:p w:rsidR="00481E36" w:rsidRPr="00291EBA" w:rsidRDefault="00481E36" w:rsidP="00481E36">
            <w:pPr>
              <w:widowControl w:val="0"/>
              <w:autoSpaceDE w:val="0"/>
              <w:autoSpaceDN w:val="0"/>
              <w:adjustRightInd w:val="0"/>
            </w:pPr>
            <w:r w:rsidRPr="00291EBA">
              <w:t xml:space="preserve"> </w:t>
            </w: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rPr>
            </w:pPr>
            <w:r w:rsidRPr="00291EBA">
              <w:rPr>
                <w:b/>
              </w:rPr>
              <w:t>Всего</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7839,3</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4393,6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4304,8</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10585,76</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10858,76</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53810,4</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Местный бюджет (далее – МБ)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7756,0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4309,4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4217,4</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10585,76</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10807,03</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rPr>
                <w:b/>
              </w:rPr>
            </w:pPr>
            <w:r w:rsidRPr="00291EBA">
              <w:rPr>
                <w:b/>
              </w:rPr>
              <w:t>53603,2</w:t>
            </w:r>
          </w:p>
        </w:tc>
      </w:tr>
      <w:tr w:rsidR="00481E36" w:rsidRPr="00291EBA" w:rsidTr="00481E36">
        <w:trPr>
          <w:gridBefore w:val="1"/>
          <w:wBefore w:w="20" w:type="pct"/>
          <w:trHeight w:val="8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16" w:lineRule="auto"/>
            </w:pPr>
            <w:r w:rsidRPr="00291EBA">
              <w:t xml:space="preserve">Средства районного бюджета, предусмотренные в местном бюджете (далее – РБ) – при наличии </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16" w:lineRule="auto"/>
            </w:pPr>
            <w:r w:rsidRPr="00291EBA">
              <w:t xml:space="preserve">Средства областного бюджета, предусмотренные в местном бюджете (далее - </w:t>
            </w:r>
            <w:proofErr w:type="gramStart"/>
            <w:r w:rsidRPr="00291EBA">
              <w:t>ОБ</w:t>
            </w:r>
            <w:proofErr w:type="gramEnd"/>
            <w:r w:rsidRPr="00291EBA">
              <w:t>) – при наличии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pPr>
            <w:r w:rsidRPr="00291EBA">
              <w:t xml:space="preserve">          83,3</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p>
          <w:p w:rsidR="00481E36" w:rsidRPr="00291EBA" w:rsidRDefault="00481E36" w:rsidP="00481E36">
            <w:pPr>
              <w:jc w:val="center"/>
            </w:pPr>
            <w:r w:rsidRPr="00291EBA">
              <w:t>84,2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p>
          <w:p w:rsidR="00481E36" w:rsidRPr="00291EBA" w:rsidRDefault="00481E36" w:rsidP="00481E36">
            <w:pPr>
              <w:jc w:val="center"/>
            </w:pPr>
            <w:r w:rsidRPr="00291EBA">
              <w:t>87,4</w:t>
            </w:r>
          </w:p>
          <w:p w:rsidR="00481E36" w:rsidRPr="00291EBA" w:rsidRDefault="00481E36" w:rsidP="00481E36"/>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p>
          <w:p w:rsidR="00481E36" w:rsidRPr="00291EBA" w:rsidRDefault="00481E36" w:rsidP="00481E36">
            <w:pPr>
              <w:jc w:val="center"/>
            </w:pPr>
            <w:r w:rsidRPr="00291EBA">
              <w:t>51,73</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p>
          <w:p w:rsidR="00481E36" w:rsidRPr="00291EBA" w:rsidRDefault="00481E36" w:rsidP="00481E36">
            <w:pPr>
              <w:jc w:val="center"/>
            </w:pPr>
            <w:r w:rsidRPr="00291EBA">
              <w:t>51,73</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p>
          <w:p w:rsidR="00481E36" w:rsidRPr="00291EBA" w:rsidRDefault="00481E36" w:rsidP="00481E36">
            <w:pPr>
              <w:jc w:val="center"/>
            </w:pPr>
            <w:r w:rsidRPr="00291EBA">
              <w:t>206,92</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16" w:lineRule="auto"/>
            </w:pPr>
            <w:r w:rsidRPr="00291EBA">
              <w:t>Средства федерального бюджета, предусмотренные в местном бюджете (далее - ФБ) - при наличии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r>
      <w:tr w:rsidR="00481E36" w:rsidRPr="00291EBA" w:rsidTr="00481E36">
        <w:trPr>
          <w:gridBefore w:val="1"/>
          <w:wBefore w:w="20" w:type="pct"/>
          <w:trHeight w:val="125"/>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16" w:lineRule="auto"/>
            </w:pPr>
            <w:r w:rsidRPr="00291EBA">
              <w:t>Иные источники, предусмотренные в местном бюджете (далее - ИИ) - при наличии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jc w:val="center"/>
            </w:pPr>
            <w:r w:rsidRPr="00291EBA">
              <w:t>0</w:t>
            </w:r>
          </w:p>
        </w:tc>
      </w:tr>
      <w:tr w:rsidR="00481E36" w:rsidRPr="00291EBA" w:rsidTr="00481E36">
        <w:trPr>
          <w:gridBefore w:val="1"/>
          <w:wBefore w:w="20" w:type="pct"/>
          <w:trHeight w:val="2"/>
        </w:trPr>
        <w:tc>
          <w:tcPr>
            <w:tcW w:w="114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r w:rsidRPr="00291EBA">
              <w:rPr>
                <w:b/>
                <w:u w:val="single"/>
              </w:rPr>
              <w:t>Подпрограмма 1</w:t>
            </w:r>
          </w:p>
          <w:p w:rsidR="00481E36" w:rsidRPr="00291EBA" w:rsidRDefault="00481E36" w:rsidP="00481E36">
            <w:pPr>
              <w:widowControl w:val="0"/>
              <w:autoSpaceDE w:val="0"/>
              <w:autoSpaceDN w:val="0"/>
              <w:adjustRightInd w:val="0"/>
            </w:pPr>
            <w:r w:rsidRPr="00291EBA">
              <w:rPr>
                <w:i/>
                <w:color w:val="000000"/>
              </w:rPr>
              <w:t>«</w:t>
            </w:r>
            <w:r w:rsidRPr="00291EBA">
              <w:rPr>
                <w:b/>
              </w:rPr>
              <w:t>Обеспечение деятельности главы Бурхунского сельского поселения и администрации Бурхунского сельского поселения на 2018-2022 гг.»</w:t>
            </w:r>
          </w:p>
        </w:tc>
        <w:tc>
          <w:tcPr>
            <w:tcW w:w="59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Администрация Бурхунского с/п.</w:t>
            </w: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rPr>
                <w:b/>
              </w:rPr>
            </w:pPr>
            <w:r w:rsidRPr="00291EBA">
              <w:rPr>
                <w:b/>
              </w:rPr>
              <w:t>Всего</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3820,7</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2293,2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2296,4</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3941,5</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rPr>
                <w:b/>
              </w:rPr>
            </w:pPr>
            <w:r w:rsidRPr="00291EBA">
              <w:rPr>
                <w:b/>
              </w:rPr>
              <w:t>3941,5</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rPr>
                <w:b/>
              </w:rPr>
            </w:pPr>
            <w:r w:rsidRPr="00291EBA">
              <w:rPr>
                <w:b/>
              </w:rPr>
              <w:t>19695,5</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ind w:left="284"/>
              <w:jc w:val="center"/>
            </w:pPr>
            <w:r w:rsidRPr="00291EBA">
              <w:rPr>
                <w:b/>
              </w:rPr>
              <w:t>3737,4</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2209,0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2209,0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ind w:left="284"/>
              <w:jc w:val="center"/>
            </w:pPr>
            <w:r w:rsidRPr="00291EBA">
              <w:t>3941,5</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3941,5</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19698,5</w:t>
            </w:r>
          </w:p>
        </w:tc>
      </w:tr>
      <w:tr w:rsidR="00481E36" w:rsidRPr="00291EBA" w:rsidTr="00481E36">
        <w:trPr>
          <w:gridBefore w:val="1"/>
          <w:wBefore w:w="20" w:type="pct"/>
          <w:trHeight w:val="18"/>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7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 xml:space="preserve">   83,3</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p>
          <w:p w:rsidR="00481E36" w:rsidRPr="00291EBA" w:rsidRDefault="00481E36" w:rsidP="00481E36">
            <w:pPr>
              <w:jc w:val="center"/>
            </w:pPr>
            <w:r w:rsidRPr="00291EBA">
              <w:lastRenderedPageBreak/>
              <w:t>84,2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p>
          <w:p w:rsidR="00481E36" w:rsidRPr="00291EBA" w:rsidRDefault="00481E36" w:rsidP="00481E36">
            <w:pPr>
              <w:jc w:val="center"/>
            </w:pPr>
            <w:r w:rsidRPr="00291EBA">
              <w:lastRenderedPageBreak/>
              <w:t>87,4</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lastRenderedPageBreak/>
              <w:t>51,73</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51,73</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206,92</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u w:val="single"/>
              </w:rPr>
            </w:pPr>
            <w:r w:rsidRPr="00291EBA">
              <w:rPr>
                <w:u w:val="single"/>
              </w:rPr>
              <w:t>Основное мероприятие 1.1.</w:t>
            </w:r>
          </w:p>
          <w:p w:rsidR="00481E36" w:rsidRPr="00291EBA" w:rsidRDefault="00481E36" w:rsidP="00481E36">
            <w:pPr>
              <w:widowControl w:val="0"/>
              <w:autoSpaceDE w:val="0"/>
              <w:autoSpaceDN w:val="0"/>
              <w:adjustRightInd w:val="0"/>
            </w:pPr>
            <w:r w:rsidRPr="00291EBA">
              <w:t>Обеспечение деятельности главы Бурхунского сельского поселения и Администрации Бурхунского сельского поселения</w:t>
            </w:r>
          </w:p>
        </w:tc>
        <w:tc>
          <w:tcPr>
            <w:tcW w:w="59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Администрация Бурхунского сельского поселения</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2265,2</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1196,7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1199,8</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2804,44</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2804,44</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14022,2</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ind w:left="284"/>
              <w:jc w:val="center"/>
            </w:pPr>
            <w:r w:rsidRPr="00291EBA">
              <w:rPr>
                <w:b/>
              </w:rPr>
              <w:t>339,4</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t>1112,5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t>1112,4</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t>2752,71</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t>2752,71</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13763,55</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 xml:space="preserve">   83,3</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 w:rsidR="00481E36" w:rsidRPr="00291EBA" w:rsidRDefault="00481E36" w:rsidP="00481E36">
            <w:r w:rsidRPr="00291EBA">
              <w:t>84,2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p>
          <w:p w:rsidR="00481E36" w:rsidRPr="00291EBA" w:rsidRDefault="00481E36" w:rsidP="00481E36">
            <w:pPr>
              <w:jc w:val="center"/>
            </w:pPr>
            <w:r w:rsidRPr="00291EBA">
              <w:t>87,4</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t>51,73</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t>51,73</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t xml:space="preserve">    206,92</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rPr>
                <w:u w:val="single"/>
              </w:rPr>
            </w:pPr>
            <w:r w:rsidRPr="00291EBA">
              <w:rPr>
                <w:u w:val="single"/>
              </w:rPr>
              <w:t>Основное мероприятие 1.2</w:t>
            </w:r>
          </w:p>
          <w:p w:rsidR="00481E36" w:rsidRPr="00291EBA" w:rsidRDefault="00481E36" w:rsidP="00481E36">
            <w:pPr>
              <w:widowControl w:val="0"/>
              <w:autoSpaceDE w:val="0"/>
              <w:autoSpaceDN w:val="0"/>
              <w:adjustRightInd w:val="0"/>
              <w:ind w:right="-2"/>
              <w:rPr>
                <w:u w:val="single"/>
              </w:rPr>
            </w:pPr>
            <w:r w:rsidRPr="00291EBA">
              <w:t>Управление муниципальным  долгом</w:t>
            </w:r>
          </w:p>
        </w:tc>
        <w:tc>
          <w:tcPr>
            <w:tcW w:w="59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10,0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2,0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2,0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2,0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2,0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10,0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ind w:right="-2"/>
              <w:rPr>
                <w:u w:val="single"/>
              </w:rPr>
            </w:pPr>
            <w:r w:rsidRPr="00291EBA">
              <w:rPr>
                <w:u w:val="single"/>
              </w:rPr>
              <w:t>Основное мероприятие 1.3</w:t>
            </w:r>
          </w:p>
          <w:p w:rsidR="00481E36" w:rsidRPr="00291EBA" w:rsidRDefault="00481E36" w:rsidP="00481E36">
            <w:pPr>
              <w:widowControl w:val="0"/>
              <w:autoSpaceDE w:val="0"/>
              <w:autoSpaceDN w:val="0"/>
              <w:adjustRightInd w:val="0"/>
              <w:ind w:right="-2"/>
              <w:rPr>
                <w:color w:val="000000"/>
              </w:rPr>
            </w:pPr>
            <w:r w:rsidRPr="00291EBA">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9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Администрация Бурхунского сельского поселения</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122,4</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122,4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122,4</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122,36</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122,36</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611,8</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spacing w:line="18" w:lineRule="atLeast"/>
              <w:jc w:val="center"/>
            </w:pPr>
            <w:r w:rsidRPr="00291EBA">
              <w:t>122,4</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spacing w:line="18" w:lineRule="atLeast"/>
              <w:jc w:val="center"/>
            </w:pPr>
            <w:r w:rsidRPr="00291EBA">
              <w:t>122,4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spacing w:line="18" w:lineRule="atLeast"/>
              <w:jc w:val="center"/>
            </w:pPr>
            <w:r w:rsidRPr="00291EBA">
              <w:t>122,4</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122,36</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122,36</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611,8</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7"/>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pBdr>
                <w:top w:val="single" w:sz="6" w:space="0" w:color="auto"/>
              </w:pBdr>
              <w:autoSpaceDE w:val="0"/>
              <w:autoSpaceDN w:val="0"/>
              <w:adjustRightInd w:val="0"/>
            </w:pPr>
          </w:p>
        </w:tc>
        <w:tc>
          <w:tcPr>
            <w:tcW w:w="59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pBdr>
                <w:top w:val="single" w:sz="6" w:space="0" w:color="auto"/>
              </w:pBdr>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u w:val="single"/>
              </w:rPr>
            </w:pPr>
            <w:r w:rsidRPr="00291EBA">
              <w:rPr>
                <w:u w:val="single"/>
              </w:rPr>
              <w:t>Основное мероприятие 1.4.</w:t>
            </w:r>
          </w:p>
          <w:p w:rsidR="00481E36" w:rsidRPr="00291EBA" w:rsidRDefault="00481E36" w:rsidP="00481E36">
            <w:pPr>
              <w:widowControl w:val="0"/>
              <w:autoSpaceDE w:val="0"/>
              <w:autoSpaceDN w:val="0"/>
              <w:adjustRightInd w:val="0"/>
              <w:ind w:right="-61"/>
              <w:rPr>
                <w:color w:val="000000"/>
              </w:rPr>
            </w:pPr>
            <w:r w:rsidRPr="00291EBA">
              <w:lastRenderedPageBreak/>
              <w:t>Повышение квалификации муниципальных служащих</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lastRenderedPageBreak/>
              <w:t xml:space="preserve"> Администрация </w:t>
            </w:r>
            <w:r w:rsidRPr="00291EBA">
              <w:lastRenderedPageBreak/>
              <w:t>Бурхунского сельского поселения</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lastRenderedPageBreak/>
              <w:t>Всего</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7"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30,0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30,0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120,0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7"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jc w:val="center"/>
            </w:pPr>
            <w:r w:rsidRPr="00291EBA">
              <w:t>30,0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jc w:val="center"/>
            </w:pPr>
            <w:r w:rsidRPr="00291EBA">
              <w:t>30,0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7" w:lineRule="atLeast"/>
              <w:jc w:val="center"/>
            </w:pPr>
            <w:r w:rsidRPr="00291EBA">
              <w:t>120,0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7"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7"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7"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7"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7"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7" w:lineRule="atLeast"/>
              <w:jc w:val="center"/>
            </w:pPr>
            <w:r w:rsidRPr="00291EBA">
              <w:t>0</w:t>
            </w:r>
          </w:p>
        </w:tc>
      </w:tr>
      <w:tr w:rsidR="00481E36" w:rsidRPr="00291EBA" w:rsidTr="00481E36">
        <w:trPr>
          <w:gridBefore w:val="1"/>
          <w:wBefore w:w="20" w:type="pct"/>
          <w:trHeight w:val="9"/>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u w:val="single"/>
              </w:rPr>
            </w:pPr>
            <w:r w:rsidRPr="00291EBA">
              <w:rPr>
                <w:u w:val="single"/>
              </w:rPr>
              <w:t>Основное мероприятие 1.5.</w:t>
            </w:r>
          </w:p>
          <w:p w:rsidR="00481E36" w:rsidRPr="00291EBA" w:rsidRDefault="00481E36" w:rsidP="00481E36">
            <w:pPr>
              <w:widowControl w:val="0"/>
              <w:autoSpaceDE w:val="0"/>
              <w:autoSpaceDN w:val="0"/>
              <w:adjustRightInd w:val="0"/>
            </w:pPr>
            <w:r w:rsidRPr="00291EBA">
              <w:t xml:space="preserve"> </w:t>
            </w:r>
            <w:r w:rsidRPr="00291EBA">
              <w:rPr>
                <w:color w:val="000000"/>
              </w:rPr>
              <w:t>Управление средствами резервного фонда администраций сельских поселений</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 xml:space="preserve"> Администрация Бурхунского сельского поселения</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2,0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2,0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2,0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3,0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3,0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12,0</w:t>
            </w:r>
          </w:p>
        </w:tc>
      </w:tr>
      <w:tr w:rsidR="00481E36" w:rsidRPr="00291EBA" w:rsidTr="00481E36">
        <w:trPr>
          <w:gridBefore w:val="1"/>
          <w:wBefore w:w="20" w:type="pct"/>
          <w:trHeight w:val="8"/>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ind w:right="-2"/>
              <w:rPr>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2,0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2,0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2,0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3,0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3,0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12,0</w:t>
            </w:r>
          </w:p>
        </w:tc>
      </w:tr>
      <w:tr w:rsidR="00481E36" w:rsidRPr="00291EBA" w:rsidTr="00481E36">
        <w:trPr>
          <w:gridBefore w:val="1"/>
          <w:wBefore w:w="20" w:type="pct"/>
          <w:trHeight w:val="8"/>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ind w:right="-2"/>
              <w:rPr>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7"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r>
      <w:tr w:rsidR="00481E36" w:rsidRPr="00291EBA" w:rsidTr="00481E36">
        <w:trPr>
          <w:gridBefore w:val="1"/>
          <w:wBefore w:w="20" w:type="pct"/>
          <w:trHeight w:val="8"/>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ind w:right="-2"/>
              <w:rPr>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7"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r>
      <w:tr w:rsidR="00481E36" w:rsidRPr="00291EBA" w:rsidTr="00481E36">
        <w:trPr>
          <w:gridBefore w:val="1"/>
          <w:wBefore w:w="20" w:type="pct"/>
          <w:trHeight w:val="8"/>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ind w:right="-2"/>
              <w:rPr>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7"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r>
      <w:tr w:rsidR="00481E36" w:rsidRPr="00291EBA" w:rsidTr="00481E36">
        <w:trPr>
          <w:gridBefore w:val="1"/>
          <w:wBefore w:w="20" w:type="pct"/>
          <w:trHeight w:val="8"/>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ind w:right="-2"/>
              <w:rPr>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7"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75"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r>
      <w:tr w:rsidR="00481E36" w:rsidRPr="00291EBA" w:rsidTr="00481E36">
        <w:trPr>
          <w:gridBefore w:val="1"/>
          <w:wBefore w:w="20" w:type="pct"/>
          <w:trHeight w:val="26"/>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rPr>
                <w:u w:val="single"/>
              </w:rPr>
            </w:pPr>
            <w:r w:rsidRPr="00291EBA">
              <w:rPr>
                <w:u w:val="single"/>
              </w:rPr>
              <w:t>Основное мероприятие 1.6.</w:t>
            </w:r>
          </w:p>
          <w:p w:rsidR="00481E36" w:rsidRPr="00291EBA" w:rsidRDefault="00481E36" w:rsidP="00481E36">
            <w:pPr>
              <w:widowControl w:val="0"/>
              <w:autoSpaceDE w:val="0"/>
              <w:autoSpaceDN w:val="0"/>
              <w:adjustRightInd w:val="0"/>
              <w:rPr>
                <w:color w:val="000000"/>
              </w:rPr>
            </w:pPr>
            <w:r w:rsidRPr="00291EBA">
              <w:t xml:space="preserve">«Межбюджетные трансферты бюджетам муниципальных районов </w:t>
            </w:r>
            <w:proofErr w:type="gramStart"/>
            <w:r w:rsidRPr="00291EBA">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291EBA">
              <w:t>»</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Администрация Бурхунского сельского поселения</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7" w:lineRule="atLeast"/>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7" w:lineRule="atLeast"/>
              <w:jc w:val="center"/>
            </w:pPr>
            <w:r w:rsidRPr="00291EBA">
              <w:rPr>
                <w:bCs/>
                <w:color w:val="000000"/>
              </w:rPr>
              <w:t>1429,2</w:t>
            </w:r>
          </w:p>
        </w:tc>
        <w:tc>
          <w:tcPr>
            <w:tcW w:w="364" w:type="pct"/>
            <w:gridSpan w:val="2"/>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rPr>
                <w:bCs/>
                <w:color w:val="000000"/>
              </w:rPr>
              <w:t>970,2</w:t>
            </w:r>
          </w:p>
        </w:tc>
        <w:tc>
          <w:tcPr>
            <w:tcW w:w="359" w:type="pct"/>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rPr>
                <w:bCs/>
                <w:color w:val="000000"/>
              </w:rPr>
              <w:t>970,2</w:t>
            </w:r>
          </w:p>
        </w:tc>
        <w:tc>
          <w:tcPr>
            <w:tcW w:w="365" w:type="pct"/>
            <w:gridSpan w:val="2"/>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rPr>
                <w:bCs/>
                <w:color w:val="000000"/>
              </w:rPr>
              <w:t>984,7</w:t>
            </w:r>
          </w:p>
        </w:tc>
        <w:tc>
          <w:tcPr>
            <w:tcW w:w="417" w:type="pct"/>
            <w:gridSpan w:val="4"/>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rPr>
                <w:bCs/>
                <w:color w:val="000000"/>
              </w:rPr>
              <w:t>984,7</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7" w:lineRule="atLeast"/>
              <w:jc w:val="center"/>
            </w:pPr>
            <w:r w:rsidRPr="00291EBA">
              <w:t>4923,5</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ind w:right="-2"/>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rPr>
                <w:bCs/>
                <w:color w:val="000000"/>
              </w:rPr>
              <w:t>1429,2</w:t>
            </w:r>
          </w:p>
        </w:tc>
        <w:tc>
          <w:tcPr>
            <w:tcW w:w="364" w:type="pct"/>
            <w:gridSpan w:val="2"/>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rPr>
                <w:bCs/>
                <w:color w:val="000000"/>
              </w:rPr>
              <w:t>970,2</w:t>
            </w:r>
          </w:p>
        </w:tc>
        <w:tc>
          <w:tcPr>
            <w:tcW w:w="359" w:type="pct"/>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rPr>
                <w:bCs/>
                <w:color w:val="000000"/>
              </w:rPr>
              <w:t>970,2</w:t>
            </w:r>
          </w:p>
        </w:tc>
        <w:tc>
          <w:tcPr>
            <w:tcW w:w="365" w:type="pct"/>
            <w:gridSpan w:val="2"/>
            <w:tcBorders>
              <w:top w:val="single" w:sz="4" w:space="0" w:color="auto"/>
              <w:left w:val="single" w:sz="4" w:space="0" w:color="auto"/>
              <w:bottom w:val="single" w:sz="4" w:space="0" w:color="auto"/>
              <w:right w:val="single" w:sz="4" w:space="0" w:color="auto"/>
            </w:tcBorders>
          </w:tcPr>
          <w:p w:rsidR="00481E36" w:rsidRPr="00291EBA" w:rsidRDefault="00481E36" w:rsidP="00481E36">
            <w:pPr>
              <w:widowControl w:val="0"/>
              <w:autoSpaceDE w:val="0"/>
              <w:autoSpaceDN w:val="0"/>
              <w:adjustRightInd w:val="0"/>
              <w:jc w:val="center"/>
            </w:pPr>
            <w:r w:rsidRPr="00291EBA">
              <w:rPr>
                <w:bCs/>
                <w:color w:val="000000"/>
              </w:rPr>
              <w:t>984,7</w:t>
            </w:r>
          </w:p>
        </w:tc>
        <w:tc>
          <w:tcPr>
            <w:tcW w:w="417" w:type="pct"/>
            <w:gridSpan w:val="4"/>
            <w:tcBorders>
              <w:top w:val="single" w:sz="4" w:space="0" w:color="auto"/>
              <w:left w:val="single" w:sz="4" w:space="0" w:color="auto"/>
              <w:bottom w:val="single" w:sz="4" w:space="0" w:color="auto"/>
              <w:right w:val="single" w:sz="4" w:space="0" w:color="auto"/>
            </w:tcBorders>
          </w:tcPr>
          <w:p w:rsidR="00481E36" w:rsidRPr="00291EBA" w:rsidRDefault="00481E36" w:rsidP="00481E36">
            <w:pPr>
              <w:widowControl w:val="0"/>
              <w:autoSpaceDE w:val="0"/>
              <w:autoSpaceDN w:val="0"/>
              <w:adjustRightInd w:val="0"/>
              <w:jc w:val="center"/>
            </w:pPr>
            <w:r w:rsidRPr="00291EBA">
              <w:rPr>
                <w:bCs/>
                <w:color w:val="000000"/>
              </w:rPr>
              <w:t>984,7</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4923,5</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ind w:right="-2"/>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ind w:right="-2"/>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ind w:right="-2"/>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ind w:right="-2"/>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jc w:val="center"/>
            </w:pPr>
            <w:r w:rsidRPr="00291EBA">
              <w:t>0</w:t>
            </w:r>
          </w:p>
        </w:tc>
      </w:tr>
      <w:tr w:rsidR="00481E36" w:rsidRPr="00291EBA" w:rsidTr="00481E36">
        <w:trPr>
          <w:gridBefore w:val="1"/>
          <w:wBefore w:w="20" w:type="pct"/>
          <w:trHeight w:val="2"/>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r w:rsidRPr="00291EBA">
              <w:rPr>
                <w:b/>
                <w:u w:val="single"/>
              </w:rPr>
              <w:t>Подпрограмма 2</w:t>
            </w:r>
          </w:p>
          <w:p w:rsidR="00481E36" w:rsidRPr="00291EBA" w:rsidRDefault="00481E36" w:rsidP="00481E36">
            <w:pPr>
              <w:widowControl w:val="0"/>
              <w:autoSpaceDE w:val="0"/>
              <w:autoSpaceDN w:val="0"/>
              <w:adjustRightInd w:val="0"/>
            </w:pPr>
            <w:r w:rsidRPr="00291EBA">
              <w:t>«</w:t>
            </w:r>
            <w:r w:rsidRPr="00291EBA">
              <w:rPr>
                <w:b/>
              </w:rPr>
              <w:t>Повышение эффективности бюджетных расходов Бурхунского сельского поселения на 2018-2022 гг.»</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 xml:space="preserve"> Администрация Бурхунского сельского поселения</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rPr>
                <w:b/>
              </w:rPr>
            </w:pPr>
            <w:r w:rsidRPr="00291EBA">
              <w:rPr>
                <w:b/>
              </w:rPr>
              <w:t>Всего</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7,4</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18,0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18,0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21,0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21,0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99,0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7,4</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18,0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18,0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21,0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21,0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99,0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u w:val="single"/>
              </w:rPr>
            </w:pPr>
            <w:r w:rsidRPr="00291EBA">
              <w:rPr>
                <w:u w:val="single"/>
              </w:rPr>
              <w:lastRenderedPageBreak/>
              <w:t>Основное мероприятие 2.1</w:t>
            </w:r>
          </w:p>
          <w:p w:rsidR="00481E36" w:rsidRPr="00291EBA" w:rsidRDefault="00481E36" w:rsidP="00481E36">
            <w:pPr>
              <w:widowControl w:val="0"/>
              <w:autoSpaceDE w:val="0"/>
              <w:autoSpaceDN w:val="0"/>
              <w:adjustRightInd w:val="0"/>
            </w:pPr>
            <w:r w:rsidRPr="00291EBA">
              <w:t>"Информационные технологии в управлении"</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Администрация Бурхунского сельского поселения</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7,4</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18,0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18,0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21,0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21,0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99,0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7,4</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18,0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18,0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21,0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21,0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ind w:left="284"/>
              <w:jc w:val="center"/>
            </w:pPr>
            <w:r w:rsidRPr="00291EBA">
              <w:t>99,0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r>
      <w:tr w:rsidR="00481E36" w:rsidRPr="00291EBA" w:rsidTr="00481E36">
        <w:trPr>
          <w:gridBefore w:val="1"/>
          <w:wBefore w:w="20" w:type="pct"/>
          <w:trHeight w:val="2"/>
        </w:trPr>
        <w:tc>
          <w:tcPr>
            <w:tcW w:w="114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u w:val="single"/>
              </w:rPr>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c>
          <w:tcPr>
            <w:tcW w:w="368" w:type="pct"/>
            <w:gridSpan w:val="3"/>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r w:rsidRPr="00291EBA">
              <w:rPr>
                <w:b/>
                <w:u w:val="single"/>
              </w:rPr>
              <w:t>Подпрограмма 3</w:t>
            </w:r>
          </w:p>
          <w:p w:rsidR="00481E36" w:rsidRPr="00291EBA" w:rsidRDefault="00481E36" w:rsidP="00481E36">
            <w:pPr>
              <w:widowControl w:val="0"/>
              <w:autoSpaceDE w:val="0"/>
              <w:autoSpaceDN w:val="0"/>
              <w:adjustRightInd w:val="0"/>
            </w:pPr>
            <w:r w:rsidRPr="00291EBA">
              <w:rPr>
                <w:b/>
              </w:rPr>
              <w:t>«Развитие инфраструктуры на территории Бурхунского сельского поселения на 2018-2022 гг.»</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 xml:space="preserve"> Ведущий специалист</w:t>
            </w:r>
          </w:p>
          <w:p w:rsidR="00481E36" w:rsidRPr="00291EBA" w:rsidRDefault="00481E36" w:rsidP="00481E36">
            <w:pPr>
              <w:widowControl w:val="0"/>
              <w:autoSpaceDE w:val="0"/>
              <w:autoSpaceDN w:val="0"/>
              <w:adjustRightInd w:val="0"/>
            </w:pPr>
            <w:r w:rsidRPr="00291EBA">
              <w:t>администрации</w:t>
            </w:r>
          </w:p>
          <w:p w:rsidR="00481E36" w:rsidRPr="00291EBA" w:rsidRDefault="00481E36" w:rsidP="00481E36">
            <w:pPr>
              <w:widowControl w:val="0"/>
              <w:autoSpaceDE w:val="0"/>
              <w:autoSpaceDN w:val="0"/>
              <w:adjustRightInd w:val="0"/>
            </w:pPr>
            <w:r w:rsidRPr="00291EBA">
              <w:t>Бурхунского</w:t>
            </w:r>
          </w:p>
          <w:p w:rsidR="00481E36" w:rsidRPr="00291EBA" w:rsidRDefault="00481E36" w:rsidP="00481E36">
            <w:pPr>
              <w:widowControl w:val="0"/>
              <w:autoSpaceDE w:val="0"/>
              <w:autoSpaceDN w:val="0"/>
              <w:adjustRightInd w:val="0"/>
            </w:pPr>
            <w:r w:rsidRPr="00291EBA">
              <w:t>сельского поселения Гоморова Е.В.</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rPr>
                <w:b/>
              </w:rPr>
            </w:pPr>
            <w:r w:rsidRPr="00291EBA">
              <w:rPr>
                <w:b/>
              </w:rPr>
              <w:t>Всего</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rPr>
                <w:b/>
              </w:rPr>
            </w:pPr>
            <w:r w:rsidRPr="00291EBA">
              <w:rPr>
                <w:b/>
              </w:rPr>
              <w:t>1024,4</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432,6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437,2</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1175,3</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1175,3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5676,5</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1024,4</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432,6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437,2</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1175,3</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1175,3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ind w:left="284"/>
              <w:jc w:val="center"/>
              <w:rPr>
                <w:b/>
              </w:rPr>
            </w:pPr>
            <w:r w:rsidRPr="00291EBA">
              <w:rPr>
                <w:b/>
              </w:rPr>
              <w:t>5676,5</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rPr>
                <w:u w:val="single"/>
              </w:rPr>
              <w:t>Основное мероприятие 3.1</w:t>
            </w:r>
            <w:r w:rsidRPr="00291EBA">
              <w:t>.</w:t>
            </w:r>
          </w:p>
          <w:p w:rsidR="00481E36" w:rsidRPr="00291EBA" w:rsidRDefault="00481E36" w:rsidP="00481E36">
            <w:pPr>
              <w:widowControl w:val="0"/>
              <w:autoSpaceDE w:val="0"/>
              <w:autoSpaceDN w:val="0"/>
              <w:adjustRightInd w:val="0"/>
            </w:pPr>
            <w:r w:rsidRPr="00291EBA">
              <w:t xml:space="preserve"> Ремонт и содержание автомобильных дорог</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Ведущий специалист</w:t>
            </w:r>
          </w:p>
          <w:p w:rsidR="00481E36" w:rsidRPr="00291EBA" w:rsidRDefault="00481E36" w:rsidP="00481E36">
            <w:pPr>
              <w:widowControl w:val="0"/>
              <w:autoSpaceDE w:val="0"/>
              <w:autoSpaceDN w:val="0"/>
              <w:adjustRightInd w:val="0"/>
            </w:pPr>
            <w:r w:rsidRPr="00291EBA">
              <w:t>администрации</w:t>
            </w:r>
          </w:p>
          <w:p w:rsidR="00481E36" w:rsidRPr="00291EBA" w:rsidRDefault="00481E36" w:rsidP="00481E36">
            <w:pPr>
              <w:widowControl w:val="0"/>
              <w:autoSpaceDE w:val="0"/>
              <w:autoSpaceDN w:val="0"/>
              <w:adjustRightInd w:val="0"/>
            </w:pPr>
            <w:r w:rsidRPr="00291EBA">
              <w:t>Бурхунского</w:t>
            </w:r>
          </w:p>
          <w:p w:rsidR="00481E36" w:rsidRPr="00291EBA" w:rsidRDefault="00481E36" w:rsidP="00481E36">
            <w:pPr>
              <w:widowControl w:val="0"/>
              <w:autoSpaceDE w:val="0"/>
              <w:autoSpaceDN w:val="0"/>
              <w:adjustRightInd w:val="0"/>
            </w:pPr>
            <w:r w:rsidRPr="00291EBA">
              <w:t>сельского поселения Гоморова Е.В.</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797,7</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397,9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402,5</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420,0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420,0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2100,0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797,7</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397,9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402,5</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420,0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420,0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2100,0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rPr>
                <w:u w:val="single"/>
              </w:rPr>
              <w:t>Основное мероприятие 3.2</w:t>
            </w:r>
            <w:r w:rsidRPr="00291EBA">
              <w:t>.</w:t>
            </w:r>
          </w:p>
          <w:p w:rsidR="00481E36" w:rsidRPr="00291EBA" w:rsidRDefault="00481E36" w:rsidP="00481E36">
            <w:pPr>
              <w:widowControl w:val="0"/>
              <w:autoSpaceDE w:val="0"/>
              <w:autoSpaceDN w:val="0"/>
              <w:adjustRightInd w:val="0"/>
            </w:pPr>
            <w:r w:rsidRPr="00291EBA">
              <w:t>Организация благоустройства территории поселения"</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 xml:space="preserve"> Ведущий специалист</w:t>
            </w:r>
          </w:p>
          <w:p w:rsidR="00481E36" w:rsidRPr="00291EBA" w:rsidRDefault="00481E36" w:rsidP="00481E36">
            <w:pPr>
              <w:widowControl w:val="0"/>
              <w:autoSpaceDE w:val="0"/>
              <w:autoSpaceDN w:val="0"/>
              <w:adjustRightInd w:val="0"/>
            </w:pPr>
            <w:r w:rsidRPr="00291EBA">
              <w:t>администрации</w:t>
            </w:r>
          </w:p>
          <w:p w:rsidR="00481E36" w:rsidRPr="00291EBA" w:rsidRDefault="00481E36" w:rsidP="00481E36">
            <w:pPr>
              <w:widowControl w:val="0"/>
              <w:autoSpaceDE w:val="0"/>
              <w:autoSpaceDN w:val="0"/>
              <w:adjustRightInd w:val="0"/>
            </w:pPr>
            <w:r w:rsidRPr="00291EBA">
              <w:t>Бурхунского</w:t>
            </w:r>
          </w:p>
          <w:p w:rsidR="00481E36" w:rsidRPr="00291EBA" w:rsidRDefault="00481E36" w:rsidP="00481E36">
            <w:pPr>
              <w:widowControl w:val="0"/>
              <w:autoSpaceDE w:val="0"/>
              <w:autoSpaceDN w:val="0"/>
              <w:adjustRightInd w:val="0"/>
            </w:pPr>
            <w:r w:rsidRPr="00291EBA">
              <w:t>сельского поселения Гоморова Е.В.</w:t>
            </w:r>
          </w:p>
          <w:p w:rsidR="00481E36" w:rsidRPr="00291EBA" w:rsidRDefault="00481E36" w:rsidP="00481E36">
            <w:pPr>
              <w:widowControl w:val="0"/>
              <w:autoSpaceDE w:val="0"/>
              <w:autoSpaceDN w:val="0"/>
              <w:adjustRightInd w:val="0"/>
            </w:pP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lastRenderedPageBreak/>
              <w:t>Всего</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rPr>
                <w:bCs/>
                <w:color w:val="000000"/>
              </w:rPr>
              <w:t>126,7</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rPr>
                <w:bCs/>
                <w:color w:val="000000"/>
              </w:rPr>
              <w:t>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rPr>
                <w:bCs/>
                <w:color w:val="000000"/>
              </w:rPr>
              <w:t>34,7</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rPr>
                <w:bCs/>
                <w:color w:val="000000"/>
              </w:rPr>
              <w:t>455,3</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rPr>
                <w:bCs/>
                <w:color w:val="000000"/>
              </w:rPr>
              <w:t>455,3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2276,5</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Cs/>
                <w:color w:val="000000"/>
              </w:rPr>
              <w:t>126,7</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Cs/>
                <w:color w:val="000000"/>
              </w:rPr>
              <w:t>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Cs/>
                <w:color w:val="000000"/>
              </w:rPr>
              <w:t>34,7</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Cs/>
                <w:color w:val="000000"/>
              </w:rPr>
              <w:t>455,3</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Cs/>
                <w:color w:val="000000"/>
              </w:rPr>
              <w:t>455,3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2276,5</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rPr>
                <w:u w:val="single"/>
              </w:rPr>
              <w:lastRenderedPageBreak/>
              <w:t>Основное мероприятие 3.3</w:t>
            </w:r>
            <w:r w:rsidRPr="00291EBA">
              <w:t>.</w:t>
            </w:r>
          </w:p>
          <w:p w:rsidR="00481E36" w:rsidRPr="00291EBA" w:rsidRDefault="00481E36" w:rsidP="00481E36">
            <w:pPr>
              <w:widowControl w:val="0"/>
              <w:autoSpaceDE w:val="0"/>
              <w:autoSpaceDN w:val="0"/>
              <w:adjustRightInd w:val="0"/>
            </w:pPr>
            <w:r w:rsidRPr="00291EBA">
              <w:t>Организация водоснабжения населения</w:t>
            </w:r>
          </w:p>
        </w:tc>
        <w:tc>
          <w:tcPr>
            <w:tcW w:w="59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Ведущий специалист</w:t>
            </w:r>
          </w:p>
          <w:p w:rsidR="00481E36" w:rsidRPr="00291EBA" w:rsidRDefault="00481E36" w:rsidP="00481E36">
            <w:pPr>
              <w:widowControl w:val="0"/>
              <w:autoSpaceDE w:val="0"/>
              <w:autoSpaceDN w:val="0"/>
              <w:adjustRightInd w:val="0"/>
            </w:pPr>
            <w:r w:rsidRPr="00291EBA">
              <w:t>администрации</w:t>
            </w:r>
          </w:p>
          <w:p w:rsidR="00481E36" w:rsidRPr="00291EBA" w:rsidRDefault="00481E36" w:rsidP="00481E36">
            <w:pPr>
              <w:widowControl w:val="0"/>
              <w:autoSpaceDE w:val="0"/>
              <w:autoSpaceDN w:val="0"/>
              <w:adjustRightInd w:val="0"/>
            </w:pPr>
            <w:r w:rsidRPr="00291EBA">
              <w:t>Бурхунского</w:t>
            </w:r>
          </w:p>
          <w:p w:rsidR="00481E36" w:rsidRPr="00291EBA" w:rsidRDefault="00481E36" w:rsidP="00481E36">
            <w:pPr>
              <w:widowControl w:val="0"/>
              <w:autoSpaceDE w:val="0"/>
              <w:autoSpaceDN w:val="0"/>
              <w:adjustRightInd w:val="0"/>
            </w:pPr>
            <w:r w:rsidRPr="00291EBA">
              <w:t>сельского поселения Гоморова Е.В.</w:t>
            </w:r>
          </w:p>
          <w:p w:rsidR="00481E36" w:rsidRPr="00291EBA" w:rsidRDefault="00481E36" w:rsidP="00481E36">
            <w:pPr>
              <w:widowControl w:val="0"/>
              <w:autoSpaceDE w:val="0"/>
              <w:autoSpaceDN w:val="0"/>
              <w:adjustRightInd w:val="0"/>
            </w:pPr>
            <w:r w:rsidRPr="00291EBA">
              <w:t xml:space="preserve"> </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100,0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381,2</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381,2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1906,0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100,0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381,2</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381,2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1906,0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rPr>
                <w:u w:val="single"/>
              </w:rPr>
              <w:t>Основное мероприятие 3.4</w:t>
            </w:r>
            <w:r w:rsidRPr="00291EBA">
              <w:t>.</w:t>
            </w:r>
          </w:p>
          <w:p w:rsidR="00481E36" w:rsidRPr="00291EBA" w:rsidRDefault="00481E36" w:rsidP="00481E36">
            <w:pPr>
              <w:widowControl w:val="0"/>
              <w:autoSpaceDE w:val="0"/>
              <w:autoSpaceDN w:val="0"/>
              <w:adjustRightInd w:val="0"/>
            </w:pPr>
            <w:r w:rsidRPr="00291EBA">
              <w:t>Проведение оценки объектов муниципальной собственности</w:t>
            </w:r>
          </w:p>
        </w:tc>
        <w:tc>
          <w:tcPr>
            <w:tcW w:w="59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Ведущий специалист</w:t>
            </w:r>
          </w:p>
          <w:p w:rsidR="00481E36" w:rsidRPr="00291EBA" w:rsidRDefault="00481E36" w:rsidP="00481E36">
            <w:pPr>
              <w:widowControl w:val="0"/>
              <w:autoSpaceDE w:val="0"/>
              <w:autoSpaceDN w:val="0"/>
              <w:adjustRightInd w:val="0"/>
            </w:pPr>
            <w:r w:rsidRPr="00291EBA">
              <w:t>администрации</w:t>
            </w:r>
          </w:p>
          <w:p w:rsidR="00481E36" w:rsidRPr="00291EBA" w:rsidRDefault="00481E36" w:rsidP="00481E36">
            <w:pPr>
              <w:widowControl w:val="0"/>
              <w:autoSpaceDE w:val="0"/>
              <w:autoSpaceDN w:val="0"/>
              <w:adjustRightInd w:val="0"/>
            </w:pPr>
            <w:r w:rsidRPr="00291EBA">
              <w:t>Бурхунского</w:t>
            </w:r>
          </w:p>
          <w:p w:rsidR="00481E36" w:rsidRPr="00291EBA" w:rsidRDefault="00481E36" w:rsidP="00481E36">
            <w:pPr>
              <w:widowControl w:val="0"/>
              <w:autoSpaceDE w:val="0"/>
              <w:autoSpaceDN w:val="0"/>
              <w:adjustRightInd w:val="0"/>
            </w:pPr>
            <w:r w:rsidRPr="00291EBA">
              <w:t>сельского поселения Гоморова Е.В.</w:t>
            </w:r>
          </w:p>
          <w:p w:rsidR="00481E36" w:rsidRPr="00291EBA" w:rsidRDefault="00481E36" w:rsidP="00481E36">
            <w:pPr>
              <w:widowControl w:val="0"/>
              <w:autoSpaceDE w:val="0"/>
              <w:autoSpaceDN w:val="0"/>
              <w:adjustRightInd w:val="0"/>
            </w:pPr>
            <w:r w:rsidRPr="00291EBA">
              <w:t xml:space="preserve"> </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0,0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300,0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300,0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1400,0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0,0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300,0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t>300,0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1400,0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12"/>
        </w:trPr>
        <w:tc>
          <w:tcPr>
            <w:tcW w:w="114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58"/>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rPr>
                <w:b/>
                <w:u w:val="single"/>
              </w:rPr>
            </w:pPr>
          </w:p>
          <w:p w:rsidR="00481E36" w:rsidRPr="00291EBA" w:rsidRDefault="00481E36" w:rsidP="00481E36">
            <w:pPr>
              <w:widowControl w:val="0"/>
              <w:autoSpaceDE w:val="0"/>
              <w:autoSpaceDN w:val="0"/>
              <w:adjustRightInd w:val="0"/>
              <w:rPr>
                <w:b/>
                <w:u w:val="single"/>
              </w:rPr>
            </w:pPr>
          </w:p>
          <w:p w:rsidR="00481E36" w:rsidRPr="00291EBA" w:rsidRDefault="00481E36" w:rsidP="00481E36">
            <w:pPr>
              <w:widowControl w:val="0"/>
              <w:autoSpaceDE w:val="0"/>
              <w:autoSpaceDN w:val="0"/>
              <w:adjustRightInd w:val="0"/>
              <w:rPr>
                <w:b/>
                <w:u w:val="single"/>
              </w:rPr>
            </w:pPr>
            <w:r w:rsidRPr="00291EBA">
              <w:rPr>
                <w:b/>
                <w:u w:val="single"/>
              </w:rPr>
              <w:t>Подпрограмма 4</w:t>
            </w:r>
          </w:p>
          <w:p w:rsidR="00481E36" w:rsidRPr="00291EBA" w:rsidRDefault="00481E36" w:rsidP="00481E36">
            <w:pPr>
              <w:spacing w:line="20" w:lineRule="atLeast"/>
              <w:ind w:right="-2"/>
              <w:rPr>
                <w:b/>
              </w:rPr>
            </w:pPr>
            <w:r w:rsidRPr="00291EBA">
              <w:rPr>
                <w:b/>
                <w:color w:val="000000"/>
              </w:rPr>
              <w:t>«</w:t>
            </w:r>
            <w:r w:rsidRPr="00291EBA">
              <w:rPr>
                <w:b/>
              </w:rPr>
              <w:t xml:space="preserve">Обеспечение комплексного пространственного и территориального развития Бурхунского сельского поселения </w:t>
            </w:r>
          </w:p>
          <w:p w:rsidR="00481E36" w:rsidRPr="00291EBA" w:rsidRDefault="00481E36" w:rsidP="00481E36">
            <w:pPr>
              <w:widowControl w:val="0"/>
              <w:autoSpaceDE w:val="0"/>
              <w:autoSpaceDN w:val="0"/>
              <w:adjustRightInd w:val="0"/>
              <w:rPr>
                <w:b/>
                <w:u w:val="single"/>
              </w:rPr>
            </w:pPr>
            <w:r w:rsidRPr="00291EBA">
              <w:rPr>
                <w:b/>
              </w:rPr>
              <w:t>на 2018-2022 гг.»</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0" w:lineRule="atLeast"/>
            </w:pPr>
            <w:r w:rsidRPr="00291EBA">
              <w:t>Ведущий специалист</w:t>
            </w:r>
          </w:p>
          <w:p w:rsidR="00481E36" w:rsidRPr="00291EBA" w:rsidRDefault="00481E36" w:rsidP="00481E36">
            <w:pPr>
              <w:widowControl w:val="0"/>
              <w:autoSpaceDE w:val="0"/>
              <w:autoSpaceDN w:val="0"/>
              <w:adjustRightInd w:val="0"/>
              <w:spacing w:line="20" w:lineRule="atLeast"/>
            </w:pPr>
            <w:r w:rsidRPr="00291EBA">
              <w:t>Администрация Бурхунского сельского поселения</w:t>
            </w:r>
          </w:p>
          <w:p w:rsidR="00481E36" w:rsidRPr="00291EBA" w:rsidRDefault="00481E36" w:rsidP="00481E36">
            <w:pPr>
              <w:widowControl w:val="0"/>
              <w:autoSpaceDE w:val="0"/>
              <w:autoSpaceDN w:val="0"/>
              <w:adjustRightInd w:val="0"/>
            </w:pPr>
            <w:r w:rsidRPr="00291EBA">
              <w:t>Гоморова Е.В.</w:t>
            </w: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p>
          <w:p w:rsidR="00481E36" w:rsidRPr="00291EBA" w:rsidRDefault="00481E36" w:rsidP="00481E36">
            <w:pPr>
              <w:widowControl w:val="0"/>
              <w:autoSpaceDE w:val="0"/>
              <w:autoSpaceDN w:val="0"/>
              <w:adjustRightInd w:val="0"/>
              <w:spacing w:line="18" w:lineRule="atLeast"/>
              <w:jc w:val="center"/>
            </w:pPr>
          </w:p>
          <w:p w:rsidR="00481E36" w:rsidRPr="00291EBA" w:rsidRDefault="00481E36" w:rsidP="00481E36">
            <w:pPr>
              <w:widowControl w:val="0"/>
              <w:autoSpaceDE w:val="0"/>
              <w:autoSpaceDN w:val="0"/>
              <w:adjustRightInd w:val="0"/>
              <w:spacing w:line="18" w:lineRule="atLeast"/>
              <w:jc w:val="center"/>
            </w:pPr>
          </w:p>
          <w:p w:rsidR="00481E36" w:rsidRPr="00291EBA" w:rsidRDefault="00481E36" w:rsidP="00481E36">
            <w:pPr>
              <w:widowControl w:val="0"/>
              <w:autoSpaceDE w:val="0"/>
              <w:autoSpaceDN w:val="0"/>
              <w:adjustRightInd w:val="0"/>
              <w:spacing w:line="18" w:lineRule="atLeast"/>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60,0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rPr>
                <w:b/>
              </w:rPr>
              <w:t>434,0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rPr>
                <w:b/>
              </w:rPr>
              <w:t>434,0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rPr>
                <w:b/>
              </w:rPr>
              <w:t>2170,0</w:t>
            </w:r>
          </w:p>
        </w:tc>
      </w:tr>
      <w:tr w:rsidR="00481E36" w:rsidRPr="00291EBA" w:rsidTr="00481E36">
        <w:trPr>
          <w:gridBefore w:val="1"/>
          <w:gridAfter w:val="2"/>
          <w:wBefore w:w="20" w:type="pct"/>
          <w:wAfter w:w="8" w:type="pct"/>
          <w:trHeight w:val="54"/>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60,0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pPr>
            <w:r w:rsidRPr="00291EBA">
              <w:t>434,0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pPr>
            <w:r w:rsidRPr="00291EBA">
              <w:t>434,0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pPr>
            <w:r w:rsidRPr="00291EBA">
              <w:t>2170,0</w:t>
            </w:r>
          </w:p>
        </w:tc>
      </w:tr>
      <w:tr w:rsidR="00481E36" w:rsidRPr="00291EBA" w:rsidTr="00481E36">
        <w:trPr>
          <w:gridBefore w:val="1"/>
          <w:gridAfter w:val="2"/>
          <w:wBefore w:w="20" w:type="pct"/>
          <w:wAfter w:w="8" w:type="pct"/>
          <w:trHeight w:val="54"/>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54"/>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54"/>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54"/>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8" w:lineRule="atLeast"/>
              <w:jc w:val="center"/>
            </w:pPr>
            <w:r w:rsidRPr="00291EBA">
              <w:t>0</w:t>
            </w:r>
          </w:p>
        </w:tc>
      </w:tr>
      <w:tr w:rsidR="00481E36" w:rsidRPr="00291EBA" w:rsidTr="00481E36">
        <w:trPr>
          <w:gridBefore w:val="1"/>
          <w:gridAfter w:val="2"/>
          <w:wBefore w:w="20" w:type="pct"/>
          <w:wAfter w:w="8" w:type="pct"/>
          <w:trHeight w:val="58"/>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rPr>
                <w:u w:val="single"/>
              </w:rPr>
            </w:pPr>
            <w:r w:rsidRPr="00291EBA">
              <w:rPr>
                <w:u w:val="single"/>
              </w:rPr>
              <w:t>Основное мероприятие 4.1</w:t>
            </w:r>
          </w:p>
          <w:p w:rsidR="00481E36" w:rsidRPr="00291EBA" w:rsidRDefault="00481E36" w:rsidP="00481E36">
            <w:pPr>
              <w:widowControl w:val="0"/>
              <w:autoSpaceDE w:val="0"/>
              <w:autoSpaceDN w:val="0"/>
              <w:adjustRightInd w:val="0"/>
              <w:spacing w:line="216" w:lineRule="auto"/>
            </w:pPr>
            <w:r w:rsidRPr="00291EBA">
              <w:t xml:space="preserve">Проведение топографических, </w:t>
            </w:r>
            <w:r w:rsidRPr="00291EBA">
              <w:lastRenderedPageBreak/>
              <w:t>геодезических, картографических и кадастровых работ</w:t>
            </w:r>
          </w:p>
          <w:p w:rsidR="00481E36" w:rsidRPr="00291EBA" w:rsidRDefault="00481E36" w:rsidP="00481E36">
            <w:pPr>
              <w:widowControl w:val="0"/>
              <w:autoSpaceDE w:val="0"/>
              <w:autoSpaceDN w:val="0"/>
              <w:adjustRightInd w:val="0"/>
              <w:spacing w:line="20" w:lineRule="atLeast"/>
              <w:jc w:val="center"/>
            </w:pPr>
            <w:r w:rsidRPr="00291EBA">
              <w:rPr>
                <w:u w:val="single"/>
              </w:rPr>
              <w:t xml:space="preserve"> </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0" w:lineRule="atLeast"/>
            </w:pPr>
            <w:r w:rsidRPr="00291EBA">
              <w:lastRenderedPageBreak/>
              <w:t>Ведущий специалист</w:t>
            </w:r>
          </w:p>
          <w:p w:rsidR="00481E36" w:rsidRPr="00291EBA" w:rsidRDefault="00481E36" w:rsidP="00481E36">
            <w:pPr>
              <w:widowControl w:val="0"/>
              <w:autoSpaceDE w:val="0"/>
              <w:autoSpaceDN w:val="0"/>
              <w:adjustRightInd w:val="0"/>
              <w:spacing w:line="20" w:lineRule="atLeast"/>
            </w:pPr>
            <w:r w:rsidRPr="00291EBA">
              <w:lastRenderedPageBreak/>
              <w:t>Администрация Бурхунского сельского поселения</w:t>
            </w:r>
          </w:p>
          <w:p w:rsidR="00481E36" w:rsidRPr="00291EBA" w:rsidRDefault="00481E36" w:rsidP="00481E36">
            <w:pPr>
              <w:widowControl w:val="0"/>
              <w:autoSpaceDE w:val="0"/>
              <w:autoSpaceDN w:val="0"/>
              <w:adjustRightInd w:val="0"/>
            </w:pPr>
            <w:r w:rsidRPr="00291EBA">
              <w:t>Гоморова Е.В.</w:t>
            </w: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lastRenderedPageBreak/>
              <w:t>Всего</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60,0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t>310,0</w:t>
            </w:r>
          </w:p>
        </w:tc>
        <w:tc>
          <w:tcPr>
            <w:tcW w:w="417" w:type="pct"/>
            <w:gridSpan w:val="4"/>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t>200,0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4" w:lineRule="atLeast"/>
              <w:jc w:val="center"/>
            </w:pPr>
            <w:r w:rsidRPr="00291EBA">
              <w:t>1440,0</w:t>
            </w:r>
          </w:p>
        </w:tc>
      </w:tr>
      <w:tr w:rsidR="00481E36" w:rsidRPr="00291EBA" w:rsidTr="00481E36">
        <w:trPr>
          <w:gridBefore w:val="1"/>
          <w:gridAfter w:val="2"/>
          <w:wBefore w:w="20" w:type="pct"/>
          <w:wAfter w:w="8" w:type="pct"/>
          <w:trHeight w:val="54"/>
        </w:trPr>
        <w:tc>
          <w:tcPr>
            <w:tcW w:w="1141"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60,0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t>310,0</w:t>
            </w:r>
          </w:p>
        </w:tc>
        <w:tc>
          <w:tcPr>
            <w:tcW w:w="417" w:type="pct"/>
            <w:gridSpan w:val="4"/>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t>200,0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4" w:lineRule="atLeast"/>
              <w:jc w:val="center"/>
            </w:pPr>
            <w:r w:rsidRPr="00291EBA">
              <w:t>1440,0</w:t>
            </w:r>
          </w:p>
        </w:tc>
      </w:tr>
      <w:tr w:rsidR="00481E36" w:rsidRPr="00291EBA" w:rsidTr="00481E36">
        <w:trPr>
          <w:gridBefore w:val="1"/>
          <w:gridAfter w:val="2"/>
          <w:wBefore w:w="20" w:type="pct"/>
          <w:wAfter w:w="8" w:type="pct"/>
          <w:trHeight w:val="54"/>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r>
      <w:tr w:rsidR="00481E36" w:rsidRPr="00291EBA" w:rsidTr="00481E36">
        <w:trPr>
          <w:gridBefore w:val="1"/>
          <w:gridAfter w:val="2"/>
          <w:wBefore w:w="20" w:type="pct"/>
          <w:wAfter w:w="8" w:type="pct"/>
          <w:trHeight w:val="54"/>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r>
      <w:tr w:rsidR="00481E36" w:rsidRPr="00291EBA" w:rsidTr="00481E36">
        <w:trPr>
          <w:gridBefore w:val="1"/>
          <w:gridAfter w:val="2"/>
          <w:wBefore w:w="20" w:type="pct"/>
          <w:wAfter w:w="8" w:type="pct"/>
          <w:trHeight w:val="54"/>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r>
      <w:tr w:rsidR="00481E36" w:rsidRPr="00291EBA" w:rsidTr="00481E36">
        <w:trPr>
          <w:gridBefore w:val="1"/>
          <w:gridAfter w:val="2"/>
          <w:wBefore w:w="20" w:type="pct"/>
          <w:wAfter w:w="8" w:type="pct"/>
          <w:trHeight w:val="54"/>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r>
      <w:tr w:rsidR="00481E36" w:rsidRPr="00291EBA" w:rsidTr="00481E36">
        <w:trPr>
          <w:gridBefore w:val="1"/>
          <w:gridAfter w:val="2"/>
          <w:wBefore w:w="20" w:type="pct"/>
          <w:wAfter w:w="8" w:type="pct"/>
          <w:trHeight w:val="60"/>
        </w:trPr>
        <w:tc>
          <w:tcPr>
            <w:tcW w:w="114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0" w:lineRule="atLeast"/>
              <w:rPr>
                <w:u w:val="single"/>
              </w:rPr>
            </w:pPr>
            <w:r w:rsidRPr="00291EBA">
              <w:rPr>
                <w:u w:val="single"/>
              </w:rPr>
              <w:t>Основное мероприятие 4.2</w:t>
            </w:r>
          </w:p>
          <w:p w:rsidR="00481E36" w:rsidRPr="00291EBA" w:rsidRDefault="00481E36" w:rsidP="00481E36">
            <w:pPr>
              <w:widowControl w:val="0"/>
              <w:autoSpaceDE w:val="0"/>
              <w:autoSpaceDN w:val="0"/>
              <w:adjustRightInd w:val="0"/>
              <w:rPr>
                <w:b/>
                <w:u w:val="single"/>
              </w:rPr>
            </w:pPr>
            <w:r w:rsidRPr="00291EBA">
              <w:rPr>
                <w:color w:val="000000"/>
              </w:rPr>
              <w:t>Обеспечение градостроительной и землеустроительной деятельности на территории Бурхунского сельского поселения</w:t>
            </w:r>
          </w:p>
        </w:tc>
        <w:tc>
          <w:tcPr>
            <w:tcW w:w="5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20" w:lineRule="atLeast"/>
            </w:pPr>
            <w:r w:rsidRPr="00291EBA">
              <w:t>Ведущий специалист</w:t>
            </w:r>
          </w:p>
          <w:p w:rsidR="00481E36" w:rsidRPr="00291EBA" w:rsidRDefault="00481E36" w:rsidP="00481E36">
            <w:pPr>
              <w:widowControl w:val="0"/>
              <w:autoSpaceDE w:val="0"/>
              <w:autoSpaceDN w:val="0"/>
              <w:adjustRightInd w:val="0"/>
              <w:spacing w:line="20" w:lineRule="atLeast"/>
            </w:pPr>
            <w:r w:rsidRPr="00291EBA">
              <w:t>Администрация Бурхунского сельского поселения</w:t>
            </w:r>
          </w:p>
          <w:p w:rsidR="00481E36" w:rsidRPr="00291EBA" w:rsidRDefault="00481E36" w:rsidP="00481E36">
            <w:pPr>
              <w:widowControl w:val="0"/>
              <w:autoSpaceDE w:val="0"/>
              <w:autoSpaceDN w:val="0"/>
              <w:adjustRightInd w:val="0"/>
            </w:pPr>
            <w:r w:rsidRPr="00291EBA">
              <w:t>Гоморова Е.В.</w:t>
            </w: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Всего</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t>124,00</w:t>
            </w:r>
          </w:p>
        </w:tc>
        <w:tc>
          <w:tcPr>
            <w:tcW w:w="417" w:type="pct"/>
            <w:gridSpan w:val="4"/>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t>124,00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4" w:lineRule="atLeast"/>
              <w:jc w:val="center"/>
            </w:pPr>
            <w:r w:rsidRPr="00291EBA">
              <w:t>620,0</w:t>
            </w:r>
          </w:p>
        </w:tc>
      </w:tr>
      <w:tr w:rsidR="00481E36" w:rsidRPr="00291EBA" w:rsidTr="00481E36">
        <w:trPr>
          <w:gridBefore w:val="1"/>
          <w:gridAfter w:val="2"/>
          <w:wBefore w:w="20" w:type="pct"/>
          <w:wAfter w:w="8" w:type="pct"/>
          <w:trHeight w:val="58"/>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t>124,00</w:t>
            </w:r>
          </w:p>
        </w:tc>
        <w:tc>
          <w:tcPr>
            <w:tcW w:w="417" w:type="pct"/>
            <w:gridSpan w:val="4"/>
            <w:tcBorders>
              <w:top w:val="single" w:sz="4" w:space="0" w:color="auto"/>
              <w:left w:val="single" w:sz="4" w:space="0" w:color="auto"/>
              <w:bottom w:val="single" w:sz="4" w:space="0" w:color="auto"/>
              <w:right w:val="single" w:sz="4" w:space="0" w:color="auto"/>
            </w:tcBorders>
          </w:tcPr>
          <w:p w:rsidR="00481E36" w:rsidRPr="00291EBA" w:rsidRDefault="00481E36" w:rsidP="00481E36">
            <w:pPr>
              <w:jc w:val="center"/>
            </w:pPr>
            <w:r w:rsidRPr="00291EBA">
              <w:t>124,00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spacing w:line="14" w:lineRule="atLeast"/>
              <w:jc w:val="center"/>
            </w:pPr>
            <w:r w:rsidRPr="00291EBA">
              <w:t>620,0</w:t>
            </w:r>
          </w:p>
        </w:tc>
      </w:tr>
      <w:tr w:rsidR="00481E36" w:rsidRPr="00291EBA" w:rsidTr="00481E36">
        <w:trPr>
          <w:gridBefore w:val="1"/>
          <w:gridAfter w:val="2"/>
          <w:wBefore w:w="20" w:type="pct"/>
          <w:wAfter w:w="8" w:type="pct"/>
          <w:trHeight w:val="58"/>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r>
      <w:tr w:rsidR="00481E36" w:rsidRPr="00291EBA" w:rsidTr="00481E36">
        <w:trPr>
          <w:gridBefore w:val="1"/>
          <w:gridAfter w:val="2"/>
          <w:wBefore w:w="20" w:type="pct"/>
          <w:wAfter w:w="8" w:type="pct"/>
          <w:trHeight w:val="58"/>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r>
      <w:tr w:rsidR="00481E36" w:rsidRPr="00291EBA" w:rsidTr="00481E36">
        <w:trPr>
          <w:gridBefore w:val="1"/>
          <w:gridAfter w:val="2"/>
          <w:wBefore w:w="20" w:type="pct"/>
          <w:wAfter w:w="8" w:type="pct"/>
          <w:trHeight w:val="58"/>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r>
      <w:tr w:rsidR="00481E36" w:rsidRPr="00291EBA" w:rsidTr="00481E36">
        <w:trPr>
          <w:gridBefore w:val="1"/>
          <w:gridAfter w:val="2"/>
          <w:wBefore w:w="20" w:type="pct"/>
          <w:wAfter w:w="8" w:type="pct"/>
          <w:trHeight w:val="58"/>
        </w:trPr>
        <w:tc>
          <w:tcPr>
            <w:tcW w:w="1141"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p>
        </w:tc>
        <w:tc>
          <w:tcPr>
            <w:tcW w:w="598"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59"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417" w:type="pct"/>
            <w:gridSpan w:val="4"/>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c>
          <w:tcPr>
            <w:tcW w:w="360" w:type="pct"/>
            <w:tcBorders>
              <w:top w:val="single" w:sz="4" w:space="0" w:color="auto"/>
              <w:left w:val="single" w:sz="4" w:space="0" w:color="auto"/>
              <w:bottom w:val="single" w:sz="4" w:space="0" w:color="auto"/>
              <w:right w:val="single" w:sz="4" w:space="0" w:color="auto"/>
            </w:tcBorders>
            <w:vAlign w:val="center"/>
          </w:tcPr>
          <w:p w:rsidR="00481E36" w:rsidRPr="00291EBA" w:rsidRDefault="00481E36" w:rsidP="00481E36">
            <w:pPr>
              <w:widowControl w:val="0"/>
              <w:autoSpaceDE w:val="0"/>
              <w:autoSpaceDN w:val="0"/>
              <w:adjustRightInd w:val="0"/>
              <w:spacing w:line="14" w:lineRule="atLeast"/>
              <w:jc w:val="center"/>
              <w:rPr>
                <w:b/>
              </w:rPr>
            </w:pPr>
            <w:r w:rsidRPr="00291EBA">
              <w:t>0</w:t>
            </w:r>
          </w:p>
        </w:tc>
      </w:tr>
      <w:tr w:rsidR="00481E36" w:rsidRPr="00291EBA" w:rsidTr="00481E36">
        <w:tblPrEx>
          <w:tblBorders>
            <w:top w:val="single" w:sz="4" w:space="0" w:color="auto"/>
          </w:tblBorders>
          <w:tblCellMar>
            <w:top w:w="0" w:type="dxa"/>
            <w:left w:w="108" w:type="dxa"/>
            <w:bottom w:w="0" w:type="dxa"/>
            <w:right w:w="108" w:type="dxa"/>
          </w:tblCellMar>
        </w:tblPrEx>
        <w:trPr>
          <w:gridBefore w:val="1"/>
          <w:gridAfter w:val="16"/>
          <w:wBefore w:w="20" w:type="pct"/>
          <w:wAfter w:w="3241" w:type="pct"/>
          <w:trHeight w:val="100"/>
        </w:trPr>
        <w:tc>
          <w:tcPr>
            <w:tcW w:w="1739" w:type="pct"/>
            <w:gridSpan w:val="4"/>
          </w:tcPr>
          <w:p w:rsidR="00481E36" w:rsidRPr="00291EBA" w:rsidRDefault="00481E36" w:rsidP="00481E36"/>
        </w:tc>
      </w:tr>
      <w:tr w:rsidR="00481E36" w:rsidRPr="00291EBA" w:rsidTr="00481E36">
        <w:trPr>
          <w:gridAfter w:val="1"/>
          <w:wAfter w:w="5" w:type="pct"/>
          <w:trHeight w:val="12"/>
        </w:trPr>
        <w:tc>
          <w:tcPr>
            <w:tcW w:w="1160" w:type="pct"/>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r w:rsidRPr="00291EBA">
              <w:rPr>
                <w:b/>
                <w:u w:val="single"/>
              </w:rPr>
              <w:t>Подпрограмма 5</w:t>
            </w:r>
          </w:p>
          <w:p w:rsidR="00481E36" w:rsidRPr="00291EBA" w:rsidRDefault="00481E36" w:rsidP="00481E36">
            <w:pPr>
              <w:widowControl w:val="0"/>
              <w:autoSpaceDE w:val="0"/>
              <w:autoSpaceDN w:val="0"/>
              <w:adjustRightInd w:val="0"/>
            </w:pPr>
            <w:r w:rsidRPr="00291EBA">
              <w:rPr>
                <w:b/>
              </w:rPr>
              <w:t>«Обеспечение комплексных мер безопасности на территории Бурхунского сельского поселения на 2018-2022 гг.»</w:t>
            </w:r>
          </w:p>
        </w:tc>
        <w:tc>
          <w:tcPr>
            <w:tcW w:w="59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t>Ведущий специалист</w:t>
            </w:r>
          </w:p>
          <w:p w:rsidR="00481E36" w:rsidRPr="00291EBA" w:rsidRDefault="00481E36" w:rsidP="00481E36">
            <w:pPr>
              <w:widowControl w:val="0"/>
              <w:autoSpaceDE w:val="0"/>
              <w:autoSpaceDN w:val="0"/>
              <w:adjustRightInd w:val="0"/>
            </w:pPr>
            <w:r w:rsidRPr="00291EBA">
              <w:t>Администрации</w:t>
            </w:r>
          </w:p>
          <w:p w:rsidR="00481E36" w:rsidRPr="00291EBA" w:rsidRDefault="00481E36" w:rsidP="00481E36">
            <w:pPr>
              <w:widowControl w:val="0"/>
              <w:autoSpaceDE w:val="0"/>
              <w:autoSpaceDN w:val="0"/>
              <w:adjustRightInd w:val="0"/>
            </w:pPr>
            <w:r w:rsidRPr="00291EBA">
              <w:t>Бурхунского</w:t>
            </w:r>
          </w:p>
          <w:p w:rsidR="00481E36" w:rsidRPr="00291EBA" w:rsidRDefault="00481E36" w:rsidP="00481E36">
            <w:pPr>
              <w:widowControl w:val="0"/>
              <w:autoSpaceDE w:val="0"/>
              <w:autoSpaceDN w:val="0"/>
              <w:adjustRightInd w:val="0"/>
            </w:pPr>
            <w:r w:rsidRPr="00291EBA">
              <w:t>сельского поселения Гоморова Е.В.</w:t>
            </w:r>
          </w:p>
          <w:p w:rsidR="00481E36" w:rsidRPr="00291EBA" w:rsidRDefault="00481E36" w:rsidP="00481E36">
            <w:pPr>
              <w:widowControl w:val="0"/>
              <w:autoSpaceDE w:val="0"/>
              <w:autoSpaceDN w:val="0"/>
              <w:adjustRightInd w:val="0"/>
            </w:pPr>
            <w:r w:rsidRPr="00291EBA">
              <w:t xml:space="preserve"> </w:t>
            </w: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rPr>
                <w:b/>
              </w:rPr>
            </w:pPr>
            <w:r w:rsidRPr="00291EBA">
              <w:rPr>
                <w:b/>
              </w:rPr>
              <w:t>Всего</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149,0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191,96</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191,96</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959,8</w:t>
            </w:r>
          </w:p>
        </w:tc>
      </w:tr>
      <w:tr w:rsidR="00481E36" w:rsidRPr="00291EBA" w:rsidTr="00481E36">
        <w:trPr>
          <w:gridAfter w:val="1"/>
          <w:wAfter w:w="5" w:type="pct"/>
          <w:trHeight w:val="12"/>
        </w:trPr>
        <w:tc>
          <w:tcPr>
            <w:tcW w:w="1160" w:type="pct"/>
            <w:gridSpan w:val="3"/>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2" w:type="pct"/>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149,0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191,96</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191,96</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959,8</w:t>
            </w:r>
          </w:p>
        </w:tc>
      </w:tr>
      <w:tr w:rsidR="00481E36" w:rsidRPr="00291EBA" w:rsidTr="00481E36">
        <w:trPr>
          <w:gridAfter w:val="1"/>
          <w:wAfter w:w="5" w:type="pct"/>
          <w:trHeight w:val="12"/>
        </w:trPr>
        <w:tc>
          <w:tcPr>
            <w:tcW w:w="1160" w:type="pct"/>
            <w:gridSpan w:val="3"/>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2" w:type="pct"/>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After w:val="1"/>
          <w:wAfter w:w="5" w:type="pct"/>
          <w:trHeight w:val="12"/>
        </w:trPr>
        <w:tc>
          <w:tcPr>
            <w:tcW w:w="1160" w:type="pct"/>
            <w:gridSpan w:val="3"/>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2" w:type="pct"/>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After w:val="1"/>
          <w:wAfter w:w="5" w:type="pct"/>
          <w:trHeight w:val="12"/>
        </w:trPr>
        <w:tc>
          <w:tcPr>
            <w:tcW w:w="1160" w:type="pct"/>
            <w:gridSpan w:val="3"/>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2" w:type="pct"/>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After w:val="1"/>
          <w:wAfter w:w="5" w:type="pct"/>
          <w:trHeight w:val="12"/>
        </w:trPr>
        <w:tc>
          <w:tcPr>
            <w:tcW w:w="1160" w:type="pct"/>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After w:val="1"/>
          <w:wAfter w:w="5" w:type="pct"/>
          <w:trHeight w:val="12"/>
        </w:trPr>
        <w:tc>
          <w:tcPr>
            <w:tcW w:w="1160" w:type="pct"/>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ind w:right="-2"/>
              <w:rPr>
                <w:u w:val="single"/>
              </w:rPr>
            </w:pPr>
            <w:r w:rsidRPr="00291EBA">
              <w:rPr>
                <w:u w:val="single"/>
              </w:rPr>
              <w:t>Основное мероприятие 5.1.</w:t>
            </w:r>
          </w:p>
          <w:p w:rsidR="00481E36" w:rsidRPr="00291EBA" w:rsidRDefault="00481E36" w:rsidP="00481E36">
            <w:pPr>
              <w:widowControl w:val="0"/>
              <w:autoSpaceDE w:val="0"/>
              <w:autoSpaceDN w:val="0"/>
              <w:adjustRightInd w:val="0"/>
              <w:ind w:right="-2"/>
            </w:pPr>
            <w:r w:rsidRPr="00291EBA">
              <w:t>Обеспечение первичных мер пожарной безопасности в границах населенных пунктов</w:t>
            </w:r>
          </w:p>
        </w:tc>
        <w:tc>
          <w:tcPr>
            <w:tcW w:w="59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 xml:space="preserve"> Ведущий специалист</w:t>
            </w:r>
          </w:p>
          <w:p w:rsidR="00481E36" w:rsidRPr="00291EBA" w:rsidRDefault="00481E36" w:rsidP="00481E36">
            <w:pPr>
              <w:widowControl w:val="0"/>
              <w:autoSpaceDE w:val="0"/>
              <w:autoSpaceDN w:val="0"/>
              <w:adjustRightInd w:val="0"/>
            </w:pPr>
            <w:r w:rsidRPr="00291EBA">
              <w:t>Администрации</w:t>
            </w:r>
          </w:p>
          <w:p w:rsidR="00481E36" w:rsidRPr="00291EBA" w:rsidRDefault="00481E36" w:rsidP="00481E36">
            <w:pPr>
              <w:widowControl w:val="0"/>
              <w:autoSpaceDE w:val="0"/>
              <w:autoSpaceDN w:val="0"/>
              <w:adjustRightInd w:val="0"/>
            </w:pPr>
            <w:r w:rsidRPr="00291EBA">
              <w:t>Бурхунского</w:t>
            </w:r>
          </w:p>
          <w:p w:rsidR="00481E36" w:rsidRPr="00291EBA" w:rsidRDefault="00481E36" w:rsidP="00481E36">
            <w:pPr>
              <w:widowControl w:val="0"/>
              <w:autoSpaceDE w:val="0"/>
              <w:autoSpaceDN w:val="0"/>
              <w:adjustRightInd w:val="0"/>
            </w:pPr>
            <w:r w:rsidRPr="00291EBA">
              <w:t>сельского поселения Гоморова Е.В.</w:t>
            </w:r>
          </w:p>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Всего</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149,0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191,96</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191,96</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959,8</w:t>
            </w:r>
          </w:p>
        </w:tc>
      </w:tr>
      <w:tr w:rsidR="00481E36" w:rsidRPr="00291EBA" w:rsidTr="00481E36">
        <w:trPr>
          <w:gridAfter w:val="1"/>
          <w:wAfter w:w="5" w:type="pct"/>
          <w:trHeight w:val="12"/>
        </w:trPr>
        <w:tc>
          <w:tcPr>
            <w:tcW w:w="1160" w:type="pct"/>
            <w:gridSpan w:val="3"/>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2" w:type="pct"/>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МБ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149,0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191,96</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191,96</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959,8</w:t>
            </w:r>
          </w:p>
        </w:tc>
      </w:tr>
      <w:tr w:rsidR="00481E36" w:rsidRPr="00291EBA" w:rsidTr="00481E36">
        <w:trPr>
          <w:gridAfter w:val="1"/>
          <w:wAfter w:w="5" w:type="pct"/>
          <w:trHeight w:val="12"/>
        </w:trPr>
        <w:tc>
          <w:tcPr>
            <w:tcW w:w="1160" w:type="pct"/>
            <w:gridSpan w:val="3"/>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2" w:type="pct"/>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РБ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After w:val="1"/>
          <w:wAfter w:w="5" w:type="pct"/>
          <w:trHeight w:val="12"/>
        </w:trPr>
        <w:tc>
          <w:tcPr>
            <w:tcW w:w="1160" w:type="pct"/>
            <w:gridSpan w:val="3"/>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2" w:type="pct"/>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ОБ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After w:val="1"/>
          <w:wAfter w:w="5" w:type="pct"/>
          <w:trHeight w:val="12"/>
        </w:trPr>
        <w:tc>
          <w:tcPr>
            <w:tcW w:w="1160" w:type="pct"/>
            <w:gridSpan w:val="3"/>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2" w:type="pct"/>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ФБ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After w:val="1"/>
          <w:wAfter w:w="5" w:type="pct"/>
          <w:trHeight w:val="12"/>
        </w:trPr>
        <w:tc>
          <w:tcPr>
            <w:tcW w:w="1160" w:type="pct"/>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8" w:lineRule="atLeast"/>
              <w:jc w:val="center"/>
            </w:pPr>
            <w:r w:rsidRPr="00291EBA">
              <w:t>ИИ</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jc w:val="center"/>
            </w:pPr>
            <w:r w:rsidRPr="00291EBA">
              <w:rPr>
                <w:b/>
              </w:rPr>
              <w:t>0,0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41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8" w:lineRule="atLeast"/>
              <w:jc w:val="center"/>
            </w:pPr>
            <w:r w:rsidRPr="00291EBA">
              <w:t>0</w:t>
            </w:r>
          </w:p>
        </w:tc>
      </w:tr>
      <w:tr w:rsidR="00481E36" w:rsidRPr="00291EBA" w:rsidTr="00481E36">
        <w:trPr>
          <w:gridAfter w:val="2"/>
          <w:wAfter w:w="8" w:type="pct"/>
          <w:trHeight w:val="12"/>
        </w:trPr>
        <w:tc>
          <w:tcPr>
            <w:tcW w:w="1157"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rPr>
                <w:b/>
                <w:u w:val="single"/>
              </w:rPr>
            </w:pPr>
            <w:r w:rsidRPr="00291EBA">
              <w:rPr>
                <w:b/>
                <w:u w:val="single"/>
              </w:rPr>
              <w:lastRenderedPageBreak/>
              <w:t>Подпрограмма 6</w:t>
            </w:r>
          </w:p>
          <w:p w:rsidR="00481E36" w:rsidRPr="00291EBA" w:rsidRDefault="00481E36" w:rsidP="00481E36">
            <w:pPr>
              <w:widowControl w:val="0"/>
              <w:autoSpaceDE w:val="0"/>
              <w:autoSpaceDN w:val="0"/>
              <w:adjustRightInd w:val="0"/>
              <w:rPr>
                <w:b/>
              </w:rPr>
            </w:pPr>
            <w:r w:rsidRPr="00291EBA">
              <w:rPr>
                <w:b/>
                <w:color w:val="000000"/>
              </w:rPr>
              <w:t>«</w:t>
            </w:r>
            <w:r w:rsidRPr="00291EBA">
              <w:rPr>
                <w:b/>
              </w:rPr>
              <w:t>Развитие сферы культуры и спорта на территории Бурхунского сельского поселения на 2018-2022 гг.»</w:t>
            </w:r>
          </w:p>
          <w:p w:rsidR="00481E36" w:rsidRPr="00291EBA" w:rsidRDefault="00481E36" w:rsidP="00481E36">
            <w:pPr>
              <w:widowControl w:val="0"/>
              <w:autoSpaceDE w:val="0"/>
              <w:autoSpaceDN w:val="0"/>
              <w:adjustRightInd w:val="0"/>
            </w:pPr>
          </w:p>
        </w:tc>
        <w:tc>
          <w:tcPr>
            <w:tcW w:w="596"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 xml:space="preserve"> Директор </w:t>
            </w:r>
          </w:p>
          <w:p w:rsidR="00481E36" w:rsidRPr="00291EBA" w:rsidRDefault="00481E36" w:rsidP="00481E36">
            <w:pPr>
              <w:widowControl w:val="0"/>
              <w:autoSpaceDE w:val="0"/>
              <w:autoSpaceDN w:val="0"/>
              <w:adjustRightInd w:val="0"/>
            </w:pPr>
            <w:r w:rsidRPr="00291EBA">
              <w:t>МКУК КДЦ с</w:t>
            </w:r>
            <w:proofErr w:type="gramStart"/>
            <w:r w:rsidRPr="00291EBA">
              <w:t>.Б</w:t>
            </w:r>
            <w:proofErr w:type="gramEnd"/>
            <w:r w:rsidRPr="00291EBA">
              <w:t>урхун</w:t>
            </w:r>
          </w:p>
          <w:p w:rsidR="00481E36" w:rsidRPr="00291EBA" w:rsidRDefault="00481E36" w:rsidP="00481E36">
            <w:pPr>
              <w:widowControl w:val="0"/>
              <w:autoSpaceDE w:val="0"/>
              <w:autoSpaceDN w:val="0"/>
              <w:adjustRightInd w:val="0"/>
            </w:pPr>
            <w:r w:rsidRPr="00291EBA">
              <w:t>Михайлик Т.В.</w:t>
            </w: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Всего</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2777,7</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rPr>
                <w:b/>
              </w:rPr>
            </w:pPr>
            <w:r w:rsidRPr="00291EBA">
              <w:rPr>
                <w:b/>
              </w:rPr>
              <w:t>1649,8</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rPr>
                <w:b/>
              </w:rPr>
            </w:pPr>
            <w:r w:rsidRPr="00291EBA">
              <w:rPr>
                <w:b/>
              </w:rPr>
              <w:t>1553,2</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rPr>
                <w:b/>
              </w:rPr>
              <w:t>5529,0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rPr>
                <w:b/>
              </w:rPr>
              <w:t>5529,0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rPr>
                <w:b/>
              </w:rPr>
            </w:pPr>
            <w:r w:rsidRPr="00291EBA">
              <w:rPr>
                <w:b/>
              </w:rPr>
              <w:t>27649,6</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МБ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2777,7</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rPr>
                <w:b/>
              </w:rPr>
            </w:pPr>
            <w:r w:rsidRPr="00291EBA">
              <w:rPr>
                <w:b/>
              </w:rPr>
              <w:t>1649,8</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rPr>
                <w:b/>
              </w:rPr>
            </w:pPr>
            <w:r w:rsidRPr="00291EBA">
              <w:rPr>
                <w:b/>
              </w:rPr>
              <w:t>1553,2</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rPr>
                <w:b/>
              </w:rPr>
              <w:t>5529,0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r w:rsidRPr="00291EBA">
              <w:rPr>
                <w:b/>
              </w:rPr>
              <w:t>5529,0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rPr>
                <w:b/>
              </w:rPr>
              <w:t>27649,6</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РБ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ОБ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ФБ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12"/>
        </w:trPr>
        <w:tc>
          <w:tcPr>
            <w:tcW w:w="1157"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ИИ</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12"/>
        </w:trPr>
        <w:tc>
          <w:tcPr>
            <w:tcW w:w="1157"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rPr>
                <w:u w:val="single"/>
              </w:rPr>
            </w:pPr>
            <w:r w:rsidRPr="00291EBA">
              <w:rPr>
                <w:u w:val="single"/>
              </w:rPr>
              <w:t>Основное мероприятие 6.1</w:t>
            </w:r>
          </w:p>
          <w:p w:rsidR="00481E36" w:rsidRPr="00291EBA" w:rsidRDefault="00481E36" w:rsidP="00481E36">
            <w:pPr>
              <w:widowControl w:val="0"/>
              <w:autoSpaceDE w:val="0"/>
              <w:autoSpaceDN w:val="0"/>
              <w:adjustRightInd w:val="0"/>
              <w:spacing w:line="20" w:lineRule="atLeast"/>
            </w:pPr>
            <w:r w:rsidRPr="00291EBA">
              <w:t>"Расходы, направленные на организацию досуга и обеспечение жителей услугами организаций культуры, организация библиотечного                                    обслуживания"</w:t>
            </w:r>
          </w:p>
          <w:p w:rsidR="00481E36" w:rsidRPr="00291EBA" w:rsidRDefault="00481E36" w:rsidP="00481E36">
            <w:pPr>
              <w:widowControl w:val="0"/>
              <w:autoSpaceDE w:val="0"/>
              <w:autoSpaceDN w:val="0"/>
              <w:adjustRightInd w:val="0"/>
              <w:spacing w:line="20" w:lineRule="atLeast"/>
            </w:pPr>
            <w:r w:rsidRPr="00291EBA">
              <w:rPr>
                <w:u w:val="single"/>
              </w:rPr>
              <w:t xml:space="preserve"> </w:t>
            </w:r>
          </w:p>
        </w:tc>
        <w:tc>
          <w:tcPr>
            <w:tcW w:w="596"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t xml:space="preserve"> Директор </w:t>
            </w:r>
          </w:p>
          <w:p w:rsidR="00481E36" w:rsidRPr="00291EBA" w:rsidRDefault="00481E36" w:rsidP="00481E36">
            <w:pPr>
              <w:widowControl w:val="0"/>
              <w:autoSpaceDE w:val="0"/>
              <w:autoSpaceDN w:val="0"/>
              <w:adjustRightInd w:val="0"/>
            </w:pPr>
            <w:r w:rsidRPr="00291EBA">
              <w:t>МКУК КДЦ с</w:t>
            </w:r>
            <w:proofErr w:type="gramStart"/>
            <w:r w:rsidRPr="00291EBA">
              <w:t>.Б</w:t>
            </w:r>
            <w:proofErr w:type="gramEnd"/>
            <w:r w:rsidRPr="00291EBA">
              <w:t>урхун</w:t>
            </w:r>
          </w:p>
          <w:p w:rsidR="00481E36" w:rsidRPr="00291EBA" w:rsidRDefault="00481E36" w:rsidP="00481E36">
            <w:pPr>
              <w:widowControl w:val="0"/>
              <w:autoSpaceDE w:val="0"/>
              <w:autoSpaceDN w:val="0"/>
              <w:adjustRightInd w:val="0"/>
            </w:pPr>
            <w:r w:rsidRPr="00291EBA">
              <w:t>Михайлик Т.В.</w:t>
            </w: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Всего</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2762,7</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1126,0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1029,4</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5519,0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5519,0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27599,6</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МБ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2762,7</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1126,0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1029,4</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5519,0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5519,0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outlineLvl w:val="0"/>
            </w:pPr>
            <w:r w:rsidRPr="00291EBA">
              <w:t>27599,6</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РБ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ОБ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797"/>
        </w:trPr>
        <w:tc>
          <w:tcPr>
            <w:tcW w:w="1157"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ФБ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12"/>
        </w:trPr>
        <w:tc>
          <w:tcPr>
            <w:tcW w:w="1157"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ИИ</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12"/>
        </w:trPr>
        <w:tc>
          <w:tcPr>
            <w:tcW w:w="1157"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spacing w:line="20" w:lineRule="atLeast"/>
              <w:rPr>
                <w:u w:val="single"/>
              </w:rPr>
            </w:pPr>
            <w:r w:rsidRPr="00291EBA">
              <w:rPr>
                <w:u w:val="single"/>
              </w:rPr>
              <w:t>Основное мероприятие 6.2</w:t>
            </w:r>
          </w:p>
          <w:p w:rsidR="00481E36" w:rsidRPr="00291EBA" w:rsidRDefault="00481E36" w:rsidP="00481E36">
            <w:pPr>
              <w:widowControl w:val="0"/>
              <w:autoSpaceDE w:val="0"/>
              <w:autoSpaceDN w:val="0"/>
              <w:adjustRightInd w:val="0"/>
            </w:pPr>
            <w:r w:rsidRPr="00291EBA">
              <w:t>Обеспечение условий для развития на территории сельского поселения физической культуры и массового спорта""</w:t>
            </w:r>
          </w:p>
        </w:tc>
        <w:tc>
          <w:tcPr>
            <w:tcW w:w="596"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t xml:space="preserve"> Директор </w:t>
            </w:r>
          </w:p>
          <w:p w:rsidR="00481E36" w:rsidRPr="00291EBA" w:rsidRDefault="00481E36" w:rsidP="00481E36">
            <w:pPr>
              <w:widowControl w:val="0"/>
              <w:autoSpaceDE w:val="0"/>
              <w:autoSpaceDN w:val="0"/>
              <w:adjustRightInd w:val="0"/>
            </w:pPr>
            <w:r w:rsidRPr="00291EBA">
              <w:t>МКУК КДЦ с</w:t>
            </w:r>
            <w:proofErr w:type="gramStart"/>
            <w:r w:rsidRPr="00291EBA">
              <w:t>.Б</w:t>
            </w:r>
            <w:proofErr w:type="gramEnd"/>
            <w:r w:rsidRPr="00291EBA">
              <w:t>урхун</w:t>
            </w:r>
          </w:p>
          <w:p w:rsidR="00481E36" w:rsidRPr="00291EBA" w:rsidRDefault="00481E36" w:rsidP="00481E36">
            <w:pPr>
              <w:widowControl w:val="0"/>
              <w:autoSpaceDE w:val="0"/>
              <w:autoSpaceDN w:val="0"/>
              <w:adjustRightInd w:val="0"/>
            </w:pPr>
            <w:r w:rsidRPr="00291EBA">
              <w:t>Михайлик Т.В.</w:t>
            </w: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Всего</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15,0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523,8</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523,8</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10,0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10,0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50,0</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МБ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15,0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523,8</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523,8</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10,0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10,0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50,0</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РБ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ОБ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12"/>
        </w:trPr>
        <w:tc>
          <w:tcPr>
            <w:tcW w:w="1157" w:type="pct"/>
            <w:gridSpan w:val="2"/>
            <w:vMerge/>
            <w:tcBorders>
              <w:left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ФБ</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r w:rsidR="00481E36" w:rsidRPr="00291EBA" w:rsidTr="00481E36">
        <w:trPr>
          <w:gridAfter w:val="2"/>
          <w:wAfter w:w="8" w:type="pct"/>
          <w:trHeight w:val="12"/>
        </w:trPr>
        <w:tc>
          <w:tcPr>
            <w:tcW w:w="1157"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p>
        </w:tc>
        <w:tc>
          <w:tcPr>
            <w:tcW w:w="596"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
        </w:tc>
        <w:tc>
          <w:tcPr>
            <w:tcW w:w="9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spacing w:line="14" w:lineRule="atLeast"/>
              <w:jc w:val="center"/>
            </w:pPr>
            <w:r w:rsidRPr="00291EBA">
              <w:t>ИИ</w:t>
            </w:r>
          </w:p>
        </w:tc>
        <w:tc>
          <w:tcPr>
            <w:tcW w:w="4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4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2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c>
          <w:tcPr>
            <w:tcW w:w="3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pacing w:line="14" w:lineRule="atLeast"/>
              <w:jc w:val="center"/>
            </w:pPr>
            <w:r w:rsidRPr="00291EBA">
              <w:t>0</w:t>
            </w:r>
          </w:p>
        </w:tc>
      </w:tr>
    </w:tbl>
    <w:p w:rsidR="00481E36" w:rsidRPr="00291EBA" w:rsidRDefault="00481E36" w:rsidP="00481E36">
      <w:pPr>
        <w:widowControl w:val="0"/>
        <w:autoSpaceDE w:val="0"/>
        <w:autoSpaceDN w:val="0"/>
        <w:adjustRightInd w:val="0"/>
        <w:ind w:firstLine="709"/>
        <w:jc w:val="both"/>
        <w:outlineLvl w:val="3"/>
        <w:rPr>
          <w:sz w:val="28"/>
          <w:u w:val="single"/>
        </w:rPr>
      </w:pPr>
    </w:p>
    <w:p w:rsidR="00481E36" w:rsidRPr="00291EBA" w:rsidRDefault="00481E36" w:rsidP="00481E36">
      <w:pPr>
        <w:widowControl w:val="0"/>
        <w:autoSpaceDE w:val="0"/>
        <w:autoSpaceDN w:val="0"/>
        <w:adjustRightInd w:val="0"/>
        <w:ind w:firstLine="709"/>
        <w:jc w:val="center"/>
        <w:outlineLvl w:val="3"/>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481E36" w:rsidRPr="00291EBA" w:rsidRDefault="00481E36" w:rsidP="00481E36">
      <w:pPr>
        <w:widowControl w:val="0"/>
        <w:autoSpaceDE w:val="0"/>
        <w:autoSpaceDN w:val="0"/>
        <w:adjustRightInd w:val="0"/>
        <w:jc w:val="both"/>
      </w:pPr>
    </w:p>
    <w:p w:rsidR="00004275" w:rsidRDefault="00004275" w:rsidP="00481E36">
      <w:pPr>
        <w:widowControl w:val="0"/>
        <w:autoSpaceDE w:val="0"/>
        <w:autoSpaceDN w:val="0"/>
        <w:adjustRightInd w:val="0"/>
        <w:jc w:val="both"/>
        <w:sectPr w:rsidR="00004275" w:rsidSect="00481E36">
          <w:pgSz w:w="16838" w:h="11906" w:orient="landscape"/>
          <w:pgMar w:top="227" w:right="1134" w:bottom="284" w:left="425" w:header="709" w:footer="430" w:gutter="0"/>
          <w:cols w:space="708"/>
          <w:docGrid w:linePitch="360"/>
        </w:sectPr>
      </w:pPr>
    </w:p>
    <w:p w:rsidR="00004275" w:rsidRDefault="00004275" w:rsidP="00481E36">
      <w:pPr>
        <w:widowControl w:val="0"/>
        <w:autoSpaceDE w:val="0"/>
        <w:autoSpaceDN w:val="0"/>
        <w:adjustRightInd w:val="0"/>
        <w:jc w:val="both"/>
        <w:sectPr w:rsidR="00004275" w:rsidSect="00004275">
          <w:pgSz w:w="11906" w:h="16838"/>
          <w:pgMar w:top="1134" w:right="284" w:bottom="425" w:left="238" w:header="709" w:footer="431" w:gutter="0"/>
          <w:cols w:space="708"/>
          <w:docGrid w:linePitch="360"/>
        </w:sectPr>
      </w:pPr>
    </w:p>
    <w:p w:rsidR="00481E36" w:rsidRPr="00291EBA" w:rsidRDefault="00481E36" w:rsidP="00481E36">
      <w:pPr>
        <w:widowControl w:val="0"/>
        <w:autoSpaceDE w:val="0"/>
        <w:autoSpaceDN w:val="0"/>
        <w:adjustRightInd w:val="0"/>
        <w:jc w:val="both"/>
        <w:sectPr w:rsidR="00481E36" w:rsidRPr="00291EBA" w:rsidSect="00481E36">
          <w:pgSz w:w="16838" w:h="11906" w:orient="landscape"/>
          <w:pgMar w:top="227" w:right="1134" w:bottom="284" w:left="425" w:header="709" w:footer="430" w:gutter="0"/>
          <w:cols w:space="708"/>
          <w:docGrid w:linePitch="360"/>
        </w:sectPr>
      </w:pPr>
    </w:p>
    <w:p w:rsidR="00481E36" w:rsidRPr="00291EBA" w:rsidRDefault="00481E36" w:rsidP="00481E36">
      <w:pPr>
        <w:widowControl w:val="0"/>
        <w:autoSpaceDE w:val="0"/>
        <w:autoSpaceDN w:val="0"/>
        <w:adjustRightInd w:val="0"/>
        <w:jc w:val="both"/>
      </w:pPr>
      <w:r w:rsidRPr="00291EBA">
        <w:lastRenderedPageBreak/>
        <w:t>2) приложение 5 паспорта подпрограммы «Обеспечение деятельности главы Бурхунского сельского поселения и администрации Бурхунского сельского поселения» муниципальной программы «Социально-экономическое развитие территории сельского поселения» на 2018-2022 года, ресурсное обеспечение подпрограммы изложить в новой редакции:</w:t>
      </w:r>
    </w:p>
    <w:tbl>
      <w:tblPr>
        <w:tblW w:w="10614" w:type="dxa"/>
        <w:tblInd w:w="-1047" w:type="dxa"/>
        <w:tblCellMar>
          <w:top w:w="75" w:type="dxa"/>
          <w:left w:w="0" w:type="dxa"/>
          <w:bottom w:w="75" w:type="dxa"/>
          <w:right w:w="0" w:type="dxa"/>
        </w:tblCellMar>
        <w:tblLook w:val="0000" w:firstRow="0" w:lastRow="0" w:firstColumn="0" w:lastColumn="0" w:noHBand="0" w:noVBand="0"/>
      </w:tblPr>
      <w:tblGrid>
        <w:gridCol w:w="4740"/>
        <w:gridCol w:w="5874"/>
      </w:tblGrid>
      <w:tr w:rsidR="00481E36" w:rsidRPr="00291EBA" w:rsidTr="00004275">
        <w:trPr>
          <w:trHeight w:val="501"/>
        </w:trPr>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Наименование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«Социально-экономическое развитие территории сельского поселения» на 2018-2022гг.»</w:t>
            </w:r>
          </w:p>
        </w:tc>
      </w:tr>
      <w:tr w:rsidR="00481E36" w:rsidRPr="00291EBA" w:rsidTr="00004275">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Ответственный исполнитель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Администрация Бурхунского сельского поселения.</w:t>
            </w:r>
          </w:p>
        </w:tc>
      </w:tr>
      <w:tr w:rsidR="00481E36" w:rsidRPr="00291EBA" w:rsidTr="00004275">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Соисполнители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Администрация Бурхунского сельского поселения.</w:t>
            </w:r>
          </w:p>
        </w:tc>
      </w:tr>
      <w:tr w:rsidR="00481E36" w:rsidRPr="00291EBA" w:rsidTr="00004275">
        <w:trPr>
          <w:trHeight w:val="470"/>
        </w:trPr>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Участники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 xml:space="preserve">Администрация Бурхунского сельского поселения, МКУК «КДЦ с. Бурхун», </w:t>
            </w:r>
          </w:p>
        </w:tc>
      </w:tr>
      <w:tr w:rsidR="00481E36" w:rsidRPr="00291EBA" w:rsidTr="00004275">
        <w:trPr>
          <w:trHeight w:hRule="exact" w:val="1548"/>
        </w:trPr>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Цель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r w:rsidRPr="00291EBA">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481E36" w:rsidRPr="00291EBA" w:rsidTr="00004275">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Задачи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suppressAutoHyphens/>
            </w:pPr>
            <w:r w:rsidRPr="00291EBA">
              <w:t>1. Осуществление эффективной муниципальной политики в Бурхунском  сельском поселении;</w:t>
            </w:r>
          </w:p>
          <w:p w:rsidR="00481E36" w:rsidRPr="00291EBA" w:rsidRDefault="00481E36" w:rsidP="00481E36">
            <w:pPr>
              <w:suppressAutoHyphens/>
            </w:pPr>
            <w:r w:rsidRPr="00291EBA">
              <w:t xml:space="preserve"> 2. Повышение эффективности бюджетных расходов в Бурхунском сельском поселении;</w:t>
            </w:r>
          </w:p>
          <w:p w:rsidR="00481E36" w:rsidRPr="00291EBA" w:rsidRDefault="00481E36" w:rsidP="00481E36">
            <w:pPr>
              <w:suppressAutoHyphens/>
            </w:pPr>
            <w:r w:rsidRPr="00291EBA">
              <w:t>3. Создание комфортных и качественных условий проживания населения;</w:t>
            </w:r>
          </w:p>
          <w:p w:rsidR="00481E36" w:rsidRPr="00291EBA" w:rsidRDefault="00481E36" w:rsidP="00481E36">
            <w:pPr>
              <w:suppressAutoHyphens/>
              <w:rPr>
                <w:color w:val="000000"/>
              </w:rPr>
            </w:pPr>
            <w:r w:rsidRPr="00291EBA">
              <w:t>4. Создание  условий для обеспечения развития территории Бурхунского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481E36" w:rsidRPr="00291EBA" w:rsidRDefault="00481E36" w:rsidP="00481E36">
            <w:pPr>
              <w:suppressAutoHyphens/>
            </w:pPr>
            <w:r w:rsidRPr="00291EBA">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481E36" w:rsidRPr="00291EBA" w:rsidRDefault="00481E36" w:rsidP="00481E36">
            <w:pPr>
              <w:suppressAutoHyphens/>
            </w:pPr>
            <w:r w:rsidRPr="00291EBA">
              <w:t>6. Создание условий для развития культуры, физической культуры и массового спорта на территории Бурхунского сельского поселения.</w:t>
            </w:r>
          </w:p>
        </w:tc>
      </w:tr>
      <w:tr w:rsidR="00481E36" w:rsidRPr="00291EBA" w:rsidTr="00004275">
        <w:trPr>
          <w:trHeight w:val="506"/>
        </w:trPr>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Сроки реализации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center"/>
            </w:pPr>
            <w:r w:rsidRPr="00291EBA">
              <w:t>2018-2022гг</w:t>
            </w:r>
          </w:p>
        </w:tc>
      </w:tr>
      <w:tr w:rsidR="00481E36" w:rsidRPr="00291EBA" w:rsidTr="00004275">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Целевые показатели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proofErr w:type="gramStart"/>
            <w:r w:rsidRPr="00291EBA">
              <w:t>-прирост поступлений налоговых доходов в местные бюджеты к предыдущему году (в нормативах текущего года</w:t>
            </w:r>
            <w:proofErr w:type="gramEnd"/>
          </w:p>
          <w:p w:rsidR="00481E36" w:rsidRPr="00291EBA" w:rsidRDefault="00481E36" w:rsidP="00481E36">
            <w:pPr>
              <w:widowControl w:val="0"/>
              <w:autoSpaceDE w:val="0"/>
              <w:autoSpaceDN w:val="0"/>
              <w:adjustRightInd w:val="0"/>
            </w:pPr>
            <w:r w:rsidRPr="00291EBA">
              <w:t>-сокращение количества пожаров</w:t>
            </w:r>
          </w:p>
          <w:p w:rsidR="00481E36" w:rsidRPr="00291EBA" w:rsidRDefault="00481E36" w:rsidP="00481E36">
            <w:pPr>
              <w:widowControl w:val="0"/>
              <w:autoSpaceDE w:val="0"/>
              <w:autoSpaceDN w:val="0"/>
              <w:adjustRightInd w:val="0"/>
              <w:rPr>
                <w:color w:val="000000"/>
              </w:rPr>
            </w:pPr>
            <w:r w:rsidRPr="00291EBA">
              <w:rPr>
                <w:color w:val="000000"/>
              </w:rPr>
              <w:t>-протяженность автомобильных дорог, находящихся в границах населенных пунктов, соответствующих техническим требованиям;</w:t>
            </w:r>
          </w:p>
          <w:p w:rsidR="00481E36" w:rsidRPr="00291EBA" w:rsidRDefault="00481E36" w:rsidP="00481E36">
            <w:pPr>
              <w:widowControl w:val="0"/>
              <w:autoSpaceDE w:val="0"/>
              <w:autoSpaceDN w:val="0"/>
              <w:adjustRightInd w:val="0"/>
            </w:pPr>
            <w:r w:rsidRPr="00291EBA">
              <w:t>-доля населения Бурхунского сельского поселения, привлеченная к культурно-массовым и спортивным мероприятиям на территории поселения</w:t>
            </w:r>
          </w:p>
          <w:p w:rsidR="00481E36" w:rsidRPr="00291EBA" w:rsidRDefault="00481E36" w:rsidP="00481E36">
            <w:pPr>
              <w:widowControl w:val="0"/>
              <w:autoSpaceDE w:val="0"/>
              <w:autoSpaceDN w:val="0"/>
              <w:adjustRightInd w:val="0"/>
            </w:pPr>
          </w:p>
        </w:tc>
      </w:tr>
      <w:tr w:rsidR="00481E36" w:rsidRPr="00291EBA" w:rsidTr="00004275">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lastRenderedPageBreak/>
              <w:t>Подпрограммы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1. Обеспечение деятельности главы Бурхунского сельского поселения и администрации Бурхунского сельского поселения.</w:t>
            </w:r>
          </w:p>
          <w:p w:rsidR="00481E36" w:rsidRPr="00291EBA" w:rsidRDefault="00481E36" w:rsidP="00481E36">
            <w:pPr>
              <w:widowControl w:val="0"/>
              <w:autoSpaceDE w:val="0"/>
              <w:autoSpaceDN w:val="0"/>
              <w:adjustRightInd w:val="0"/>
            </w:pPr>
            <w:r w:rsidRPr="00291EBA">
              <w:t>2. Повышение эффективности бюджетных расходов</w:t>
            </w:r>
          </w:p>
          <w:p w:rsidR="00481E36" w:rsidRPr="00291EBA" w:rsidRDefault="00481E36" w:rsidP="00481E36">
            <w:pPr>
              <w:widowControl w:val="0"/>
              <w:autoSpaceDE w:val="0"/>
              <w:autoSpaceDN w:val="0"/>
              <w:adjustRightInd w:val="0"/>
            </w:pPr>
            <w:r w:rsidRPr="00291EBA">
              <w:t xml:space="preserve"> Бурхунского сельского поселения.</w:t>
            </w:r>
          </w:p>
          <w:p w:rsidR="00481E36" w:rsidRPr="00291EBA" w:rsidRDefault="00481E36" w:rsidP="00481E36">
            <w:pPr>
              <w:widowControl w:val="0"/>
              <w:autoSpaceDE w:val="0"/>
              <w:autoSpaceDN w:val="0"/>
              <w:adjustRightInd w:val="0"/>
              <w:ind w:left="-62"/>
            </w:pPr>
            <w:r w:rsidRPr="00291EBA">
              <w:t xml:space="preserve"> 3. Развитие инфраструктуры на территории Бурхунского сельского поселения.</w:t>
            </w:r>
          </w:p>
          <w:p w:rsidR="00481E36" w:rsidRPr="00291EBA" w:rsidRDefault="00481E36" w:rsidP="00481E36">
            <w:pPr>
              <w:widowControl w:val="0"/>
              <w:autoSpaceDE w:val="0"/>
              <w:autoSpaceDN w:val="0"/>
              <w:adjustRightInd w:val="0"/>
              <w:ind w:left="-62"/>
            </w:pPr>
            <w:r w:rsidRPr="00291EBA">
              <w:t xml:space="preserve"> 4. Обеспечение комплексного пространственного и территориального развития Бурхунского сельского поселения.</w:t>
            </w:r>
          </w:p>
          <w:p w:rsidR="00481E36" w:rsidRPr="00291EBA" w:rsidRDefault="00481E36" w:rsidP="00481E36">
            <w:pPr>
              <w:widowControl w:val="0"/>
              <w:autoSpaceDE w:val="0"/>
              <w:autoSpaceDN w:val="0"/>
              <w:adjustRightInd w:val="0"/>
            </w:pPr>
            <w:r w:rsidRPr="00291EBA">
              <w:t>5. Обеспечение комплексных мер безопасности на территории Бурхунского сельского поселения.</w:t>
            </w:r>
          </w:p>
          <w:p w:rsidR="00481E36" w:rsidRPr="00291EBA" w:rsidRDefault="00481E36" w:rsidP="00481E36">
            <w:pPr>
              <w:widowControl w:val="0"/>
              <w:autoSpaceDE w:val="0"/>
              <w:autoSpaceDN w:val="0"/>
              <w:adjustRightInd w:val="0"/>
              <w:ind w:left="-62"/>
            </w:pPr>
            <w:r w:rsidRPr="00291EBA">
              <w:t xml:space="preserve"> 6. Развитие сферы культуры и спорта на территории Бурхунского сельского поселения.</w:t>
            </w:r>
          </w:p>
        </w:tc>
      </w:tr>
      <w:tr w:rsidR="00481E36" w:rsidRPr="00291EBA" w:rsidTr="00004275">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Ресурсное обеспечение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autoSpaceDE w:val="0"/>
              <w:autoSpaceDN w:val="0"/>
              <w:adjustRightInd w:val="0"/>
              <w:rPr>
                <w:color w:val="000000"/>
              </w:rPr>
            </w:pPr>
            <w:r w:rsidRPr="00291EBA">
              <w:t xml:space="preserve">Предполагаемый общий объем финансирования муниципальной программы составляет 44442,38 </w:t>
            </w:r>
            <w:r w:rsidRPr="00291EBA">
              <w:rPr>
                <w:color w:val="000000"/>
              </w:rPr>
              <w:t>тыс. руб., в том числе:</w:t>
            </w:r>
          </w:p>
          <w:p w:rsidR="00481E36" w:rsidRPr="00291EBA" w:rsidRDefault="00481E36" w:rsidP="00481E36">
            <w:pPr>
              <w:autoSpaceDE w:val="0"/>
              <w:autoSpaceDN w:val="0"/>
              <w:adjustRightInd w:val="0"/>
              <w:rPr>
                <w:color w:val="000000"/>
              </w:rPr>
            </w:pPr>
            <w:r w:rsidRPr="00291EBA">
              <w:rPr>
                <w:color w:val="000000"/>
              </w:rPr>
              <w:t>2018 год –7839,3 тыс. руб.;</w:t>
            </w:r>
          </w:p>
          <w:p w:rsidR="00481E36" w:rsidRPr="00291EBA" w:rsidRDefault="00481E36" w:rsidP="00481E36">
            <w:pPr>
              <w:autoSpaceDE w:val="0"/>
              <w:autoSpaceDN w:val="0"/>
              <w:adjustRightInd w:val="0"/>
              <w:rPr>
                <w:color w:val="000000"/>
              </w:rPr>
            </w:pPr>
            <w:r w:rsidRPr="00291EBA">
              <w:rPr>
                <w:color w:val="000000"/>
              </w:rPr>
              <w:t>2019 год –4304,8 тыс. руб.;</w:t>
            </w:r>
          </w:p>
          <w:p w:rsidR="00481E36" w:rsidRPr="00291EBA" w:rsidRDefault="00481E36" w:rsidP="00481E36">
            <w:pPr>
              <w:autoSpaceDE w:val="0"/>
              <w:autoSpaceDN w:val="0"/>
              <w:adjustRightInd w:val="0"/>
              <w:rPr>
                <w:color w:val="000000"/>
              </w:rPr>
            </w:pPr>
            <w:r w:rsidRPr="00291EBA">
              <w:rPr>
                <w:color w:val="000000"/>
              </w:rPr>
              <w:t>2020 год –10853,76 тыс. руб.;</w:t>
            </w:r>
          </w:p>
          <w:p w:rsidR="00481E36" w:rsidRPr="00291EBA" w:rsidRDefault="00481E36" w:rsidP="00481E36">
            <w:pPr>
              <w:autoSpaceDE w:val="0"/>
              <w:autoSpaceDN w:val="0"/>
              <w:adjustRightInd w:val="0"/>
              <w:rPr>
                <w:color w:val="000000"/>
              </w:rPr>
            </w:pPr>
            <w:r w:rsidRPr="00291EBA">
              <w:rPr>
                <w:color w:val="000000"/>
              </w:rPr>
              <w:t>2021 год –10585,76 тыс. руб.;</w:t>
            </w:r>
          </w:p>
          <w:p w:rsidR="00481E36" w:rsidRPr="00291EBA" w:rsidRDefault="00481E36" w:rsidP="00481E36">
            <w:pPr>
              <w:autoSpaceDE w:val="0"/>
              <w:autoSpaceDN w:val="0"/>
              <w:adjustRightInd w:val="0"/>
              <w:rPr>
                <w:color w:val="000000"/>
              </w:rPr>
            </w:pPr>
            <w:r w:rsidRPr="00291EBA">
              <w:rPr>
                <w:color w:val="000000"/>
              </w:rPr>
              <w:t>2022 год – 10858,76 тыс. руб.</w:t>
            </w:r>
          </w:p>
          <w:p w:rsidR="00481E36" w:rsidRPr="00291EBA" w:rsidRDefault="00481E36" w:rsidP="00481E36">
            <w:pPr>
              <w:autoSpaceDE w:val="0"/>
              <w:autoSpaceDN w:val="0"/>
              <w:adjustRightInd w:val="0"/>
            </w:pPr>
            <w:r w:rsidRPr="00291EBA">
              <w:t xml:space="preserve">Объем финансирования за счет средств бюджета Бурхунского сельского поселения составляет 37847,19  тыс. руб., в том числе: </w:t>
            </w:r>
          </w:p>
          <w:p w:rsidR="00481E36" w:rsidRPr="00291EBA" w:rsidRDefault="00481E36" w:rsidP="00481E36">
            <w:pPr>
              <w:autoSpaceDE w:val="0"/>
              <w:autoSpaceDN w:val="0"/>
              <w:adjustRightInd w:val="0"/>
              <w:rPr>
                <w:color w:val="000000"/>
              </w:rPr>
            </w:pPr>
            <w:r w:rsidRPr="00291EBA">
              <w:rPr>
                <w:color w:val="000000"/>
              </w:rPr>
              <w:t xml:space="preserve">2018 год – </w:t>
            </w:r>
            <w:r w:rsidRPr="00291EBA">
              <w:t xml:space="preserve">7756,0 </w:t>
            </w:r>
            <w:r w:rsidRPr="00291EBA">
              <w:rPr>
                <w:color w:val="000000"/>
              </w:rPr>
              <w:t>тыс. руб.;</w:t>
            </w:r>
          </w:p>
          <w:p w:rsidR="00481E36" w:rsidRPr="00291EBA" w:rsidRDefault="00481E36" w:rsidP="00481E36">
            <w:pPr>
              <w:autoSpaceDE w:val="0"/>
              <w:autoSpaceDN w:val="0"/>
              <w:adjustRightInd w:val="0"/>
              <w:rPr>
                <w:color w:val="000000"/>
              </w:rPr>
            </w:pPr>
            <w:r w:rsidRPr="00291EBA">
              <w:rPr>
                <w:color w:val="000000"/>
              </w:rPr>
              <w:t xml:space="preserve">2019 год – </w:t>
            </w:r>
            <w:r w:rsidRPr="00291EBA">
              <w:t xml:space="preserve">4393,6 </w:t>
            </w:r>
            <w:r w:rsidRPr="00291EBA">
              <w:rPr>
                <w:color w:val="000000"/>
              </w:rPr>
              <w:t>тыс. руб.;</w:t>
            </w:r>
          </w:p>
          <w:p w:rsidR="00481E36" w:rsidRPr="00291EBA" w:rsidRDefault="00481E36" w:rsidP="00481E36">
            <w:pPr>
              <w:autoSpaceDE w:val="0"/>
              <w:autoSpaceDN w:val="0"/>
              <w:adjustRightInd w:val="0"/>
            </w:pPr>
            <w:r w:rsidRPr="00291EBA">
              <w:rPr>
                <w:color w:val="000000"/>
              </w:rPr>
              <w:t xml:space="preserve">2020 год – </w:t>
            </w:r>
            <w:r w:rsidRPr="00291EBA">
              <w:t xml:space="preserve">4304,8 </w:t>
            </w:r>
            <w:r w:rsidRPr="00291EBA">
              <w:rPr>
                <w:color w:val="000000"/>
              </w:rPr>
              <w:t>тыс. руб.;</w:t>
            </w:r>
          </w:p>
          <w:p w:rsidR="00481E36" w:rsidRPr="00291EBA" w:rsidRDefault="00481E36" w:rsidP="00481E36">
            <w:pPr>
              <w:autoSpaceDE w:val="0"/>
              <w:autoSpaceDN w:val="0"/>
              <w:adjustRightInd w:val="0"/>
              <w:rPr>
                <w:color w:val="000000"/>
              </w:rPr>
            </w:pPr>
            <w:r w:rsidRPr="00291EBA">
              <w:rPr>
                <w:color w:val="000000"/>
              </w:rPr>
              <w:t>2021 год – 10585,76тыс. руб.;</w:t>
            </w:r>
          </w:p>
          <w:p w:rsidR="00481E36" w:rsidRPr="00291EBA" w:rsidRDefault="00481E36" w:rsidP="00481E36">
            <w:pPr>
              <w:autoSpaceDE w:val="0"/>
              <w:autoSpaceDN w:val="0"/>
              <w:adjustRightInd w:val="0"/>
              <w:rPr>
                <w:color w:val="000000"/>
              </w:rPr>
            </w:pPr>
            <w:r w:rsidRPr="00291EBA">
              <w:rPr>
                <w:color w:val="000000"/>
              </w:rPr>
              <w:t>2022 год – 10807,03 тыс. руб.</w:t>
            </w:r>
          </w:p>
          <w:p w:rsidR="00481E36" w:rsidRPr="00291EBA" w:rsidRDefault="00481E36" w:rsidP="00481E36">
            <w:pPr>
              <w:autoSpaceDE w:val="0"/>
              <w:autoSpaceDN w:val="0"/>
              <w:adjustRightInd w:val="0"/>
            </w:pPr>
            <w:r w:rsidRPr="00291EBA">
              <w:t>Прогнозный объем финансирования за счет средств областного бюджета составляет 358,36 тыс. руб., в том числе:</w:t>
            </w:r>
          </w:p>
          <w:p w:rsidR="00481E36" w:rsidRPr="00291EBA" w:rsidRDefault="00481E36" w:rsidP="00481E36">
            <w:pPr>
              <w:autoSpaceDE w:val="0"/>
              <w:autoSpaceDN w:val="0"/>
              <w:adjustRightInd w:val="0"/>
            </w:pPr>
            <w:r w:rsidRPr="00291EBA">
              <w:t>2018 год – 83,3 тыс. руб.;</w:t>
            </w:r>
          </w:p>
          <w:p w:rsidR="00481E36" w:rsidRPr="00291EBA" w:rsidRDefault="00481E36" w:rsidP="00481E36">
            <w:pPr>
              <w:autoSpaceDE w:val="0"/>
              <w:autoSpaceDN w:val="0"/>
              <w:adjustRightInd w:val="0"/>
            </w:pPr>
            <w:r w:rsidRPr="00291EBA">
              <w:t>2019 год - 84,2 тыс. руб.;</w:t>
            </w:r>
          </w:p>
          <w:p w:rsidR="00481E36" w:rsidRPr="00291EBA" w:rsidRDefault="00481E36" w:rsidP="00481E36">
            <w:pPr>
              <w:autoSpaceDE w:val="0"/>
              <w:autoSpaceDN w:val="0"/>
              <w:adjustRightInd w:val="0"/>
            </w:pPr>
            <w:r w:rsidRPr="00291EBA">
              <w:t>2020 год – 87,4 тыс. руб.;</w:t>
            </w:r>
          </w:p>
          <w:p w:rsidR="00481E36" w:rsidRPr="00291EBA" w:rsidRDefault="00481E36" w:rsidP="00481E36">
            <w:pPr>
              <w:autoSpaceDE w:val="0"/>
              <w:autoSpaceDN w:val="0"/>
              <w:adjustRightInd w:val="0"/>
            </w:pPr>
            <w:r w:rsidRPr="00291EBA">
              <w:t>2021 год – 51,73 тыс. руб.;</w:t>
            </w:r>
          </w:p>
          <w:p w:rsidR="00481E36" w:rsidRPr="00291EBA" w:rsidRDefault="00481E36" w:rsidP="00481E36">
            <w:pPr>
              <w:autoSpaceDE w:val="0"/>
              <w:autoSpaceDN w:val="0"/>
              <w:adjustRightInd w:val="0"/>
            </w:pPr>
            <w:r w:rsidRPr="00291EBA">
              <w:t>2022 год – 51,73 тыс. руб.</w:t>
            </w:r>
          </w:p>
          <w:p w:rsidR="00481E36" w:rsidRPr="00291EBA" w:rsidRDefault="00481E36" w:rsidP="00481E36">
            <w:pPr>
              <w:autoSpaceDE w:val="0"/>
              <w:autoSpaceDN w:val="0"/>
              <w:adjustRightInd w:val="0"/>
            </w:pPr>
            <w:r w:rsidRPr="00291EBA">
              <w:t>Прогнозный объем финансирования за счет средств федерального бюджета составляет 0 тыс. руб., в том числе:</w:t>
            </w:r>
          </w:p>
          <w:p w:rsidR="00481E36" w:rsidRPr="00291EBA" w:rsidRDefault="00481E36" w:rsidP="00481E36">
            <w:pPr>
              <w:autoSpaceDE w:val="0"/>
              <w:autoSpaceDN w:val="0"/>
              <w:adjustRightInd w:val="0"/>
            </w:pPr>
            <w:r w:rsidRPr="00291EBA">
              <w:t>2018 год –0 тыс. руб.;</w:t>
            </w:r>
          </w:p>
          <w:p w:rsidR="00481E36" w:rsidRPr="00291EBA" w:rsidRDefault="00481E36" w:rsidP="00481E36">
            <w:pPr>
              <w:autoSpaceDE w:val="0"/>
              <w:autoSpaceDN w:val="0"/>
              <w:adjustRightInd w:val="0"/>
            </w:pPr>
            <w:r w:rsidRPr="00291EBA">
              <w:t>2019 год –0 тыс. руб.;</w:t>
            </w:r>
          </w:p>
          <w:p w:rsidR="00481E36" w:rsidRPr="00291EBA" w:rsidRDefault="00481E36" w:rsidP="00481E36">
            <w:pPr>
              <w:autoSpaceDE w:val="0"/>
              <w:autoSpaceDN w:val="0"/>
              <w:adjustRightInd w:val="0"/>
            </w:pPr>
            <w:r w:rsidRPr="00291EBA">
              <w:t>2020год –0 тыс. руб.;</w:t>
            </w:r>
          </w:p>
          <w:p w:rsidR="00481E36" w:rsidRPr="00291EBA" w:rsidRDefault="00481E36" w:rsidP="00481E36">
            <w:pPr>
              <w:autoSpaceDE w:val="0"/>
              <w:autoSpaceDN w:val="0"/>
              <w:adjustRightInd w:val="0"/>
            </w:pPr>
            <w:r w:rsidRPr="00291EBA">
              <w:t>2021 год –0 тыс. руб.;</w:t>
            </w:r>
          </w:p>
          <w:p w:rsidR="00481E36" w:rsidRPr="00291EBA" w:rsidRDefault="00481E36" w:rsidP="00481E36">
            <w:pPr>
              <w:widowControl w:val="0"/>
              <w:autoSpaceDE w:val="0"/>
              <w:autoSpaceDN w:val="0"/>
              <w:adjustRightInd w:val="0"/>
            </w:pPr>
            <w:r w:rsidRPr="00291EBA">
              <w:t>2022 год –0 тыс. руб.</w:t>
            </w:r>
          </w:p>
        </w:tc>
      </w:tr>
      <w:tr w:rsidR="00481E36" w:rsidRPr="00291EBA" w:rsidTr="00004275">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pPr>
            <w:r w:rsidRPr="00291EBA">
              <w:t>Ожидаемые конечные результаты реализации муниципальной программы</w:t>
            </w:r>
          </w:p>
        </w:tc>
        <w:tc>
          <w:tcPr>
            <w:tcW w:w="5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jc w:val="both"/>
              <w:rPr>
                <w:bCs/>
              </w:rPr>
            </w:pPr>
            <w:r w:rsidRPr="00291EBA">
              <w:t>-повышение качества предоставляемых услуг администрацией Бурхунского сельского поселения</w:t>
            </w:r>
          </w:p>
          <w:p w:rsidR="00481E36" w:rsidRPr="00291EBA" w:rsidRDefault="00481E36" w:rsidP="00481E36">
            <w:pPr>
              <w:widowControl w:val="0"/>
              <w:autoSpaceDE w:val="0"/>
              <w:autoSpaceDN w:val="0"/>
              <w:adjustRightInd w:val="0"/>
              <w:jc w:val="both"/>
            </w:pPr>
            <w:r w:rsidRPr="00291EBA">
              <w:lastRenderedPageBreak/>
              <w:t>-эффективное использование местного бюджета;</w:t>
            </w:r>
          </w:p>
          <w:p w:rsidR="00481E36" w:rsidRPr="00291EBA" w:rsidRDefault="00481E36" w:rsidP="00481E36">
            <w:pPr>
              <w:widowControl w:val="0"/>
              <w:autoSpaceDE w:val="0"/>
              <w:autoSpaceDN w:val="0"/>
              <w:adjustRightInd w:val="0"/>
              <w:jc w:val="both"/>
            </w:pPr>
            <w:r w:rsidRPr="00291EBA">
              <w:rPr>
                <w:bCs/>
              </w:rPr>
              <w:t>-увеличение собственных доходов местного бюджета</w:t>
            </w:r>
          </w:p>
          <w:p w:rsidR="00481E36" w:rsidRPr="00291EBA" w:rsidRDefault="00481E36" w:rsidP="00481E36">
            <w:pPr>
              <w:widowControl w:val="0"/>
              <w:autoSpaceDE w:val="0"/>
              <w:autoSpaceDN w:val="0"/>
              <w:adjustRightInd w:val="0"/>
              <w:jc w:val="both"/>
              <w:rPr>
                <w:bCs/>
              </w:rPr>
            </w:pPr>
            <w:r w:rsidRPr="00291EBA">
              <w:t>- обеспечение безопасности населения;</w:t>
            </w:r>
          </w:p>
          <w:p w:rsidR="00481E36" w:rsidRPr="00291EBA" w:rsidRDefault="00481E36" w:rsidP="00481E36">
            <w:pPr>
              <w:widowControl w:val="0"/>
              <w:autoSpaceDE w:val="0"/>
              <w:autoSpaceDN w:val="0"/>
              <w:adjustRightInd w:val="0"/>
              <w:jc w:val="both"/>
            </w:pPr>
            <w:r w:rsidRPr="00291EBA">
              <w:t>-сохранение и развитие транспортной инфраструктуры;</w:t>
            </w:r>
          </w:p>
          <w:p w:rsidR="00481E36" w:rsidRPr="00291EBA" w:rsidRDefault="00481E36" w:rsidP="00481E36">
            <w:pPr>
              <w:widowControl w:val="0"/>
              <w:autoSpaceDE w:val="0"/>
              <w:autoSpaceDN w:val="0"/>
              <w:adjustRightInd w:val="0"/>
              <w:jc w:val="both"/>
            </w:pPr>
            <w:r w:rsidRPr="00291EBA">
              <w:t>-улучшение санитарного и экологического состояния поселения</w:t>
            </w:r>
          </w:p>
          <w:p w:rsidR="00481E36" w:rsidRPr="00291EBA" w:rsidRDefault="00481E36" w:rsidP="00481E36">
            <w:pPr>
              <w:widowControl w:val="0"/>
              <w:autoSpaceDE w:val="0"/>
              <w:autoSpaceDN w:val="0"/>
              <w:adjustRightInd w:val="0"/>
              <w:jc w:val="both"/>
            </w:pPr>
            <w:r w:rsidRPr="00291EBA">
              <w:t>-формирование у населения здорового образа жизни</w:t>
            </w:r>
          </w:p>
          <w:p w:rsidR="00481E36" w:rsidRPr="00291EBA" w:rsidRDefault="00481E36" w:rsidP="00481E36">
            <w:pPr>
              <w:widowControl w:val="0"/>
              <w:autoSpaceDE w:val="0"/>
              <w:autoSpaceDN w:val="0"/>
              <w:adjustRightInd w:val="0"/>
              <w:jc w:val="both"/>
            </w:pPr>
            <w:r w:rsidRPr="00291EBA">
              <w:rPr>
                <w:bCs/>
              </w:rPr>
              <w:t>-повышение качества и уровня жизни населения, его   занятости.</w:t>
            </w:r>
          </w:p>
        </w:tc>
      </w:tr>
    </w:tbl>
    <w:p w:rsidR="00481E36" w:rsidRPr="00291EBA" w:rsidRDefault="00481E36" w:rsidP="00481E36">
      <w:pPr>
        <w:widowControl w:val="0"/>
        <w:autoSpaceDE w:val="0"/>
        <w:autoSpaceDN w:val="0"/>
        <w:adjustRightInd w:val="0"/>
        <w:jc w:val="right"/>
      </w:pPr>
    </w:p>
    <w:p w:rsidR="00481E36" w:rsidRPr="00291EBA" w:rsidRDefault="00481E36" w:rsidP="00481E36">
      <w:pPr>
        <w:widowControl w:val="0"/>
        <w:autoSpaceDE w:val="0"/>
        <w:autoSpaceDN w:val="0"/>
        <w:adjustRightInd w:val="0"/>
        <w:ind w:firstLine="660"/>
        <w:jc w:val="both"/>
        <w:outlineLvl w:val="2"/>
        <w:rPr>
          <w:color w:val="000000"/>
          <w:sz w:val="28"/>
          <w:szCs w:val="28"/>
        </w:rPr>
      </w:pPr>
      <w:r w:rsidRPr="00291EBA">
        <w:rPr>
          <w:sz w:val="28"/>
          <w:szCs w:val="28"/>
        </w:rPr>
        <w:t xml:space="preserve">1.4. </w:t>
      </w:r>
      <w:r w:rsidRPr="00291EBA">
        <w:rPr>
          <w:color w:val="000000"/>
          <w:sz w:val="28"/>
          <w:szCs w:val="28"/>
        </w:rPr>
        <w:t xml:space="preserve">Строку «Ресурсное обеспечение подпрограммы» паспорта Подпрограммы </w:t>
      </w:r>
      <w:r w:rsidRPr="00291EBA">
        <w:rPr>
          <w:sz w:val="28"/>
        </w:rPr>
        <w:t>«П</w:t>
      </w:r>
      <w:r w:rsidRPr="00291EBA">
        <w:rPr>
          <w:sz w:val="28"/>
          <w:szCs w:val="28"/>
        </w:rPr>
        <w:t>овышение эффективности бюджетных расходов Бурхунского сельского поселения на 2018-2022 гг.</w:t>
      </w:r>
      <w:r w:rsidRPr="00291EBA">
        <w:rPr>
          <w:b/>
          <w:sz w:val="28"/>
        </w:rPr>
        <w:t xml:space="preserve">» </w:t>
      </w:r>
      <w:r w:rsidRPr="00291EBA">
        <w:rPr>
          <w:color w:val="000000"/>
          <w:sz w:val="28"/>
          <w:szCs w:val="28"/>
        </w:rPr>
        <w:t>изложить в следующей редакции:</w:t>
      </w:r>
    </w:p>
    <w:p w:rsidR="00481E36" w:rsidRPr="00291EBA" w:rsidRDefault="00481E36" w:rsidP="00481E36">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651"/>
        <w:gridCol w:w="5837"/>
      </w:tblGrid>
      <w:tr w:rsidR="00481E36" w:rsidRPr="00291EBA" w:rsidTr="00481E36">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rPr>
                <w:sz w:val="28"/>
                <w:szCs w:val="28"/>
              </w:rPr>
            </w:pPr>
            <w:r w:rsidRPr="00291EBA">
              <w:rPr>
                <w:sz w:val="28"/>
                <w:szCs w:val="28"/>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t>Предполагаемый общий объем финансирования муниципальной программы составляет 85,4 тыс. руб., в том числе:</w:t>
            </w:r>
          </w:p>
          <w:p w:rsidR="00481E36" w:rsidRPr="00291EBA" w:rsidRDefault="00481E36" w:rsidP="00481E36">
            <w:pPr>
              <w:widowControl w:val="0"/>
              <w:autoSpaceDE w:val="0"/>
              <w:autoSpaceDN w:val="0"/>
              <w:adjustRightInd w:val="0"/>
            </w:pPr>
            <w:r w:rsidRPr="00291EBA">
              <w:t>2018 год –7,4 тыс. руб.;</w:t>
            </w:r>
          </w:p>
          <w:p w:rsidR="00481E36" w:rsidRPr="00291EBA" w:rsidRDefault="00481E36" w:rsidP="00481E36">
            <w:pPr>
              <w:widowControl w:val="0"/>
              <w:autoSpaceDE w:val="0"/>
              <w:autoSpaceDN w:val="0"/>
              <w:adjustRightInd w:val="0"/>
            </w:pPr>
            <w:r w:rsidRPr="00291EBA">
              <w:t>2019 год –18,0 тыс. руб.;</w:t>
            </w:r>
          </w:p>
          <w:p w:rsidR="00481E36" w:rsidRPr="00291EBA" w:rsidRDefault="00481E36" w:rsidP="00481E36">
            <w:pPr>
              <w:widowControl w:val="0"/>
              <w:autoSpaceDE w:val="0"/>
              <w:autoSpaceDN w:val="0"/>
              <w:adjustRightInd w:val="0"/>
            </w:pPr>
            <w:r w:rsidRPr="00291EBA">
              <w:t>2020 год –18,0 тыс. руб.;</w:t>
            </w:r>
          </w:p>
          <w:p w:rsidR="00481E36" w:rsidRPr="00291EBA" w:rsidRDefault="00481E36" w:rsidP="00481E36">
            <w:pPr>
              <w:widowControl w:val="0"/>
              <w:autoSpaceDE w:val="0"/>
              <w:autoSpaceDN w:val="0"/>
              <w:adjustRightInd w:val="0"/>
            </w:pPr>
            <w:r w:rsidRPr="00291EBA">
              <w:t>2021 год –21,0 тыс. руб.;</w:t>
            </w:r>
          </w:p>
          <w:p w:rsidR="00481E36" w:rsidRPr="00291EBA" w:rsidRDefault="00481E36" w:rsidP="00481E36">
            <w:pPr>
              <w:widowControl w:val="0"/>
              <w:autoSpaceDE w:val="0"/>
              <w:autoSpaceDN w:val="0"/>
              <w:adjustRightInd w:val="0"/>
            </w:pPr>
            <w:r w:rsidRPr="00291EBA">
              <w:t>2022 год – 21,0 тыс. руб.</w:t>
            </w:r>
          </w:p>
          <w:p w:rsidR="00481E36" w:rsidRPr="00291EBA" w:rsidRDefault="00481E36" w:rsidP="00481E36">
            <w:pPr>
              <w:widowControl w:val="0"/>
              <w:autoSpaceDE w:val="0"/>
              <w:autoSpaceDN w:val="0"/>
              <w:adjustRightInd w:val="0"/>
            </w:pPr>
            <w:r w:rsidRPr="00291EBA">
              <w:t>Объем финансирования за счет средств бюджета Бурхунского сельского поселения составляет 85,4 тыс. руб., в том числе:</w:t>
            </w:r>
          </w:p>
          <w:p w:rsidR="00481E36" w:rsidRPr="00291EBA" w:rsidRDefault="00481E36" w:rsidP="00481E36">
            <w:pPr>
              <w:widowControl w:val="0"/>
              <w:autoSpaceDE w:val="0"/>
              <w:autoSpaceDN w:val="0"/>
              <w:adjustRightInd w:val="0"/>
            </w:pPr>
            <w:r w:rsidRPr="00291EBA">
              <w:t>2018 год –7,4 тыс. руб.;</w:t>
            </w:r>
          </w:p>
          <w:p w:rsidR="00481E36" w:rsidRPr="00291EBA" w:rsidRDefault="00481E36" w:rsidP="00481E36">
            <w:pPr>
              <w:widowControl w:val="0"/>
              <w:autoSpaceDE w:val="0"/>
              <w:autoSpaceDN w:val="0"/>
              <w:adjustRightInd w:val="0"/>
            </w:pPr>
            <w:r w:rsidRPr="00291EBA">
              <w:t>2019 год –18,0 тыс. руб.;</w:t>
            </w:r>
          </w:p>
          <w:p w:rsidR="00481E36" w:rsidRPr="00291EBA" w:rsidRDefault="00481E36" w:rsidP="00481E36">
            <w:pPr>
              <w:widowControl w:val="0"/>
              <w:autoSpaceDE w:val="0"/>
              <w:autoSpaceDN w:val="0"/>
              <w:adjustRightInd w:val="0"/>
            </w:pPr>
            <w:r w:rsidRPr="00291EBA">
              <w:t>2020 год –18,0 тыс. руб.;</w:t>
            </w:r>
          </w:p>
          <w:p w:rsidR="00481E36" w:rsidRPr="00291EBA" w:rsidRDefault="00481E36" w:rsidP="00481E36">
            <w:pPr>
              <w:widowControl w:val="0"/>
              <w:autoSpaceDE w:val="0"/>
              <w:autoSpaceDN w:val="0"/>
              <w:adjustRightInd w:val="0"/>
            </w:pPr>
            <w:r w:rsidRPr="00291EBA">
              <w:t>2021 год –21,0 тыс. руб.;</w:t>
            </w:r>
          </w:p>
          <w:p w:rsidR="00481E36" w:rsidRPr="00291EBA" w:rsidRDefault="00481E36" w:rsidP="00481E36">
            <w:pPr>
              <w:widowControl w:val="0"/>
              <w:autoSpaceDE w:val="0"/>
              <w:autoSpaceDN w:val="0"/>
              <w:adjustRightInd w:val="0"/>
            </w:pPr>
            <w:r w:rsidRPr="00291EBA">
              <w:t>2022 год – 21,0 тыс. руб.</w:t>
            </w:r>
          </w:p>
          <w:p w:rsidR="00481E36" w:rsidRPr="00291EBA" w:rsidRDefault="00481E36" w:rsidP="00481E36">
            <w:pPr>
              <w:widowControl w:val="0"/>
              <w:autoSpaceDE w:val="0"/>
              <w:autoSpaceDN w:val="0"/>
              <w:adjustRightInd w:val="0"/>
            </w:pPr>
            <w:r w:rsidRPr="00291EBA">
              <w:t>Прогнозный объем финансирования за счет средств областного бюджета составляет 0,0 тыс. руб., в том числе:</w:t>
            </w:r>
          </w:p>
          <w:p w:rsidR="00481E36" w:rsidRPr="00291EBA" w:rsidRDefault="00481E36" w:rsidP="00481E36">
            <w:pPr>
              <w:widowControl w:val="0"/>
              <w:autoSpaceDE w:val="0"/>
              <w:autoSpaceDN w:val="0"/>
              <w:adjustRightInd w:val="0"/>
            </w:pPr>
            <w:r w:rsidRPr="00291EBA">
              <w:t>2018 год – 0,0  тыс. руб.;</w:t>
            </w:r>
          </w:p>
          <w:p w:rsidR="00481E36" w:rsidRPr="00291EBA" w:rsidRDefault="00481E36" w:rsidP="00481E36">
            <w:pPr>
              <w:widowControl w:val="0"/>
              <w:autoSpaceDE w:val="0"/>
              <w:autoSpaceDN w:val="0"/>
              <w:adjustRightInd w:val="0"/>
            </w:pPr>
            <w:r w:rsidRPr="00291EBA">
              <w:t>2019 год – 0,0 тыс. руб.;</w:t>
            </w:r>
          </w:p>
          <w:p w:rsidR="00481E36" w:rsidRPr="00291EBA" w:rsidRDefault="00481E36" w:rsidP="00481E36">
            <w:pPr>
              <w:widowControl w:val="0"/>
              <w:autoSpaceDE w:val="0"/>
              <w:autoSpaceDN w:val="0"/>
              <w:adjustRightInd w:val="0"/>
            </w:pPr>
            <w:r w:rsidRPr="00291EBA">
              <w:t>2020 год – 0,0 тыс. руб.;</w:t>
            </w:r>
          </w:p>
          <w:p w:rsidR="00481E36" w:rsidRPr="00291EBA" w:rsidRDefault="00481E36" w:rsidP="00481E36">
            <w:pPr>
              <w:widowControl w:val="0"/>
              <w:autoSpaceDE w:val="0"/>
              <w:autoSpaceDN w:val="0"/>
              <w:adjustRightInd w:val="0"/>
            </w:pPr>
            <w:r w:rsidRPr="00291EBA">
              <w:t>2021 год – 0,0 тыс. руб.;</w:t>
            </w:r>
          </w:p>
          <w:p w:rsidR="00481E36" w:rsidRPr="00291EBA" w:rsidRDefault="00481E36" w:rsidP="00481E36">
            <w:pPr>
              <w:widowControl w:val="0"/>
              <w:autoSpaceDE w:val="0"/>
              <w:autoSpaceDN w:val="0"/>
              <w:adjustRightInd w:val="0"/>
            </w:pPr>
            <w:r w:rsidRPr="00291EBA">
              <w:t>2022 год – 0,0 тыс. руб.</w:t>
            </w:r>
          </w:p>
          <w:p w:rsidR="00481E36" w:rsidRPr="00291EBA" w:rsidRDefault="00481E36" w:rsidP="00481E36">
            <w:pPr>
              <w:widowControl w:val="0"/>
              <w:autoSpaceDE w:val="0"/>
              <w:autoSpaceDN w:val="0"/>
              <w:adjustRightInd w:val="0"/>
            </w:pPr>
            <w:r w:rsidRPr="00291EBA">
              <w:t>Прогнозный объем финансирования за счет средств федерального бюджета составляет 0 тыс. руб., в том числе:</w:t>
            </w:r>
          </w:p>
          <w:p w:rsidR="00481E36" w:rsidRPr="00291EBA" w:rsidRDefault="00481E36" w:rsidP="00481E36">
            <w:pPr>
              <w:widowControl w:val="0"/>
              <w:autoSpaceDE w:val="0"/>
              <w:autoSpaceDN w:val="0"/>
              <w:adjustRightInd w:val="0"/>
            </w:pPr>
            <w:r w:rsidRPr="00291EBA">
              <w:t>2018 год –0 тыс. руб.;</w:t>
            </w:r>
          </w:p>
          <w:p w:rsidR="00481E36" w:rsidRPr="00291EBA" w:rsidRDefault="00481E36" w:rsidP="00481E36">
            <w:pPr>
              <w:widowControl w:val="0"/>
              <w:autoSpaceDE w:val="0"/>
              <w:autoSpaceDN w:val="0"/>
              <w:adjustRightInd w:val="0"/>
            </w:pPr>
            <w:r w:rsidRPr="00291EBA">
              <w:t>2019 год –0 тыс. руб.;</w:t>
            </w:r>
          </w:p>
          <w:p w:rsidR="00481E36" w:rsidRPr="00291EBA" w:rsidRDefault="00481E36" w:rsidP="00481E36">
            <w:pPr>
              <w:widowControl w:val="0"/>
              <w:autoSpaceDE w:val="0"/>
              <w:autoSpaceDN w:val="0"/>
              <w:adjustRightInd w:val="0"/>
            </w:pPr>
            <w:r w:rsidRPr="00291EBA">
              <w:t>2020год –0 тыс. руб.;</w:t>
            </w:r>
          </w:p>
          <w:p w:rsidR="00481E36" w:rsidRPr="00291EBA" w:rsidRDefault="00481E36" w:rsidP="00481E36">
            <w:pPr>
              <w:widowControl w:val="0"/>
              <w:autoSpaceDE w:val="0"/>
              <w:autoSpaceDN w:val="0"/>
              <w:adjustRightInd w:val="0"/>
            </w:pPr>
            <w:r w:rsidRPr="00291EBA">
              <w:t>2021 год –0 тыс. руб.;</w:t>
            </w:r>
          </w:p>
          <w:p w:rsidR="00481E36" w:rsidRPr="00291EBA" w:rsidRDefault="00481E36" w:rsidP="00481E36">
            <w:pPr>
              <w:autoSpaceDE w:val="0"/>
              <w:autoSpaceDN w:val="0"/>
              <w:adjustRightInd w:val="0"/>
              <w:jc w:val="both"/>
              <w:rPr>
                <w:sz w:val="28"/>
                <w:szCs w:val="28"/>
              </w:rPr>
            </w:pPr>
            <w:r w:rsidRPr="00291EBA">
              <w:t>2022 год –0 тыс. руб.</w:t>
            </w:r>
          </w:p>
        </w:tc>
      </w:tr>
    </w:tbl>
    <w:p w:rsidR="00481E36" w:rsidRPr="00291EBA" w:rsidRDefault="00481E36" w:rsidP="00481E36">
      <w:pPr>
        <w:widowControl w:val="0"/>
        <w:autoSpaceDE w:val="0"/>
        <w:autoSpaceDN w:val="0"/>
        <w:adjustRightInd w:val="0"/>
        <w:ind w:firstLine="709"/>
        <w:jc w:val="both"/>
        <w:rPr>
          <w:b/>
          <w:sz w:val="28"/>
          <w:szCs w:val="28"/>
        </w:rPr>
      </w:pPr>
    </w:p>
    <w:p w:rsidR="00481E36" w:rsidRPr="00291EBA" w:rsidRDefault="00481E36" w:rsidP="00004275">
      <w:pPr>
        <w:widowControl w:val="0"/>
        <w:autoSpaceDE w:val="0"/>
        <w:autoSpaceDN w:val="0"/>
        <w:adjustRightInd w:val="0"/>
        <w:jc w:val="both"/>
        <w:outlineLvl w:val="2"/>
        <w:rPr>
          <w:color w:val="000000"/>
          <w:sz w:val="28"/>
          <w:szCs w:val="28"/>
        </w:rPr>
      </w:pPr>
      <w:r w:rsidRPr="00291EBA">
        <w:rPr>
          <w:sz w:val="28"/>
          <w:szCs w:val="28"/>
        </w:rPr>
        <w:t xml:space="preserve">1.5. </w:t>
      </w:r>
      <w:r w:rsidRPr="00291EBA">
        <w:rPr>
          <w:color w:val="000000"/>
          <w:sz w:val="28"/>
          <w:szCs w:val="28"/>
        </w:rPr>
        <w:t xml:space="preserve">Строку «Ресурсное обеспечение подпрограммы» паспорта </w:t>
      </w:r>
      <w:r w:rsidRPr="00291EBA">
        <w:rPr>
          <w:color w:val="000000"/>
          <w:sz w:val="28"/>
          <w:szCs w:val="28"/>
        </w:rPr>
        <w:lastRenderedPageBreak/>
        <w:t xml:space="preserve">Подпрограммы </w:t>
      </w:r>
      <w:r w:rsidRPr="00291EBA">
        <w:rPr>
          <w:sz w:val="28"/>
        </w:rPr>
        <w:t>«Развитие инфраструктуры на территории Бурхунского сельского поселения на 2018-2022 гг.</w:t>
      </w:r>
      <w:r w:rsidRPr="00291EBA">
        <w:rPr>
          <w:b/>
          <w:sz w:val="28"/>
        </w:rPr>
        <w:t xml:space="preserve">» </w:t>
      </w:r>
      <w:r w:rsidRPr="00291EBA">
        <w:rPr>
          <w:color w:val="000000"/>
          <w:sz w:val="28"/>
          <w:szCs w:val="28"/>
        </w:rPr>
        <w:t>изложить в следующей редакции:</w:t>
      </w:r>
    </w:p>
    <w:p w:rsidR="00481E36" w:rsidRPr="00291EBA" w:rsidRDefault="00481E36" w:rsidP="00481E36">
      <w:pPr>
        <w:widowControl w:val="0"/>
        <w:autoSpaceDE w:val="0"/>
        <w:autoSpaceDN w:val="0"/>
        <w:adjustRightInd w:val="0"/>
        <w:ind w:firstLine="660"/>
        <w:jc w:val="both"/>
        <w:outlineLvl w:val="2"/>
        <w:rPr>
          <w:b/>
          <w:sz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3"/>
        <w:gridCol w:w="6125"/>
      </w:tblGrid>
      <w:tr w:rsidR="00481E36" w:rsidRPr="00291EBA" w:rsidTr="00481E36">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rPr>
                <w:sz w:val="28"/>
              </w:rPr>
            </w:pPr>
            <w:r w:rsidRPr="00291EBA">
              <w:rPr>
                <w:sz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t xml:space="preserve">Предполагаемый общий объем финансирования муниципальной программы составляет  4244,8  тыс. руб., в том числе: </w:t>
            </w:r>
          </w:p>
          <w:p w:rsidR="00481E36" w:rsidRPr="00291EBA" w:rsidRDefault="00481E36" w:rsidP="00481E36">
            <w:pPr>
              <w:widowControl w:val="0"/>
              <w:autoSpaceDE w:val="0"/>
              <w:autoSpaceDN w:val="0"/>
              <w:adjustRightInd w:val="0"/>
            </w:pPr>
            <w:r w:rsidRPr="00291EBA">
              <w:t>2018 год –1024,4 тыс. руб.;</w:t>
            </w:r>
          </w:p>
          <w:p w:rsidR="00481E36" w:rsidRPr="00291EBA" w:rsidRDefault="00481E36" w:rsidP="00481E36">
            <w:pPr>
              <w:widowControl w:val="0"/>
              <w:autoSpaceDE w:val="0"/>
              <w:autoSpaceDN w:val="0"/>
              <w:adjustRightInd w:val="0"/>
            </w:pPr>
            <w:r w:rsidRPr="00291EBA">
              <w:t>2019 год –432,6тыс. руб.;</w:t>
            </w:r>
          </w:p>
          <w:p w:rsidR="00481E36" w:rsidRPr="00291EBA" w:rsidRDefault="00481E36" w:rsidP="00481E36">
            <w:pPr>
              <w:widowControl w:val="0"/>
              <w:autoSpaceDE w:val="0"/>
              <w:autoSpaceDN w:val="0"/>
              <w:adjustRightInd w:val="0"/>
            </w:pPr>
            <w:r w:rsidRPr="00291EBA">
              <w:t>2020 год –437,2тыс. руб.;</w:t>
            </w:r>
          </w:p>
          <w:p w:rsidR="00481E36" w:rsidRPr="00291EBA" w:rsidRDefault="00481E36" w:rsidP="00481E36">
            <w:pPr>
              <w:widowControl w:val="0"/>
              <w:autoSpaceDE w:val="0"/>
              <w:autoSpaceDN w:val="0"/>
              <w:adjustRightInd w:val="0"/>
            </w:pPr>
            <w:r w:rsidRPr="00291EBA">
              <w:t>2021 год –1175,3 тыс. руб.;</w:t>
            </w:r>
          </w:p>
          <w:p w:rsidR="00481E36" w:rsidRPr="00291EBA" w:rsidRDefault="00481E36" w:rsidP="00481E36">
            <w:pPr>
              <w:widowControl w:val="0"/>
              <w:autoSpaceDE w:val="0"/>
              <w:autoSpaceDN w:val="0"/>
              <w:adjustRightInd w:val="0"/>
            </w:pPr>
            <w:r w:rsidRPr="00291EBA">
              <w:t>2022 год – 1175,3 тыс. руб.</w:t>
            </w:r>
          </w:p>
          <w:p w:rsidR="00481E36" w:rsidRPr="00291EBA" w:rsidRDefault="00481E36" w:rsidP="00481E36">
            <w:pPr>
              <w:widowControl w:val="0"/>
              <w:autoSpaceDE w:val="0"/>
              <w:autoSpaceDN w:val="0"/>
              <w:adjustRightInd w:val="0"/>
            </w:pPr>
            <w:r w:rsidRPr="00291EBA">
              <w:t xml:space="preserve">Объем финансирования за счет средств бюджета Бурхунского сельского поселения составляет 4244,8  тыс. руб., в том числе: </w:t>
            </w:r>
          </w:p>
          <w:p w:rsidR="00481E36" w:rsidRPr="00291EBA" w:rsidRDefault="00481E36" w:rsidP="00481E36">
            <w:pPr>
              <w:widowControl w:val="0"/>
              <w:autoSpaceDE w:val="0"/>
              <w:autoSpaceDN w:val="0"/>
              <w:adjustRightInd w:val="0"/>
            </w:pPr>
            <w:r w:rsidRPr="00291EBA">
              <w:t>2018 год –1024,4 тыс. руб.;</w:t>
            </w:r>
          </w:p>
          <w:p w:rsidR="00481E36" w:rsidRPr="00291EBA" w:rsidRDefault="00481E36" w:rsidP="00481E36">
            <w:pPr>
              <w:widowControl w:val="0"/>
              <w:autoSpaceDE w:val="0"/>
              <w:autoSpaceDN w:val="0"/>
              <w:adjustRightInd w:val="0"/>
            </w:pPr>
            <w:r w:rsidRPr="00291EBA">
              <w:t>2019 год –432,6тыс. руб.;</w:t>
            </w:r>
          </w:p>
          <w:p w:rsidR="00481E36" w:rsidRPr="00291EBA" w:rsidRDefault="00481E36" w:rsidP="00481E36">
            <w:pPr>
              <w:widowControl w:val="0"/>
              <w:autoSpaceDE w:val="0"/>
              <w:autoSpaceDN w:val="0"/>
              <w:adjustRightInd w:val="0"/>
            </w:pPr>
            <w:r w:rsidRPr="00291EBA">
              <w:t>2020 год –437,2тыс. руб.;</w:t>
            </w:r>
          </w:p>
          <w:p w:rsidR="00481E36" w:rsidRPr="00291EBA" w:rsidRDefault="00481E36" w:rsidP="00481E36">
            <w:pPr>
              <w:widowControl w:val="0"/>
              <w:autoSpaceDE w:val="0"/>
              <w:autoSpaceDN w:val="0"/>
              <w:adjustRightInd w:val="0"/>
            </w:pPr>
            <w:r w:rsidRPr="00291EBA">
              <w:t>2021 год –1175,3 тыс. руб.;</w:t>
            </w:r>
          </w:p>
          <w:p w:rsidR="00481E36" w:rsidRPr="00291EBA" w:rsidRDefault="00481E36" w:rsidP="00481E36">
            <w:pPr>
              <w:widowControl w:val="0"/>
              <w:autoSpaceDE w:val="0"/>
              <w:autoSpaceDN w:val="0"/>
              <w:adjustRightInd w:val="0"/>
            </w:pPr>
            <w:r w:rsidRPr="00291EBA">
              <w:t>2022 год – 1175,3 тыс. руб.</w:t>
            </w:r>
          </w:p>
          <w:p w:rsidR="00481E36" w:rsidRPr="00291EBA" w:rsidRDefault="00481E36" w:rsidP="00481E36">
            <w:pPr>
              <w:widowControl w:val="0"/>
              <w:autoSpaceDE w:val="0"/>
              <w:autoSpaceDN w:val="0"/>
              <w:adjustRightInd w:val="0"/>
            </w:pPr>
            <w:r w:rsidRPr="00291EBA">
              <w:t>Прогнозный объем финансирования за счет средств областного бюджета составляет 0,0 тыс. руб., в том числе:</w:t>
            </w:r>
          </w:p>
          <w:p w:rsidR="00481E36" w:rsidRPr="00291EBA" w:rsidRDefault="00481E36" w:rsidP="00481E36">
            <w:pPr>
              <w:widowControl w:val="0"/>
              <w:autoSpaceDE w:val="0"/>
              <w:autoSpaceDN w:val="0"/>
              <w:adjustRightInd w:val="0"/>
            </w:pPr>
            <w:r w:rsidRPr="00291EBA">
              <w:t>2018 год – 0,0  тыс. руб.;</w:t>
            </w:r>
          </w:p>
          <w:p w:rsidR="00481E36" w:rsidRPr="00291EBA" w:rsidRDefault="00481E36" w:rsidP="00481E36">
            <w:pPr>
              <w:widowControl w:val="0"/>
              <w:autoSpaceDE w:val="0"/>
              <w:autoSpaceDN w:val="0"/>
              <w:adjustRightInd w:val="0"/>
            </w:pPr>
            <w:r w:rsidRPr="00291EBA">
              <w:t>2019 год – 0,0 тыс. руб.;</w:t>
            </w:r>
          </w:p>
          <w:p w:rsidR="00481E36" w:rsidRPr="00291EBA" w:rsidRDefault="00481E36" w:rsidP="00481E36">
            <w:pPr>
              <w:widowControl w:val="0"/>
              <w:autoSpaceDE w:val="0"/>
              <w:autoSpaceDN w:val="0"/>
              <w:adjustRightInd w:val="0"/>
            </w:pPr>
            <w:r w:rsidRPr="00291EBA">
              <w:t>2020 год – 0,0 тыс. руб.;</w:t>
            </w:r>
          </w:p>
          <w:p w:rsidR="00481E36" w:rsidRPr="00291EBA" w:rsidRDefault="00481E36" w:rsidP="00481E36">
            <w:pPr>
              <w:widowControl w:val="0"/>
              <w:autoSpaceDE w:val="0"/>
              <w:autoSpaceDN w:val="0"/>
              <w:adjustRightInd w:val="0"/>
            </w:pPr>
            <w:r w:rsidRPr="00291EBA">
              <w:t>2021 год – 0,0 тыс. руб.;</w:t>
            </w:r>
          </w:p>
          <w:p w:rsidR="00481E36" w:rsidRPr="00291EBA" w:rsidRDefault="00481E36" w:rsidP="00481E36">
            <w:pPr>
              <w:widowControl w:val="0"/>
              <w:autoSpaceDE w:val="0"/>
              <w:autoSpaceDN w:val="0"/>
              <w:adjustRightInd w:val="0"/>
            </w:pPr>
            <w:r w:rsidRPr="00291EBA">
              <w:t>2022 год – 0,0 тыс. руб.</w:t>
            </w:r>
          </w:p>
          <w:p w:rsidR="00481E36" w:rsidRPr="00291EBA" w:rsidRDefault="00481E36" w:rsidP="00481E36">
            <w:pPr>
              <w:widowControl w:val="0"/>
              <w:autoSpaceDE w:val="0"/>
              <w:autoSpaceDN w:val="0"/>
              <w:adjustRightInd w:val="0"/>
            </w:pPr>
            <w:r w:rsidRPr="00291EBA">
              <w:t>Прогнозный объем финансирования за счет средств федерального бюджета составляет 0 тыс. руб., в том числе:</w:t>
            </w:r>
          </w:p>
          <w:p w:rsidR="00481E36" w:rsidRPr="00291EBA" w:rsidRDefault="00481E36" w:rsidP="00481E36">
            <w:pPr>
              <w:widowControl w:val="0"/>
              <w:autoSpaceDE w:val="0"/>
              <w:autoSpaceDN w:val="0"/>
              <w:adjustRightInd w:val="0"/>
            </w:pPr>
            <w:r w:rsidRPr="00291EBA">
              <w:t>2018 год –0 тыс. руб.;</w:t>
            </w:r>
          </w:p>
          <w:p w:rsidR="00481E36" w:rsidRPr="00291EBA" w:rsidRDefault="00481E36" w:rsidP="00481E36">
            <w:pPr>
              <w:widowControl w:val="0"/>
              <w:autoSpaceDE w:val="0"/>
              <w:autoSpaceDN w:val="0"/>
              <w:adjustRightInd w:val="0"/>
            </w:pPr>
            <w:r w:rsidRPr="00291EBA">
              <w:t>2019 год –0 тыс. руб.;</w:t>
            </w:r>
          </w:p>
          <w:p w:rsidR="00481E36" w:rsidRPr="00291EBA" w:rsidRDefault="00481E36" w:rsidP="00481E36">
            <w:pPr>
              <w:widowControl w:val="0"/>
              <w:autoSpaceDE w:val="0"/>
              <w:autoSpaceDN w:val="0"/>
              <w:adjustRightInd w:val="0"/>
            </w:pPr>
            <w:r w:rsidRPr="00291EBA">
              <w:t>2020год –0 тыс. руб.;</w:t>
            </w:r>
          </w:p>
          <w:p w:rsidR="00481E36" w:rsidRPr="00291EBA" w:rsidRDefault="00481E36" w:rsidP="00481E36">
            <w:pPr>
              <w:widowControl w:val="0"/>
              <w:autoSpaceDE w:val="0"/>
              <w:autoSpaceDN w:val="0"/>
              <w:adjustRightInd w:val="0"/>
            </w:pPr>
            <w:r w:rsidRPr="00291EBA">
              <w:t>2021 год –0 тыс. руб.;</w:t>
            </w:r>
          </w:p>
          <w:p w:rsidR="00481E36" w:rsidRPr="00291EBA" w:rsidRDefault="00481E36" w:rsidP="00481E36">
            <w:pPr>
              <w:widowControl w:val="0"/>
              <w:autoSpaceDE w:val="0"/>
              <w:autoSpaceDN w:val="0"/>
              <w:adjustRightInd w:val="0"/>
              <w:rPr>
                <w:sz w:val="28"/>
              </w:rPr>
            </w:pPr>
            <w:r w:rsidRPr="00291EBA">
              <w:t>2022 год –0 тыс. руб</w:t>
            </w:r>
            <w:proofErr w:type="gramStart"/>
            <w:r w:rsidRPr="00291EBA">
              <w:t>.</w:t>
            </w:r>
            <w:r w:rsidRPr="00291EBA">
              <w:rPr>
                <w:sz w:val="28"/>
                <w:szCs w:val="28"/>
              </w:rPr>
              <w:t>.</w:t>
            </w:r>
            <w:proofErr w:type="gramEnd"/>
          </w:p>
        </w:tc>
      </w:tr>
    </w:tbl>
    <w:p w:rsidR="00481E36" w:rsidRPr="00291EBA" w:rsidRDefault="00481E36" w:rsidP="00481E36">
      <w:pPr>
        <w:widowControl w:val="0"/>
        <w:autoSpaceDE w:val="0"/>
        <w:autoSpaceDN w:val="0"/>
        <w:adjustRightInd w:val="0"/>
        <w:ind w:left="-567" w:right="-426" w:firstLine="709"/>
        <w:jc w:val="center"/>
        <w:rPr>
          <w:b/>
          <w:sz w:val="28"/>
          <w:szCs w:val="28"/>
        </w:rPr>
      </w:pPr>
    </w:p>
    <w:p w:rsidR="00481E36" w:rsidRPr="00291EBA" w:rsidRDefault="00481E36" w:rsidP="00481E36">
      <w:pPr>
        <w:widowControl w:val="0"/>
        <w:autoSpaceDE w:val="0"/>
        <w:autoSpaceDN w:val="0"/>
        <w:adjustRightInd w:val="0"/>
        <w:ind w:firstLine="770"/>
        <w:jc w:val="both"/>
        <w:outlineLvl w:val="2"/>
        <w:rPr>
          <w:b/>
          <w:sz w:val="28"/>
        </w:rPr>
      </w:pPr>
      <w:r w:rsidRPr="00291EBA">
        <w:rPr>
          <w:sz w:val="28"/>
          <w:szCs w:val="28"/>
        </w:rPr>
        <w:t xml:space="preserve">1.6. </w:t>
      </w:r>
      <w:r w:rsidRPr="00291EBA">
        <w:rPr>
          <w:color w:val="000000"/>
          <w:sz w:val="28"/>
          <w:szCs w:val="28"/>
        </w:rPr>
        <w:t xml:space="preserve">Строку «Ресурсное обеспечение подпрограммы» паспорта Подпрограммы </w:t>
      </w:r>
      <w:r w:rsidRPr="00291EBA">
        <w:rPr>
          <w:sz w:val="28"/>
        </w:rPr>
        <w:t>«О</w:t>
      </w:r>
      <w:r w:rsidRPr="00291EBA">
        <w:rPr>
          <w:sz w:val="28"/>
          <w:szCs w:val="28"/>
        </w:rPr>
        <w:t>беспечение комплексного пространственного и территориального развития Бурхунского сельского поселения на 2018-2022 гг.</w:t>
      </w:r>
      <w:r w:rsidRPr="00291EBA">
        <w:rPr>
          <w:b/>
          <w:sz w:val="28"/>
        </w:rPr>
        <w:t xml:space="preserve">» </w:t>
      </w:r>
      <w:r w:rsidRPr="00291EBA">
        <w:rPr>
          <w:color w:val="000000"/>
          <w:sz w:val="28"/>
          <w:szCs w:val="28"/>
        </w:rPr>
        <w:t>изложить в следующей редакции:</w:t>
      </w:r>
    </w:p>
    <w:p w:rsidR="00481E36" w:rsidRPr="00291EBA" w:rsidRDefault="00481E36" w:rsidP="00481E36">
      <w:pPr>
        <w:widowControl w:val="0"/>
        <w:autoSpaceDE w:val="0"/>
        <w:autoSpaceDN w:val="0"/>
        <w:adjustRightInd w:val="0"/>
        <w:ind w:left="-567" w:right="-426" w:firstLine="709"/>
        <w:jc w:val="both"/>
        <w:rPr>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5"/>
        <w:gridCol w:w="6273"/>
      </w:tblGrid>
      <w:tr w:rsidR="00481E36" w:rsidRPr="00291EBA" w:rsidTr="00481E36">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rPr>
                <w:sz w:val="28"/>
              </w:rPr>
            </w:pPr>
            <w:r w:rsidRPr="00291EBA">
              <w:rPr>
                <w:sz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t>Предполагаемый общий объем финансирования муниципальной программы составляет 928,0 тыс. руб., в том числе:</w:t>
            </w:r>
          </w:p>
          <w:p w:rsidR="00481E36" w:rsidRPr="00291EBA" w:rsidRDefault="00481E36" w:rsidP="00481E36">
            <w:pPr>
              <w:widowControl w:val="0"/>
              <w:autoSpaceDE w:val="0"/>
              <w:autoSpaceDN w:val="0"/>
              <w:adjustRightInd w:val="0"/>
            </w:pPr>
            <w:r w:rsidRPr="00291EBA">
              <w:t>2018 год – 60,0 тыс. руб.;</w:t>
            </w:r>
          </w:p>
          <w:p w:rsidR="00481E36" w:rsidRPr="00291EBA" w:rsidRDefault="00481E36" w:rsidP="00481E36">
            <w:pPr>
              <w:widowControl w:val="0"/>
              <w:autoSpaceDE w:val="0"/>
              <w:autoSpaceDN w:val="0"/>
              <w:adjustRightInd w:val="0"/>
            </w:pPr>
            <w:r w:rsidRPr="00291EBA">
              <w:t>2019 год –0,0 тыс. руб.;</w:t>
            </w:r>
          </w:p>
          <w:p w:rsidR="00481E36" w:rsidRPr="00291EBA" w:rsidRDefault="00481E36" w:rsidP="00481E36">
            <w:pPr>
              <w:widowControl w:val="0"/>
              <w:autoSpaceDE w:val="0"/>
              <w:autoSpaceDN w:val="0"/>
              <w:adjustRightInd w:val="0"/>
            </w:pPr>
            <w:r w:rsidRPr="00291EBA">
              <w:t>2020 год –0,0 тыс. руб.;</w:t>
            </w:r>
          </w:p>
          <w:p w:rsidR="00481E36" w:rsidRPr="00291EBA" w:rsidRDefault="00481E36" w:rsidP="00481E36">
            <w:pPr>
              <w:widowControl w:val="0"/>
              <w:autoSpaceDE w:val="0"/>
              <w:autoSpaceDN w:val="0"/>
              <w:adjustRightInd w:val="0"/>
            </w:pPr>
            <w:r w:rsidRPr="00291EBA">
              <w:t>2021 год –434,0 тыс. руб.;</w:t>
            </w:r>
          </w:p>
          <w:p w:rsidR="00481E36" w:rsidRPr="00291EBA" w:rsidRDefault="00481E36" w:rsidP="00481E36">
            <w:pPr>
              <w:widowControl w:val="0"/>
              <w:autoSpaceDE w:val="0"/>
              <w:autoSpaceDN w:val="0"/>
              <w:adjustRightInd w:val="0"/>
            </w:pPr>
            <w:r w:rsidRPr="00291EBA">
              <w:t>2022 год – 434,0 тыс. руб.</w:t>
            </w:r>
          </w:p>
          <w:p w:rsidR="00481E36" w:rsidRPr="00291EBA" w:rsidRDefault="00481E36" w:rsidP="00481E36">
            <w:pPr>
              <w:widowControl w:val="0"/>
              <w:autoSpaceDE w:val="0"/>
              <w:autoSpaceDN w:val="0"/>
              <w:adjustRightInd w:val="0"/>
            </w:pPr>
            <w:r w:rsidRPr="00291EBA">
              <w:t xml:space="preserve">Объем финансирования за счет средств бюджета </w:t>
            </w:r>
            <w:r w:rsidRPr="00291EBA">
              <w:lastRenderedPageBreak/>
              <w:t>Бурхунского сельского поселения 928,0 тыс. руб., в том числе:</w:t>
            </w:r>
          </w:p>
          <w:p w:rsidR="00481E36" w:rsidRPr="00291EBA" w:rsidRDefault="00481E36" w:rsidP="00481E36">
            <w:pPr>
              <w:widowControl w:val="0"/>
              <w:autoSpaceDE w:val="0"/>
              <w:autoSpaceDN w:val="0"/>
              <w:adjustRightInd w:val="0"/>
            </w:pPr>
            <w:r w:rsidRPr="00291EBA">
              <w:t>2018 год – 60,0 тыс. руб.;</w:t>
            </w:r>
          </w:p>
          <w:p w:rsidR="00481E36" w:rsidRPr="00291EBA" w:rsidRDefault="00481E36" w:rsidP="00481E36">
            <w:pPr>
              <w:widowControl w:val="0"/>
              <w:autoSpaceDE w:val="0"/>
              <w:autoSpaceDN w:val="0"/>
              <w:adjustRightInd w:val="0"/>
            </w:pPr>
            <w:r w:rsidRPr="00291EBA">
              <w:t>2019 год –0,0 тыс. руб.;</w:t>
            </w:r>
          </w:p>
          <w:p w:rsidR="00481E36" w:rsidRPr="00291EBA" w:rsidRDefault="00481E36" w:rsidP="00481E36">
            <w:pPr>
              <w:widowControl w:val="0"/>
              <w:autoSpaceDE w:val="0"/>
              <w:autoSpaceDN w:val="0"/>
              <w:adjustRightInd w:val="0"/>
            </w:pPr>
            <w:r w:rsidRPr="00291EBA">
              <w:t>2020 год –0,0 тыс. руб.;</w:t>
            </w:r>
          </w:p>
          <w:p w:rsidR="00481E36" w:rsidRPr="00291EBA" w:rsidRDefault="00481E36" w:rsidP="00481E36">
            <w:pPr>
              <w:widowControl w:val="0"/>
              <w:autoSpaceDE w:val="0"/>
              <w:autoSpaceDN w:val="0"/>
              <w:adjustRightInd w:val="0"/>
            </w:pPr>
            <w:r w:rsidRPr="00291EBA">
              <w:t>2021 год –434,0 тыс. руб.;</w:t>
            </w:r>
          </w:p>
          <w:p w:rsidR="00481E36" w:rsidRPr="00291EBA" w:rsidRDefault="00481E36" w:rsidP="00481E36">
            <w:pPr>
              <w:widowControl w:val="0"/>
              <w:autoSpaceDE w:val="0"/>
              <w:autoSpaceDN w:val="0"/>
              <w:adjustRightInd w:val="0"/>
            </w:pPr>
            <w:r w:rsidRPr="00291EBA">
              <w:t>2022 год – 434,0 тыс. руб.</w:t>
            </w:r>
          </w:p>
          <w:p w:rsidR="00481E36" w:rsidRPr="00291EBA" w:rsidRDefault="00481E36" w:rsidP="00481E36">
            <w:pPr>
              <w:widowControl w:val="0"/>
              <w:autoSpaceDE w:val="0"/>
              <w:autoSpaceDN w:val="0"/>
              <w:adjustRightInd w:val="0"/>
            </w:pPr>
            <w:r w:rsidRPr="00291EBA">
              <w:t>Прогнозный объем финансирования за счет средств областного бюджета составляет 0,0 тыс. руб., в том числе:</w:t>
            </w:r>
          </w:p>
          <w:p w:rsidR="00481E36" w:rsidRPr="00291EBA" w:rsidRDefault="00481E36" w:rsidP="00481E36">
            <w:pPr>
              <w:widowControl w:val="0"/>
              <w:autoSpaceDE w:val="0"/>
              <w:autoSpaceDN w:val="0"/>
              <w:adjustRightInd w:val="0"/>
            </w:pPr>
            <w:r w:rsidRPr="00291EBA">
              <w:t>2018 год – 0,0  тыс. руб.;</w:t>
            </w:r>
          </w:p>
          <w:p w:rsidR="00481E36" w:rsidRPr="00291EBA" w:rsidRDefault="00481E36" w:rsidP="00481E36">
            <w:pPr>
              <w:widowControl w:val="0"/>
              <w:autoSpaceDE w:val="0"/>
              <w:autoSpaceDN w:val="0"/>
              <w:adjustRightInd w:val="0"/>
            </w:pPr>
            <w:r w:rsidRPr="00291EBA">
              <w:t>2019 год – 0,0 тыс. руб.;</w:t>
            </w:r>
          </w:p>
          <w:p w:rsidR="00481E36" w:rsidRPr="00291EBA" w:rsidRDefault="00481E36" w:rsidP="00481E36">
            <w:pPr>
              <w:widowControl w:val="0"/>
              <w:autoSpaceDE w:val="0"/>
              <w:autoSpaceDN w:val="0"/>
              <w:adjustRightInd w:val="0"/>
            </w:pPr>
            <w:r w:rsidRPr="00291EBA">
              <w:t>2020 год – 0,0 тыс. руб.;</w:t>
            </w:r>
          </w:p>
          <w:p w:rsidR="00481E36" w:rsidRPr="00291EBA" w:rsidRDefault="00481E36" w:rsidP="00481E36">
            <w:pPr>
              <w:widowControl w:val="0"/>
              <w:autoSpaceDE w:val="0"/>
              <w:autoSpaceDN w:val="0"/>
              <w:adjustRightInd w:val="0"/>
            </w:pPr>
            <w:r w:rsidRPr="00291EBA">
              <w:t>2021 год – 0,0 тыс. руб.;</w:t>
            </w:r>
          </w:p>
          <w:p w:rsidR="00481E36" w:rsidRPr="00291EBA" w:rsidRDefault="00481E36" w:rsidP="00481E36">
            <w:pPr>
              <w:widowControl w:val="0"/>
              <w:autoSpaceDE w:val="0"/>
              <w:autoSpaceDN w:val="0"/>
              <w:adjustRightInd w:val="0"/>
            </w:pPr>
            <w:r w:rsidRPr="00291EBA">
              <w:t>2022 год – 0,0 тыс. руб.</w:t>
            </w:r>
          </w:p>
          <w:p w:rsidR="00481E36" w:rsidRPr="00291EBA" w:rsidRDefault="00481E36" w:rsidP="00481E36">
            <w:pPr>
              <w:widowControl w:val="0"/>
              <w:autoSpaceDE w:val="0"/>
              <w:autoSpaceDN w:val="0"/>
              <w:adjustRightInd w:val="0"/>
            </w:pPr>
            <w:r w:rsidRPr="00291EBA">
              <w:t>Прогнозный объем финансирования за счет средств федерального бюджета составляет 0 тыс. руб., в том числе:</w:t>
            </w:r>
          </w:p>
          <w:p w:rsidR="00481E36" w:rsidRPr="00291EBA" w:rsidRDefault="00481E36" w:rsidP="00481E36">
            <w:pPr>
              <w:widowControl w:val="0"/>
              <w:autoSpaceDE w:val="0"/>
              <w:autoSpaceDN w:val="0"/>
              <w:adjustRightInd w:val="0"/>
            </w:pPr>
            <w:r w:rsidRPr="00291EBA">
              <w:t>2018 год –0 тыс. руб.;</w:t>
            </w:r>
          </w:p>
          <w:p w:rsidR="00481E36" w:rsidRPr="00291EBA" w:rsidRDefault="00481E36" w:rsidP="00481E36">
            <w:pPr>
              <w:widowControl w:val="0"/>
              <w:autoSpaceDE w:val="0"/>
              <w:autoSpaceDN w:val="0"/>
              <w:adjustRightInd w:val="0"/>
            </w:pPr>
            <w:r w:rsidRPr="00291EBA">
              <w:t>2019 год –0 тыс. руб.;</w:t>
            </w:r>
          </w:p>
          <w:p w:rsidR="00481E36" w:rsidRPr="00291EBA" w:rsidRDefault="00481E36" w:rsidP="00481E36">
            <w:pPr>
              <w:widowControl w:val="0"/>
              <w:autoSpaceDE w:val="0"/>
              <w:autoSpaceDN w:val="0"/>
              <w:adjustRightInd w:val="0"/>
            </w:pPr>
            <w:r w:rsidRPr="00291EBA">
              <w:t>2020год –0 тыс. руб.;</w:t>
            </w:r>
          </w:p>
          <w:p w:rsidR="00481E36" w:rsidRPr="00291EBA" w:rsidRDefault="00481E36" w:rsidP="00481E36">
            <w:pPr>
              <w:widowControl w:val="0"/>
              <w:autoSpaceDE w:val="0"/>
              <w:autoSpaceDN w:val="0"/>
              <w:adjustRightInd w:val="0"/>
            </w:pPr>
            <w:r w:rsidRPr="00291EBA">
              <w:t>2021 год –0 тыс. руб.;</w:t>
            </w:r>
          </w:p>
          <w:p w:rsidR="00481E36" w:rsidRPr="00291EBA" w:rsidRDefault="00481E36" w:rsidP="00481E36">
            <w:pPr>
              <w:widowControl w:val="0"/>
              <w:autoSpaceDE w:val="0"/>
              <w:autoSpaceDN w:val="0"/>
              <w:adjustRightInd w:val="0"/>
              <w:rPr>
                <w:sz w:val="28"/>
              </w:rPr>
            </w:pPr>
            <w:r w:rsidRPr="00291EBA">
              <w:t>2022 год –0 тыс. руб.</w:t>
            </w:r>
          </w:p>
        </w:tc>
      </w:tr>
    </w:tbl>
    <w:p w:rsidR="00481E36" w:rsidRPr="00291EBA" w:rsidRDefault="00481E36" w:rsidP="00481E36">
      <w:pPr>
        <w:widowControl w:val="0"/>
        <w:autoSpaceDE w:val="0"/>
        <w:autoSpaceDN w:val="0"/>
        <w:adjustRightInd w:val="0"/>
        <w:ind w:firstLine="709"/>
        <w:jc w:val="both"/>
      </w:pPr>
    </w:p>
    <w:p w:rsidR="00481E36" w:rsidRPr="00291EBA" w:rsidRDefault="00481E36" w:rsidP="00481E36">
      <w:pPr>
        <w:widowControl w:val="0"/>
        <w:autoSpaceDE w:val="0"/>
        <w:autoSpaceDN w:val="0"/>
        <w:adjustRightInd w:val="0"/>
        <w:ind w:right="-2" w:firstLine="770"/>
        <w:jc w:val="both"/>
        <w:outlineLvl w:val="2"/>
        <w:rPr>
          <w:b/>
          <w:sz w:val="28"/>
        </w:rPr>
      </w:pPr>
      <w:r w:rsidRPr="00291EBA">
        <w:rPr>
          <w:sz w:val="28"/>
          <w:szCs w:val="28"/>
        </w:rPr>
        <w:t xml:space="preserve">1.7. </w:t>
      </w:r>
      <w:r w:rsidRPr="00291EBA">
        <w:rPr>
          <w:color w:val="000000"/>
          <w:sz w:val="28"/>
          <w:szCs w:val="28"/>
        </w:rPr>
        <w:t xml:space="preserve">Строку «Ресурсное обеспечение подпрограммы» паспорта Подпрограммы </w:t>
      </w:r>
      <w:r w:rsidRPr="00291EBA">
        <w:rPr>
          <w:sz w:val="28"/>
        </w:rPr>
        <w:t>«О</w:t>
      </w:r>
      <w:r w:rsidRPr="00291EBA">
        <w:rPr>
          <w:sz w:val="28"/>
          <w:szCs w:val="28"/>
        </w:rPr>
        <w:t>беспечение комплексных мер безопасности на территории Бурхунского сельского поселения на 2018-2022 гг.</w:t>
      </w:r>
      <w:r w:rsidRPr="00291EBA">
        <w:rPr>
          <w:b/>
          <w:sz w:val="28"/>
        </w:rPr>
        <w:t xml:space="preserve">» </w:t>
      </w:r>
      <w:r w:rsidRPr="00291EBA">
        <w:rPr>
          <w:color w:val="000000"/>
          <w:sz w:val="28"/>
          <w:szCs w:val="28"/>
        </w:rPr>
        <w:t>изложить в следующей редакции:</w:t>
      </w:r>
    </w:p>
    <w:p w:rsidR="00481E36" w:rsidRPr="00291EBA" w:rsidRDefault="00481E36" w:rsidP="00481E36">
      <w:pPr>
        <w:widowControl w:val="0"/>
        <w:autoSpaceDE w:val="0"/>
        <w:autoSpaceDN w:val="0"/>
        <w:adjustRightInd w:val="0"/>
        <w:ind w:right="-567" w:firstLine="709"/>
        <w:jc w:val="center"/>
        <w:rPr>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3"/>
        <w:gridCol w:w="6125"/>
      </w:tblGrid>
      <w:tr w:rsidR="00481E36" w:rsidRPr="00291EBA" w:rsidTr="00481E36">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ind w:right="-2"/>
              <w:rPr>
                <w:sz w:val="28"/>
              </w:rPr>
            </w:pPr>
            <w:r w:rsidRPr="00291EBA">
              <w:rPr>
                <w:sz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81E36" w:rsidRPr="00291EBA" w:rsidRDefault="00481E36" w:rsidP="00481E36">
            <w:pPr>
              <w:widowControl w:val="0"/>
              <w:autoSpaceDE w:val="0"/>
              <w:autoSpaceDN w:val="0"/>
              <w:adjustRightInd w:val="0"/>
              <w:ind w:right="-2"/>
            </w:pPr>
            <w:r w:rsidRPr="00291EBA">
              <w:t>Предполагаемый общий объем финансирования муниципальной программы составляет 532,92 тыс. руб., в том числе:</w:t>
            </w:r>
          </w:p>
          <w:p w:rsidR="00481E36" w:rsidRPr="00291EBA" w:rsidRDefault="00481E36" w:rsidP="00481E36">
            <w:pPr>
              <w:widowControl w:val="0"/>
              <w:autoSpaceDE w:val="0"/>
              <w:autoSpaceDN w:val="0"/>
              <w:adjustRightInd w:val="0"/>
              <w:ind w:right="-2"/>
            </w:pPr>
            <w:r w:rsidRPr="00291EBA">
              <w:t>2018 год – 149,0 тыс. руб.;</w:t>
            </w:r>
          </w:p>
          <w:p w:rsidR="00481E36" w:rsidRPr="00291EBA" w:rsidRDefault="00481E36" w:rsidP="00481E36">
            <w:pPr>
              <w:widowControl w:val="0"/>
              <w:autoSpaceDE w:val="0"/>
              <w:autoSpaceDN w:val="0"/>
              <w:adjustRightInd w:val="0"/>
              <w:ind w:right="-2"/>
            </w:pPr>
            <w:r w:rsidRPr="00291EBA">
              <w:t>2019 год –0,0  тыс. руб.;</w:t>
            </w:r>
          </w:p>
          <w:p w:rsidR="00481E36" w:rsidRPr="00291EBA" w:rsidRDefault="00481E36" w:rsidP="00481E36">
            <w:pPr>
              <w:widowControl w:val="0"/>
              <w:autoSpaceDE w:val="0"/>
              <w:autoSpaceDN w:val="0"/>
              <w:adjustRightInd w:val="0"/>
              <w:ind w:right="-2"/>
            </w:pPr>
            <w:r w:rsidRPr="00291EBA">
              <w:t>2020 год –0,0 тыс. руб.;</w:t>
            </w:r>
          </w:p>
          <w:p w:rsidR="00481E36" w:rsidRPr="00291EBA" w:rsidRDefault="00481E36" w:rsidP="00481E36">
            <w:pPr>
              <w:widowControl w:val="0"/>
              <w:autoSpaceDE w:val="0"/>
              <w:autoSpaceDN w:val="0"/>
              <w:adjustRightInd w:val="0"/>
              <w:ind w:right="-2"/>
            </w:pPr>
            <w:r w:rsidRPr="00291EBA">
              <w:t>2021 год –191,96 тыс. руб.;</w:t>
            </w:r>
          </w:p>
          <w:p w:rsidR="00481E36" w:rsidRPr="00291EBA" w:rsidRDefault="00481E36" w:rsidP="00481E36">
            <w:pPr>
              <w:widowControl w:val="0"/>
              <w:autoSpaceDE w:val="0"/>
              <w:autoSpaceDN w:val="0"/>
              <w:adjustRightInd w:val="0"/>
              <w:ind w:right="-2"/>
            </w:pPr>
            <w:r w:rsidRPr="00291EBA">
              <w:t>2022 год – 191,96 тыс. руб.</w:t>
            </w:r>
          </w:p>
          <w:p w:rsidR="00481E36" w:rsidRPr="00291EBA" w:rsidRDefault="00481E36" w:rsidP="00481E36">
            <w:pPr>
              <w:widowControl w:val="0"/>
              <w:autoSpaceDE w:val="0"/>
              <w:autoSpaceDN w:val="0"/>
              <w:adjustRightInd w:val="0"/>
              <w:ind w:right="-2"/>
            </w:pPr>
            <w:r w:rsidRPr="00291EBA">
              <w:t>Объем финансирования за счет средств бюджета Бурхунского сельского поселения составляет 532,92 тыс. руб., в том числе:</w:t>
            </w:r>
          </w:p>
          <w:p w:rsidR="00481E36" w:rsidRPr="00291EBA" w:rsidRDefault="00481E36" w:rsidP="00481E36">
            <w:pPr>
              <w:widowControl w:val="0"/>
              <w:autoSpaceDE w:val="0"/>
              <w:autoSpaceDN w:val="0"/>
              <w:adjustRightInd w:val="0"/>
              <w:ind w:right="-2"/>
            </w:pPr>
            <w:r w:rsidRPr="00291EBA">
              <w:t>2018 год –149,0 тыс. руб.;</w:t>
            </w:r>
          </w:p>
          <w:p w:rsidR="00481E36" w:rsidRPr="00291EBA" w:rsidRDefault="00481E36" w:rsidP="00481E36">
            <w:pPr>
              <w:widowControl w:val="0"/>
              <w:autoSpaceDE w:val="0"/>
              <w:autoSpaceDN w:val="0"/>
              <w:adjustRightInd w:val="0"/>
              <w:ind w:right="-2"/>
            </w:pPr>
            <w:r w:rsidRPr="00291EBA">
              <w:t>2019 год –0,0  тыс. руб.;</w:t>
            </w:r>
          </w:p>
          <w:p w:rsidR="00481E36" w:rsidRPr="00291EBA" w:rsidRDefault="00481E36" w:rsidP="00481E36">
            <w:pPr>
              <w:widowControl w:val="0"/>
              <w:autoSpaceDE w:val="0"/>
              <w:autoSpaceDN w:val="0"/>
              <w:adjustRightInd w:val="0"/>
              <w:ind w:right="-2"/>
            </w:pPr>
            <w:r w:rsidRPr="00291EBA">
              <w:t>2020 год –0,0 тыс. руб.;</w:t>
            </w:r>
          </w:p>
          <w:p w:rsidR="00481E36" w:rsidRPr="00291EBA" w:rsidRDefault="00481E36" w:rsidP="00481E36">
            <w:pPr>
              <w:widowControl w:val="0"/>
              <w:autoSpaceDE w:val="0"/>
              <w:autoSpaceDN w:val="0"/>
              <w:adjustRightInd w:val="0"/>
              <w:ind w:right="-2"/>
            </w:pPr>
            <w:r w:rsidRPr="00291EBA">
              <w:t>2021 год –191,96 тыс. руб.;</w:t>
            </w:r>
          </w:p>
          <w:p w:rsidR="00481E36" w:rsidRPr="00291EBA" w:rsidRDefault="00481E36" w:rsidP="00481E36">
            <w:pPr>
              <w:widowControl w:val="0"/>
              <w:autoSpaceDE w:val="0"/>
              <w:autoSpaceDN w:val="0"/>
              <w:adjustRightInd w:val="0"/>
              <w:ind w:right="-2"/>
            </w:pPr>
            <w:r w:rsidRPr="00291EBA">
              <w:t>2022 год – 191,96 тыс. руб. Прогнозный объем финансирования за счет средств областного бюджета составляет 0,0 тыс. руб., в том числе:</w:t>
            </w:r>
          </w:p>
          <w:p w:rsidR="00481E36" w:rsidRPr="00291EBA" w:rsidRDefault="00481E36" w:rsidP="00481E36">
            <w:pPr>
              <w:widowControl w:val="0"/>
              <w:autoSpaceDE w:val="0"/>
              <w:autoSpaceDN w:val="0"/>
              <w:adjustRightInd w:val="0"/>
              <w:ind w:right="-2"/>
            </w:pPr>
            <w:r w:rsidRPr="00291EBA">
              <w:t>2018 год – 0,0  тыс. руб.;</w:t>
            </w:r>
          </w:p>
          <w:p w:rsidR="00481E36" w:rsidRPr="00291EBA" w:rsidRDefault="00481E36" w:rsidP="00481E36">
            <w:pPr>
              <w:widowControl w:val="0"/>
              <w:autoSpaceDE w:val="0"/>
              <w:autoSpaceDN w:val="0"/>
              <w:adjustRightInd w:val="0"/>
              <w:ind w:right="-2"/>
            </w:pPr>
            <w:r w:rsidRPr="00291EBA">
              <w:t>2019 год – 0,0 тыс. руб.;</w:t>
            </w:r>
          </w:p>
          <w:p w:rsidR="00481E36" w:rsidRPr="00291EBA" w:rsidRDefault="00481E36" w:rsidP="00481E36">
            <w:pPr>
              <w:widowControl w:val="0"/>
              <w:autoSpaceDE w:val="0"/>
              <w:autoSpaceDN w:val="0"/>
              <w:adjustRightInd w:val="0"/>
              <w:ind w:right="-2"/>
            </w:pPr>
            <w:r w:rsidRPr="00291EBA">
              <w:t>2020 год – 0,0 тыс. руб.;</w:t>
            </w:r>
          </w:p>
          <w:p w:rsidR="00481E36" w:rsidRPr="00291EBA" w:rsidRDefault="00481E36" w:rsidP="00481E36">
            <w:pPr>
              <w:widowControl w:val="0"/>
              <w:autoSpaceDE w:val="0"/>
              <w:autoSpaceDN w:val="0"/>
              <w:adjustRightInd w:val="0"/>
              <w:ind w:right="-2"/>
            </w:pPr>
            <w:r w:rsidRPr="00291EBA">
              <w:t>2021 год – 0,0 тыс. руб.;</w:t>
            </w:r>
          </w:p>
          <w:p w:rsidR="00481E36" w:rsidRPr="00291EBA" w:rsidRDefault="00481E36" w:rsidP="00481E36">
            <w:pPr>
              <w:widowControl w:val="0"/>
              <w:autoSpaceDE w:val="0"/>
              <w:autoSpaceDN w:val="0"/>
              <w:adjustRightInd w:val="0"/>
              <w:ind w:right="-2"/>
            </w:pPr>
            <w:r w:rsidRPr="00291EBA">
              <w:t>2022 год – 0,0 тыс. руб.</w:t>
            </w:r>
          </w:p>
          <w:p w:rsidR="00481E36" w:rsidRPr="00291EBA" w:rsidRDefault="00481E36" w:rsidP="00481E36">
            <w:pPr>
              <w:widowControl w:val="0"/>
              <w:autoSpaceDE w:val="0"/>
              <w:autoSpaceDN w:val="0"/>
              <w:adjustRightInd w:val="0"/>
              <w:ind w:right="-2"/>
            </w:pPr>
            <w:r w:rsidRPr="00291EBA">
              <w:lastRenderedPageBreak/>
              <w:t>Прогнозный объем финансирования за счет средств федерального бюджета составляет 0 тыс. руб., в том числе:</w:t>
            </w:r>
          </w:p>
          <w:p w:rsidR="00481E36" w:rsidRPr="00291EBA" w:rsidRDefault="00481E36" w:rsidP="00481E36">
            <w:pPr>
              <w:widowControl w:val="0"/>
              <w:autoSpaceDE w:val="0"/>
              <w:autoSpaceDN w:val="0"/>
              <w:adjustRightInd w:val="0"/>
              <w:ind w:right="-2"/>
            </w:pPr>
            <w:r w:rsidRPr="00291EBA">
              <w:t>2018 год –0 тыс. руб.;</w:t>
            </w:r>
          </w:p>
          <w:p w:rsidR="00481E36" w:rsidRPr="00291EBA" w:rsidRDefault="00481E36" w:rsidP="00481E36">
            <w:pPr>
              <w:widowControl w:val="0"/>
              <w:autoSpaceDE w:val="0"/>
              <w:autoSpaceDN w:val="0"/>
              <w:adjustRightInd w:val="0"/>
              <w:ind w:right="-2"/>
            </w:pPr>
            <w:r w:rsidRPr="00291EBA">
              <w:t>2019 год –0 тыс. руб.;</w:t>
            </w:r>
          </w:p>
          <w:p w:rsidR="00481E36" w:rsidRPr="00291EBA" w:rsidRDefault="00481E36" w:rsidP="00481E36">
            <w:pPr>
              <w:widowControl w:val="0"/>
              <w:autoSpaceDE w:val="0"/>
              <w:autoSpaceDN w:val="0"/>
              <w:adjustRightInd w:val="0"/>
              <w:ind w:right="-2"/>
            </w:pPr>
            <w:r w:rsidRPr="00291EBA">
              <w:t>2020год –0 тыс. руб.;</w:t>
            </w:r>
          </w:p>
          <w:p w:rsidR="00481E36" w:rsidRPr="00291EBA" w:rsidRDefault="00481E36" w:rsidP="00481E36">
            <w:pPr>
              <w:widowControl w:val="0"/>
              <w:autoSpaceDE w:val="0"/>
              <w:autoSpaceDN w:val="0"/>
              <w:adjustRightInd w:val="0"/>
              <w:ind w:right="-2"/>
            </w:pPr>
            <w:r w:rsidRPr="00291EBA">
              <w:t>2021 год –0 тыс. руб.;</w:t>
            </w:r>
          </w:p>
          <w:p w:rsidR="00481E36" w:rsidRPr="00291EBA" w:rsidRDefault="00481E36" w:rsidP="00481E36">
            <w:pPr>
              <w:widowControl w:val="0"/>
              <w:autoSpaceDE w:val="0"/>
              <w:autoSpaceDN w:val="0"/>
              <w:adjustRightInd w:val="0"/>
              <w:ind w:right="-2"/>
              <w:rPr>
                <w:sz w:val="28"/>
              </w:rPr>
            </w:pPr>
            <w:r w:rsidRPr="00291EBA">
              <w:t>2022 год –0 тыс. руб.</w:t>
            </w:r>
          </w:p>
        </w:tc>
      </w:tr>
    </w:tbl>
    <w:p w:rsidR="00481E36" w:rsidRPr="00291EBA" w:rsidRDefault="00481E36" w:rsidP="00481E36">
      <w:pPr>
        <w:widowControl w:val="0"/>
        <w:autoSpaceDE w:val="0"/>
        <w:autoSpaceDN w:val="0"/>
        <w:adjustRightInd w:val="0"/>
        <w:ind w:right="-2" w:firstLine="709"/>
        <w:jc w:val="center"/>
        <w:rPr>
          <w:b/>
          <w:u w:val="single"/>
        </w:rPr>
      </w:pPr>
    </w:p>
    <w:p w:rsidR="00481E36" w:rsidRPr="00291EBA" w:rsidRDefault="00481E36" w:rsidP="00481E36">
      <w:pPr>
        <w:widowControl w:val="0"/>
        <w:autoSpaceDE w:val="0"/>
        <w:autoSpaceDN w:val="0"/>
        <w:adjustRightInd w:val="0"/>
        <w:ind w:right="-2" w:firstLine="567"/>
        <w:jc w:val="both"/>
        <w:outlineLvl w:val="2"/>
        <w:rPr>
          <w:b/>
          <w:sz w:val="28"/>
        </w:rPr>
      </w:pPr>
      <w:r w:rsidRPr="00291EBA">
        <w:rPr>
          <w:sz w:val="28"/>
          <w:szCs w:val="28"/>
        </w:rPr>
        <w:t xml:space="preserve">1.8. </w:t>
      </w:r>
      <w:r w:rsidRPr="00291EBA">
        <w:rPr>
          <w:color w:val="000000"/>
          <w:sz w:val="28"/>
          <w:szCs w:val="28"/>
        </w:rPr>
        <w:t xml:space="preserve">Строку «Ресурсное обеспечение подпрограммы» паспорта Подпрограммы </w:t>
      </w:r>
      <w:r w:rsidRPr="00291EBA">
        <w:rPr>
          <w:sz w:val="28"/>
        </w:rPr>
        <w:t>«Развитие сферы культуры и спорта на территории Бурхунского сельского поселения на 2018-2022 гг.</w:t>
      </w:r>
      <w:r w:rsidRPr="00291EBA">
        <w:rPr>
          <w:b/>
          <w:sz w:val="28"/>
        </w:rPr>
        <w:t xml:space="preserve">» </w:t>
      </w:r>
      <w:r w:rsidRPr="00291EBA">
        <w:rPr>
          <w:color w:val="000000"/>
          <w:sz w:val="28"/>
          <w:szCs w:val="28"/>
        </w:rPr>
        <w:t>изложить в следующей редакции:</w:t>
      </w:r>
    </w:p>
    <w:p w:rsidR="00481E36" w:rsidRPr="00291EBA" w:rsidRDefault="00481E36" w:rsidP="00481E36">
      <w:pPr>
        <w:widowControl w:val="0"/>
        <w:autoSpaceDE w:val="0"/>
        <w:autoSpaceDN w:val="0"/>
        <w:adjustRightInd w:val="0"/>
        <w:ind w:right="-2" w:firstLine="709"/>
        <w:jc w:val="both"/>
        <w:rPr>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5"/>
        <w:gridCol w:w="6273"/>
      </w:tblGrid>
      <w:tr w:rsidR="00481E36" w:rsidRPr="00291EBA" w:rsidTr="00481E36">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rPr>
                <w:sz w:val="28"/>
              </w:rPr>
            </w:pPr>
            <w:r w:rsidRPr="00291EBA">
              <w:rPr>
                <w:sz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E36" w:rsidRPr="00291EBA" w:rsidRDefault="00481E36" w:rsidP="00481E36">
            <w:pPr>
              <w:widowControl w:val="0"/>
              <w:autoSpaceDE w:val="0"/>
              <w:autoSpaceDN w:val="0"/>
              <w:adjustRightInd w:val="0"/>
            </w:pPr>
            <w:r w:rsidRPr="00291EBA">
              <w:t xml:space="preserve">Предполагаемый общий объем финансирования муниципальной программы составляет 27599,6 тыс. руб., в том числе: </w:t>
            </w:r>
          </w:p>
          <w:p w:rsidR="00481E36" w:rsidRPr="00291EBA" w:rsidRDefault="00481E36" w:rsidP="00481E36">
            <w:pPr>
              <w:widowControl w:val="0"/>
              <w:autoSpaceDE w:val="0"/>
              <w:autoSpaceDN w:val="0"/>
              <w:adjustRightInd w:val="0"/>
            </w:pPr>
            <w:r w:rsidRPr="00291EBA">
              <w:t>2018 год – 2777,7 тыс. руб.;</w:t>
            </w:r>
          </w:p>
          <w:p w:rsidR="00481E36" w:rsidRPr="00291EBA" w:rsidRDefault="00481E36" w:rsidP="00481E36">
            <w:pPr>
              <w:widowControl w:val="0"/>
              <w:autoSpaceDE w:val="0"/>
              <w:autoSpaceDN w:val="0"/>
              <w:adjustRightInd w:val="0"/>
            </w:pPr>
            <w:r w:rsidRPr="00291EBA">
              <w:t>2019 год –1649,8</w:t>
            </w:r>
            <w:r w:rsidRPr="00291EBA">
              <w:tab/>
              <w:t>тыс. руб.;</w:t>
            </w:r>
          </w:p>
          <w:p w:rsidR="00481E36" w:rsidRPr="00291EBA" w:rsidRDefault="00481E36" w:rsidP="00481E36">
            <w:pPr>
              <w:widowControl w:val="0"/>
              <w:autoSpaceDE w:val="0"/>
              <w:autoSpaceDN w:val="0"/>
              <w:adjustRightInd w:val="0"/>
            </w:pPr>
            <w:r w:rsidRPr="00291EBA">
              <w:t>2020 год –1553,2тыс. руб.;</w:t>
            </w:r>
          </w:p>
          <w:p w:rsidR="00481E36" w:rsidRPr="00291EBA" w:rsidRDefault="00481E36" w:rsidP="00481E36">
            <w:pPr>
              <w:widowControl w:val="0"/>
              <w:autoSpaceDE w:val="0"/>
              <w:autoSpaceDN w:val="0"/>
              <w:adjustRightInd w:val="0"/>
            </w:pPr>
            <w:r w:rsidRPr="00291EBA">
              <w:t>2021 год –5519,0 тыс. руб.;</w:t>
            </w:r>
          </w:p>
          <w:p w:rsidR="00481E36" w:rsidRPr="00291EBA" w:rsidRDefault="00481E36" w:rsidP="00481E36">
            <w:pPr>
              <w:widowControl w:val="0"/>
              <w:autoSpaceDE w:val="0"/>
              <w:autoSpaceDN w:val="0"/>
              <w:adjustRightInd w:val="0"/>
            </w:pPr>
            <w:r w:rsidRPr="00291EBA">
              <w:t>2022 год – 5519,0 тыс. руб.</w:t>
            </w:r>
          </w:p>
          <w:p w:rsidR="00481E36" w:rsidRPr="00291EBA" w:rsidRDefault="00481E36" w:rsidP="00481E36">
            <w:pPr>
              <w:widowControl w:val="0"/>
              <w:autoSpaceDE w:val="0"/>
              <w:autoSpaceDN w:val="0"/>
              <w:adjustRightInd w:val="0"/>
            </w:pPr>
            <w:r w:rsidRPr="00291EBA">
              <w:t>Объем финансирования за счет средств бюджета Бурхунского сельского поселения составляет 27599,6 тыс. руб., в том числе:</w:t>
            </w:r>
          </w:p>
          <w:p w:rsidR="00481E36" w:rsidRPr="00291EBA" w:rsidRDefault="00481E36" w:rsidP="00481E36">
            <w:pPr>
              <w:widowControl w:val="0"/>
              <w:autoSpaceDE w:val="0"/>
              <w:autoSpaceDN w:val="0"/>
              <w:adjustRightInd w:val="0"/>
            </w:pPr>
            <w:r w:rsidRPr="00291EBA">
              <w:t>2018 год – 2729,3</w:t>
            </w:r>
            <w:r w:rsidRPr="00291EBA">
              <w:tab/>
              <w:t>тыс. руб.;</w:t>
            </w:r>
          </w:p>
          <w:p w:rsidR="00481E36" w:rsidRPr="00291EBA" w:rsidRDefault="00481E36" w:rsidP="00481E36">
            <w:pPr>
              <w:widowControl w:val="0"/>
              <w:autoSpaceDE w:val="0"/>
              <w:autoSpaceDN w:val="0"/>
              <w:adjustRightInd w:val="0"/>
            </w:pPr>
            <w:r w:rsidRPr="00291EBA">
              <w:t>2019 год –1649,8</w:t>
            </w:r>
            <w:r w:rsidRPr="00291EBA">
              <w:tab/>
              <w:t>тыс. руб.;</w:t>
            </w:r>
          </w:p>
          <w:p w:rsidR="00481E36" w:rsidRPr="00291EBA" w:rsidRDefault="00481E36" w:rsidP="00481E36">
            <w:pPr>
              <w:widowControl w:val="0"/>
              <w:autoSpaceDE w:val="0"/>
              <w:autoSpaceDN w:val="0"/>
              <w:adjustRightInd w:val="0"/>
            </w:pPr>
            <w:r w:rsidRPr="00291EBA">
              <w:t>2020 год –1553,2тыс. руб.;</w:t>
            </w:r>
          </w:p>
          <w:p w:rsidR="00481E36" w:rsidRPr="00291EBA" w:rsidRDefault="00481E36" w:rsidP="00481E36">
            <w:pPr>
              <w:widowControl w:val="0"/>
              <w:autoSpaceDE w:val="0"/>
              <w:autoSpaceDN w:val="0"/>
              <w:adjustRightInd w:val="0"/>
            </w:pPr>
            <w:r w:rsidRPr="00291EBA">
              <w:t>2021 год –5519,0 тыс. руб.;</w:t>
            </w:r>
          </w:p>
          <w:p w:rsidR="00481E36" w:rsidRPr="00291EBA" w:rsidRDefault="00481E36" w:rsidP="00481E36">
            <w:pPr>
              <w:widowControl w:val="0"/>
              <w:autoSpaceDE w:val="0"/>
              <w:autoSpaceDN w:val="0"/>
              <w:adjustRightInd w:val="0"/>
            </w:pPr>
            <w:r w:rsidRPr="00291EBA">
              <w:t>2022 год – 5519,0 тыс. руб.</w:t>
            </w:r>
          </w:p>
          <w:p w:rsidR="00481E36" w:rsidRPr="00291EBA" w:rsidRDefault="00481E36" w:rsidP="00481E36">
            <w:pPr>
              <w:widowControl w:val="0"/>
              <w:autoSpaceDE w:val="0"/>
              <w:autoSpaceDN w:val="0"/>
              <w:adjustRightInd w:val="0"/>
            </w:pPr>
            <w:r w:rsidRPr="00291EBA">
              <w:t>Прогнозный объем финансирования за счет средств областного бюджета составляет 0,0 тыс. руб., в том числе:</w:t>
            </w:r>
          </w:p>
          <w:p w:rsidR="00481E36" w:rsidRPr="00291EBA" w:rsidRDefault="00481E36" w:rsidP="00481E36">
            <w:pPr>
              <w:widowControl w:val="0"/>
              <w:autoSpaceDE w:val="0"/>
              <w:autoSpaceDN w:val="0"/>
              <w:adjustRightInd w:val="0"/>
            </w:pPr>
            <w:r w:rsidRPr="00291EBA">
              <w:t>2018 год – 0,0  тыс. руб.;</w:t>
            </w:r>
          </w:p>
          <w:p w:rsidR="00481E36" w:rsidRPr="00291EBA" w:rsidRDefault="00481E36" w:rsidP="00481E36">
            <w:pPr>
              <w:widowControl w:val="0"/>
              <w:autoSpaceDE w:val="0"/>
              <w:autoSpaceDN w:val="0"/>
              <w:adjustRightInd w:val="0"/>
            </w:pPr>
            <w:r w:rsidRPr="00291EBA">
              <w:t>2019 год – 0,0 тыс. руб.;</w:t>
            </w:r>
          </w:p>
          <w:p w:rsidR="00481E36" w:rsidRPr="00291EBA" w:rsidRDefault="00481E36" w:rsidP="00481E36">
            <w:pPr>
              <w:widowControl w:val="0"/>
              <w:autoSpaceDE w:val="0"/>
              <w:autoSpaceDN w:val="0"/>
              <w:adjustRightInd w:val="0"/>
            </w:pPr>
            <w:r w:rsidRPr="00291EBA">
              <w:t>2020 год – 0,0 тыс. руб.;</w:t>
            </w:r>
          </w:p>
          <w:p w:rsidR="00481E36" w:rsidRPr="00291EBA" w:rsidRDefault="00481E36" w:rsidP="00481E36">
            <w:pPr>
              <w:widowControl w:val="0"/>
              <w:autoSpaceDE w:val="0"/>
              <w:autoSpaceDN w:val="0"/>
              <w:adjustRightInd w:val="0"/>
            </w:pPr>
            <w:r w:rsidRPr="00291EBA">
              <w:t>2021 год – 0,0 тыс. руб.;</w:t>
            </w:r>
          </w:p>
          <w:p w:rsidR="00481E36" w:rsidRPr="00291EBA" w:rsidRDefault="00481E36" w:rsidP="00481E36">
            <w:pPr>
              <w:widowControl w:val="0"/>
              <w:autoSpaceDE w:val="0"/>
              <w:autoSpaceDN w:val="0"/>
              <w:adjustRightInd w:val="0"/>
            </w:pPr>
            <w:r w:rsidRPr="00291EBA">
              <w:t>2022 год – 0,0 тыс. руб.</w:t>
            </w:r>
          </w:p>
          <w:p w:rsidR="00481E36" w:rsidRPr="00291EBA" w:rsidRDefault="00481E36" w:rsidP="00481E36">
            <w:pPr>
              <w:widowControl w:val="0"/>
              <w:autoSpaceDE w:val="0"/>
              <w:autoSpaceDN w:val="0"/>
              <w:adjustRightInd w:val="0"/>
            </w:pPr>
            <w:r w:rsidRPr="00291EBA">
              <w:t>Прогнозный объем финансирования за счет средств федерального бюджета составляет 0 тыс. руб., в том числе:</w:t>
            </w:r>
          </w:p>
          <w:p w:rsidR="00481E36" w:rsidRPr="00291EBA" w:rsidRDefault="00481E36" w:rsidP="00481E36">
            <w:pPr>
              <w:widowControl w:val="0"/>
              <w:autoSpaceDE w:val="0"/>
              <w:autoSpaceDN w:val="0"/>
              <w:adjustRightInd w:val="0"/>
            </w:pPr>
            <w:r w:rsidRPr="00291EBA">
              <w:t>2018 год –0 тыс. руб.;</w:t>
            </w:r>
          </w:p>
          <w:p w:rsidR="00481E36" w:rsidRPr="00291EBA" w:rsidRDefault="00481E36" w:rsidP="00481E36">
            <w:pPr>
              <w:widowControl w:val="0"/>
              <w:autoSpaceDE w:val="0"/>
              <w:autoSpaceDN w:val="0"/>
              <w:adjustRightInd w:val="0"/>
            </w:pPr>
            <w:r w:rsidRPr="00291EBA">
              <w:t>2019 год –0 тыс. руб.;</w:t>
            </w:r>
          </w:p>
          <w:p w:rsidR="00481E36" w:rsidRPr="00291EBA" w:rsidRDefault="00481E36" w:rsidP="00481E36">
            <w:pPr>
              <w:widowControl w:val="0"/>
              <w:autoSpaceDE w:val="0"/>
              <w:autoSpaceDN w:val="0"/>
              <w:adjustRightInd w:val="0"/>
            </w:pPr>
            <w:r w:rsidRPr="00291EBA">
              <w:t>2020год –0 тыс. руб.;</w:t>
            </w:r>
          </w:p>
          <w:p w:rsidR="00481E36" w:rsidRPr="00291EBA" w:rsidRDefault="00481E36" w:rsidP="00481E36">
            <w:pPr>
              <w:widowControl w:val="0"/>
              <w:autoSpaceDE w:val="0"/>
              <w:autoSpaceDN w:val="0"/>
              <w:adjustRightInd w:val="0"/>
            </w:pPr>
            <w:r w:rsidRPr="00291EBA">
              <w:t>2021 год –0 тыс. руб.;</w:t>
            </w:r>
          </w:p>
          <w:p w:rsidR="00481E36" w:rsidRPr="00291EBA" w:rsidRDefault="00481E36" w:rsidP="00481E36">
            <w:pPr>
              <w:widowControl w:val="0"/>
              <w:autoSpaceDE w:val="0"/>
              <w:autoSpaceDN w:val="0"/>
              <w:adjustRightInd w:val="0"/>
              <w:rPr>
                <w:sz w:val="28"/>
              </w:rPr>
            </w:pPr>
          </w:p>
        </w:tc>
      </w:tr>
    </w:tbl>
    <w:p w:rsidR="00481E36" w:rsidRPr="00291EBA" w:rsidRDefault="00481E36" w:rsidP="00481E36">
      <w:pPr>
        <w:widowControl w:val="0"/>
        <w:autoSpaceDE w:val="0"/>
        <w:autoSpaceDN w:val="0"/>
        <w:adjustRightInd w:val="0"/>
        <w:ind w:firstLine="709"/>
        <w:jc w:val="both"/>
      </w:pPr>
    </w:p>
    <w:p w:rsidR="00481E36" w:rsidRPr="00291EBA" w:rsidRDefault="00481E36" w:rsidP="00481E36">
      <w:pPr>
        <w:pStyle w:val="ConsPlusNormal"/>
        <w:ind w:firstLine="709"/>
        <w:jc w:val="both"/>
        <w:rPr>
          <w:rFonts w:ascii="Times New Roman" w:hAnsi="Times New Roman" w:cs="Times New Roman"/>
          <w:sz w:val="28"/>
          <w:szCs w:val="28"/>
        </w:rPr>
      </w:pPr>
    </w:p>
    <w:p w:rsidR="00481E36" w:rsidRPr="00291EBA" w:rsidRDefault="00481E36" w:rsidP="00481E36">
      <w:pPr>
        <w:ind w:right="284" w:firstLine="709"/>
        <w:jc w:val="both"/>
        <w:rPr>
          <w:sz w:val="28"/>
          <w:szCs w:val="28"/>
        </w:rPr>
      </w:pPr>
      <w:r w:rsidRPr="00291EBA">
        <w:rPr>
          <w:bCs/>
          <w:sz w:val="28"/>
          <w:szCs w:val="28"/>
        </w:rPr>
        <w:t xml:space="preserve">2. Опубликовать настоящее постановление в газете «Бурхунский информационный вестник» и разместить на официальном </w:t>
      </w:r>
      <w:r w:rsidRPr="00291EBA">
        <w:rPr>
          <w:sz w:val="28"/>
          <w:szCs w:val="28"/>
        </w:rPr>
        <w:t xml:space="preserve">сайте </w:t>
      </w:r>
      <w:r w:rsidRPr="00291EBA">
        <w:rPr>
          <w:sz w:val="28"/>
          <w:szCs w:val="28"/>
        </w:rPr>
        <w:lastRenderedPageBreak/>
        <w:t>администрации Бурхунского сельского поселения в информационно-телекоммуникационной сети «Интернет».</w:t>
      </w:r>
    </w:p>
    <w:p w:rsidR="00481E36" w:rsidRPr="00291EBA" w:rsidRDefault="00481E36" w:rsidP="00481E36">
      <w:pPr>
        <w:ind w:firstLine="709"/>
        <w:jc w:val="both"/>
        <w:rPr>
          <w:bCs/>
          <w:color w:val="000000"/>
          <w:sz w:val="28"/>
          <w:szCs w:val="28"/>
        </w:rPr>
      </w:pPr>
      <w:r w:rsidRPr="00291EBA">
        <w:rPr>
          <w:bCs/>
          <w:color w:val="000000"/>
          <w:sz w:val="28"/>
          <w:szCs w:val="28"/>
        </w:rPr>
        <w:t>3.  Контроль исполнения настоящего постановления оставляю за собой.</w:t>
      </w:r>
    </w:p>
    <w:p w:rsidR="00481E36" w:rsidRPr="00291EBA" w:rsidRDefault="00481E36" w:rsidP="00481E36">
      <w:pPr>
        <w:jc w:val="both"/>
        <w:rPr>
          <w:bCs/>
          <w:sz w:val="28"/>
          <w:szCs w:val="28"/>
        </w:rPr>
      </w:pPr>
    </w:p>
    <w:p w:rsidR="00481E36" w:rsidRPr="00291EBA" w:rsidRDefault="00481E36" w:rsidP="00481E36">
      <w:pPr>
        <w:jc w:val="both"/>
        <w:rPr>
          <w:bCs/>
          <w:sz w:val="28"/>
          <w:szCs w:val="28"/>
        </w:rPr>
      </w:pPr>
      <w:r w:rsidRPr="00291EBA">
        <w:rPr>
          <w:bCs/>
          <w:sz w:val="28"/>
          <w:szCs w:val="28"/>
        </w:rPr>
        <w:t xml:space="preserve">Глава Бурхунского  </w:t>
      </w:r>
    </w:p>
    <w:p w:rsidR="00481E36" w:rsidRPr="00593B16" w:rsidRDefault="00004275" w:rsidP="00481E36">
      <w:pPr>
        <w:jc w:val="both"/>
        <w:rPr>
          <w:sz w:val="28"/>
          <w:szCs w:val="28"/>
        </w:rPr>
      </w:pPr>
      <w:r>
        <w:rPr>
          <w:bCs/>
          <w:color w:val="000000"/>
          <w:sz w:val="28"/>
          <w:szCs w:val="28"/>
        </w:rPr>
        <w:t xml:space="preserve">Сельского </w:t>
      </w:r>
      <w:r w:rsidR="00481E36" w:rsidRPr="00291EBA">
        <w:rPr>
          <w:bCs/>
          <w:color w:val="000000"/>
          <w:sz w:val="28"/>
          <w:szCs w:val="28"/>
        </w:rPr>
        <w:t xml:space="preserve">поселения                                    </w:t>
      </w:r>
      <w:r>
        <w:rPr>
          <w:bCs/>
          <w:color w:val="000000"/>
          <w:sz w:val="28"/>
          <w:szCs w:val="28"/>
        </w:rPr>
        <w:t xml:space="preserve">                       </w:t>
      </w:r>
      <w:r w:rsidR="00481E36" w:rsidRPr="00291EBA">
        <w:rPr>
          <w:bCs/>
          <w:color w:val="000000"/>
          <w:sz w:val="28"/>
          <w:szCs w:val="28"/>
        </w:rPr>
        <w:t xml:space="preserve"> В.А.Степанченко</w:t>
      </w:r>
    </w:p>
    <w:p w:rsidR="00481E36" w:rsidRPr="00593B16" w:rsidRDefault="00481E36" w:rsidP="00481E36">
      <w:pPr>
        <w:widowControl w:val="0"/>
        <w:autoSpaceDE w:val="0"/>
        <w:autoSpaceDN w:val="0"/>
        <w:adjustRightInd w:val="0"/>
        <w:ind w:firstLine="709"/>
        <w:outlineLvl w:val="3"/>
        <w:rPr>
          <w:b/>
        </w:rPr>
      </w:pPr>
    </w:p>
    <w:p w:rsidR="00481E36" w:rsidRPr="00593B16" w:rsidRDefault="00481E36" w:rsidP="00481E36">
      <w:pPr>
        <w:widowControl w:val="0"/>
        <w:autoSpaceDE w:val="0"/>
        <w:autoSpaceDN w:val="0"/>
        <w:adjustRightInd w:val="0"/>
        <w:jc w:val="both"/>
      </w:pPr>
    </w:p>
    <w:p w:rsidR="00481E36" w:rsidRPr="00481E36" w:rsidRDefault="00481E36" w:rsidP="00481E36">
      <w:pPr>
        <w:spacing w:line="276" w:lineRule="auto"/>
        <w:rPr>
          <w:rFonts w:eastAsiaTheme="minorHAnsi"/>
          <w:b/>
          <w:sz w:val="36"/>
          <w:szCs w:val="36"/>
          <w:lang w:eastAsia="en-US"/>
        </w:rPr>
      </w:pPr>
    </w:p>
    <w:p w:rsidR="00DE13A5" w:rsidRPr="00DE13A5" w:rsidRDefault="00DE13A5" w:rsidP="00DE13A5">
      <w:pPr>
        <w:widowControl w:val="0"/>
        <w:autoSpaceDE w:val="0"/>
        <w:autoSpaceDN w:val="0"/>
        <w:jc w:val="center"/>
        <w:rPr>
          <w:b/>
          <w:color w:val="000000"/>
          <w:sz w:val="18"/>
          <w:szCs w:val="18"/>
        </w:rPr>
      </w:pPr>
      <w:r w:rsidRPr="00DE13A5">
        <w:rPr>
          <w:b/>
          <w:color w:val="000000"/>
          <w:sz w:val="18"/>
          <w:szCs w:val="18"/>
        </w:rPr>
        <w:t>ИРКУТСКАЯ ОБЛАСТЬ</w:t>
      </w:r>
    </w:p>
    <w:p w:rsidR="00DE13A5" w:rsidRPr="00DE13A5" w:rsidRDefault="00DE13A5" w:rsidP="00DE13A5">
      <w:pPr>
        <w:widowControl w:val="0"/>
        <w:autoSpaceDE w:val="0"/>
        <w:autoSpaceDN w:val="0"/>
        <w:jc w:val="center"/>
        <w:rPr>
          <w:b/>
          <w:color w:val="000000"/>
          <w:sz w:val="18"/>
          <w:szCs w:val="18"/>
        </w:rPr>
      </w:pPr>
      <w:r w:rsidRPr="00DE13A5">
        <w:rPr>
          <w:b/>
          <w:color w:val="000000"/>
          <w:sz w:val="18"/>
          <w:szCs w:val="18"/>
        </w:rPr>
        <w:t>ТУЛУНСКИЙ РАЙОН</w:t>
      </w:r>
    </w:p>
    <w:p w:rsidR="00DE13A5" w:rsidRPr="00DE13A5" w:rsidRDefault="00DE13A5" w:rsidP="00DE13A5">
      <w:pPr>
        <w:widowControl w:val="0"/>
        <w:autoSpaceDE w:val="0"/>
        <w:autoSpaceDN w:val="0"/>
        <w:jc w:val="center"/>
        <w:rPr>
          <w:b/>
          <w:color w:val="000000"/>
          <w:sz w:val="18"/>
          <w:szCs w:val="18"/>
        </w:rPr>
      </w:pPr>
      <w:r w:rsidRPr="00DE13A5">
        <w:rPr>
          <w:b/>
          <w:color w:val="000000"/>
          <w:sz w:val="18"/>
          <w:szCs w:val="18"/>
        </w:rPr>
        <w:t>ДУМА БУРХУНСКОГО СЕЛЬСКОГО ПОСЕЛЕНИЯ</w:t>
      </w:r>
    </w:p>
    <w:p w:rsidR="00DE13A5" w:rsidRPr="00DE13A5" w:rsidRDefault="00DE13A5" w:rsidP="00DE13A5">
      <w:pPr>
        <w:widowControl w:val="0"/>
        <w:autoSpaceDE w:val="0"/>
        <w:autoSpaceDN w:val="0"/>
        <w:jc w:val="center"/>
        <w:rPr>
          <w:b/>
          <w:color w:val="000000"/>
          <w:sz w:val="18"/>
          <w:szCs w:val="18"/>
        </w:rPr>
      </w:pPr>
    </w:p>
    <w:p w:rsidR="00DE13A5" w:rsidRPr="00DE13A5" w:rsidRDefault="00DE13A5" w:rsidP="00DE13A5">
      <w:pPr>
        <w:widowControl w:val="0"/>
        <w:autoSpaceDE w:val="0"/>
        <w:autoSpaceDN w:val="0"/>
        <w:jc w:val="center"/>
        <w:rPr>
          <w:b/>
          <w:color w:val="000000"/>
          <w:sz w:val="18"/>
          <w:szCs w:val="18"/>
        </w:rPr>
      </w:pPr>
    </w:p>
    <w:p w:rsidR="00DE13A5" w:rsidRPr="00DE13A5" w:rsidRDefault="00DE13A5" w:rsidP="00DE13A5">
      <w:pPr>
        <w:widowControl w:val="0"/>
        <w:autoSpaceDE w:val="0"/>
        <w:autoSpaceDN w:val="0"/>
        <w:jc w:val="center"/>
        <w:rPr>
          <w:b/>
          <w:color w:val="000000"/>
          <w:sz w:val="18"/>
          <w:szCs w:val="18"/>
        </w:rPr>
      </w:pPr>
    </w:p>
    <w:p w:rsidR="00DE13A5" w:rsidRPr="00DE13A5" w:rsidRDefault="00DE13A5" w:rsidP="00DE13A5">
      <w:pPr>
        <w:widowControl w:val="0"/>
        <w:autoSpaceDE w:val="0"/>
        <w:autoSpaceDN w:val="0"/>
        <w:jc w:val="center"/>
        <w:rPr>
          <w:b/>
          <w:color w:val="000000"/>
          <w:sz w:val="18"/>
          <w:szCs w:val="18"/>
        </w:rPr>
      </w:pPr>
      <w:r w:rsidRPr="00DE13A5">
        <w:rPr>
          <w:b/>
          <w:color w:val="000000"/>
          <w:sz w:val="18"/>
          <w:szCs w:val="18"/>
        </w:rPr>
        <w:t>РЕШЕНИЕ</w:t>
      </w:r>
    </w:p>
    <w:p w:rsidR="00DE13A5" w:rsidRPr="00DE13A5" w:rsidRDefault="00DE13A5" w:rsidP="00DE13A5">
      <w:pPr>
        <w:widowControl w:val="0"/>
        <w:autoSpaceDE w:val="0"/>
        <w:autoSpaceDN w:val="0"/>
        <w:jc w:val="center"/>
        <w:rPr>
          <w:b/>
          <w:color w:val="000000"/>
          <w:sz w:val="18"/>
          <w:szCs w:val="18"/>
        </w:rPr>
      </w:pPr>
    </w:p>
    <w:p w:rsidR="00DE13A5" w:rsidRPr="00DE13A5" w:rsidRDefault="00DE13A5" w:rsidP="00DE13A5">
      <w:pPr>
        <w:widowControl w:val="0"/>
        <w:autoSpaceDE w:val="0"/>
        <w:autoSpaceDN w:val="0"/>
        <w:jc w:val="both"/>
        <w:rPr>
          <w:b/>
          <w:color w:val="000000"/>
          <w:sz w:val="18"/>
          <w:szCs w:val="18"/>
        </w:rPr>
      </w:pPr>
    </w:p>
    <w:p w:rsidR="00DE13A5" w:rsidRPr="00DE13A5" w:rsidRDefault="00DE13A5" w:rsidP="00DE13A5">
      <w:pPr>
        <w:widowControl w:val="0"/>
        <w:autoSpaceDE w:val="0"/>
        <w:autoSpaceDN w:val="0"/>
        <w:jc w:val="both"/>
        <w:rPr>
          <w:b/>
          <w:color w:val="000000"/>
          <w:sz w:val="18"/>
          <w:szCs w:val="18"/>
        </w:rPr>
      </w:pPr>
      <w:r w:rsidRPr="00DE13A5">
        <w:rPr>
          <w:b/>
          <w:color w:val="000000"/>
          <w:sz w:val="18"/>
          <w:szCs w:val="18"/>
        </w:rPr>
        <w:t>11.04.2018 г.                                                                                                     № 6</w:t>
      </w:r>
    </w:p>
    <w:p w:rsidR="00DE13A5" w:rsidRPr="00DE13A5" w:rsidRDefault="00DE13A5" w:rsidP="00DE13A5">
      <w:pPr>
        <w:widowControl w:val="0"/>
        <w:autoSpaceDE w:val="0"/>
        <w:autoSpaceDN w:val="0"/>
        <w:ind w:firstLine="540"/>
        <w:jc w:val="both"/>
        <w:rPr>
          <w:i/>
          <w:color w:val="000000"/>
          <w:sz w:val="18"/>
          <w:szCs w:val="18"/>
        </w:rPr>
      </w:pPr>
    </w:p>
    <w:p w:rsidR="00DE13A5" w:rsidRPr="00DE13A5" w:rsidRDefault="00DE13A5" w:rsidP="00DE13A5">
      <w:pPr>
        <w:widowControl w:val="0"/>
        <w:autoSpaceDE w:val="0"/>
        <w:autoSpaceDN w:val="0"/>
        <w:ind w:firstLine="540"/>
        <w:jc w:val="both"/>
        <w:rPr>
          <w:b/>
          <w:i/>
          <w:color w:val="000000"/>
          <w:sz w:val="18"/>
          <w:szCs w:val="18"/>
        </w:rPr>
      </w:pPr>
    </w:p>
    <w:p w:rsidR="00DE13A5" w:rsidRPr="00DE13A5" w:rsidRDefault="00DE13A5" w:rsidP="00DE13A5">
      <w:pPr>
        <w:widowControl w:val="0"/>
        <w:autoSpaceDE w:val="0"/>
        <w:autoSpaceDN w:val="0"/>
        <w:ind w:firstLine="540"/>
        <w:jc w:val="both"/>
        <w:rPr>
          <w:b/>
          <w:i/>
          <w:color w:val="000000"/>
          <w:sz w:val="18"/>
          <w:szCs w:val="18"/>
        </w:rPr>
      </w:pPr>
      <w:r w:rsidRPr="00DE13A5">
        <w:rPr>
          <w:b/>
          <w:i/>
          <w:color w:val="000000"/>
          <w:sz w:val="18"/>
          <w:szCs w:val="18"/>
        </w:rPr>
        <w:t>О порядке назначения и проведения опроса</w:t>
      </w:r>
    </w:p>
    <w:p w:rsidR="00DE13A5" w:rsidRPr="00DE13A5" w:rsidRDefault="00DE13A5" w:rsidP="00DE13A5">
      <w:pPr>
        <w:widowControl w:val="0"/>
        <w:autoSpaceDE w:val="0"/>
        <w:autoSpaceDN w:val="0"/>
        <w:jc w:val="both"/>
        <w:rPr>
          <w:b/>
          <w:color w:val="000000"/>
          <w:sz w:val="18"/>
          <w:szCs w:val="18"/>
        </w:rPr>
      </w:pPr>
      <w:r w:rsidRPr="00DE13A5">
        <w:rPr>
          <w:b/>
          <w:i/>
          <w:color w:val="000000"/>
          <w:sz w:val="18"/>
          <w:szCs w:val="18"/>
        </w:rPr>
        <w:t xml:space="preserve"> граждан в Бурхунском сельском поселении</w:t>
      </w:r>
    </w:p>
    <w:p w:rsidR="00DE13A5" w:rsidRPr="00DE13A5" w:rsidRDefault="00DE13A5" w:rsidP="00DE13A5">
      <w:pPr>
        <w:widowControl w:val="0"/>
        <w:autoSpaceDE w:val="0"/>
        <w:autoSpaceDN w:val="0"/>
        <w:spacing w:before="220"/>
        <w:ind w:firstLine="540"/>
        <w:jc w:val="both"/>
        <w:rPr>
          <w:color w:val="000000"/>
          <w:sz w:val="18"/>
          <w:szCs w:val="18"/>
        </w:rPr>
      </w:pPr>
      <w:proofErr w:type="gramStart"/>
      <w:r w:rsidRPr="00DE13A5">
        <w:rPr>
          <w:color w:val="000000"/>
          <w:sz w:val="18"/>
          <w:szCs w:val="18"/>
        </w:rPr>
        <w:t xml:space="preserve">В целях урегулирования порядка назначения и проведения опроса граждан в Бурхунском сельском поселении, руководствуясь </w:t>
      </w:r>
      <w:hyperlink r:id="rId8" w:history="1">
        <w:proofErr w:type="spellStart"/>
        <w:r w:rsidRPr="00DE13A5">
          <w:rPr>
            <w:color w:val="000000"/>
            <w:sz w:val="18"/>
            <w:szCs w:val="18"/>
          </w:rPr>
          <w:t>ст.ст</w:t>
        </w:r>
        <w:proofErr w:type="spellEnd"/>
        <w:r w:rsidRPr="00DE13A5">
          <w:rPr>
            <w:color w:val="000000"/>
            <w:sz w:val="18"/>
            <w:szCs w:val="18"/>
          </w:rPr>
          <w:t>. 31</w:t>
        </w:r>
      </w:hyperlink>
      <w:r w:rsidRPr="00DE13A5">
        <w:rPr>
          <w:color w:val="000000"/>
          <w:sz w:val="18"/>
          <w:szCs w:val="18"/>
        </w:rPr>
        <w:t xml:space="preserve">, </w:t>
      </w:r>
      <w:hyperlink r:id="rId9" w:history="1">
        <w:r w:rsidRPr="00DE13A5">
          <w:rPr>
            <w:color w:val="000000"/>
            <w:sz w:val="18"/>
            <w:szCs w:val="18"/>
          </w:rPr>
          <w:t>35</w:t>
        </w:r>
      </w:hyperlink>
      <w:r w:rsidRPr="00DE13A5">
        <w:rPr>
          <w:color w:val="000000"/>
          <w:sz w:val="18"/>
          <w:szCs w:val="18"/>
        </w:rPr>
        <w:t xml:space="preserve"> Федерального закона "Об общих принципах организации местного самоуправления в Российской Федерации", </w:t>
      </w:r>
      <w:hyperlink r:id="rId10" w:history="1">
        <w:r w:rsidRPr="00DE13A5">
          <w:rPr>
            <w:color w:val="000000"/>
            <w:sz w:val="18"/>
            <w:szCs w:val="18"/>
          </w:rPr>
          <w:t>Законом</w:t>
        </w:r>
      </w:hyperlink>
      <w:r w:rsidRPr="00DE13A5">
        <w:rPr>
          <w:color w:val="000000"/>
          <w:sz w:val="18"/>
          <w:szCs w:val="18"/>
        </w:rPr>
        <w:t xml:space="preserve"> Иркутской области "Об основах назначения и проведения опроса граждан в муниципальных образованиях Иркутской области", </w:t>
      </w:r>
      <w:hyperlink r:id="rId11" w:history="1">
        <w:proofErr w:type="spellStart"/>
        <w:r w:rsidRPr="00DE13A5">
          <w:rPr>
            <w:color w:val="000000"/>
            <w:sz w:val="18"/>
            <w:szCs w:val="18"/>
          </w:rPr>
          <w:t>ст.ст</w:t>
        </w:r>
        <w:proofErr w:type="spellEnd"/>
        <w:r w:rsidRPr="00DE13A5">
          <w:rPr>
            <w:color w:val="000000"/>
            <w:sz w:val="18"/>
            <w:szCs w:val="18"/>
          </w:rPr>
          <w:t>. 20, 33</w:t>
        </w:r>
      </w:hyperlink>
      <w:r w:rsidRPr="00DE13A5">
        <w:rPr>
          <w:color w:val="000000"/>
          <w:sz w:val="18"/>
          <w:szCs w:val="18"/>
        </w:rPr>
        <w:t xml:space="preserve"> Устава Бурхунского муниципального образования, Дума Бурхунского сельского поселения решила:</w:t>
      </w:r>
      <w:proofErr w:type="gramEnd"/>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 xml:space="preserve">1. Утвердить </w:t>
      </w:r>
      <w:hyperlink w:anchor="P43" w:history="1">
        <w:r w:rsidRPr="00DE13A5">
          <w:rPr>
            <w:color w:val="000000"/>
            <w:sz w:val="18"/>
            <w:szCs w:val="18"/>
          </w:rPr>
          <w:t>Порядок</w:t>
        </w:r>
      </w:hyperlink>
      <w:r w:rsidRPr="00DE13A5">
        <w:rPr>
          <w:color w:val="000000"/>
          <w:sz w:val="18"/>
          <w:szCs w:val="18"/>
        </w:rPr>
        <w:t xml:space="preserve"> назначения и проведения опроса граждан в Бурхунском сельском поселении (Приложение N 1).</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bookmarkStart w:id="0" w:name="P17"/>
      <w:bookmarkEnd w:id="0"/>
      <w:r w:rsidRPr="00DE13A5">
        <w:rPr>
          <w:color w:val="000000"/>
          <w:sz w:val="18"/>
          <w:szCs w:val="18"/>
        </w:rPr>
        <w:t>2. Настоящее решение вступает в силу со дня его официального опубликования.</w:t>
      </w:r>
    </w:p>
    <w:p w:rsidR="00DE13A5" w:rsidRPr="00DE13A5" w:rsidRDefault="00DE13A5" w:rsidP="00DE13A5">
      <w:pPr>
        <w:widowControl w:val="0"/>
        <w:autoSpaceDE w:val="0"/>
        <w:autoSpaceDN w:val="0"/>
        <w:ind w:firstLine="54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r w:rsidRPr="00DE13A5">
        <w:rPr>
          <w:color w:val="000000"/>
          <w:sz w:val="18"/>
          <w:szCs w:val="18"/>
        </w:rPr>
        <w:t>Глава Бурхунского сельского поселения                   В.А.Степанченко</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right"/>
        <w:outlineLvl w:val="0"/>
        <w:rPr>
          <w:color w:val="000000"/>
          <w:sz w:val="18"/>
          <w:szCs w:val="18"/>
        </w:rPr>
      </w:pPr>
    </w:p>
    <w:p w:rsidR="00DE13A5" w:rsidRPr="00DE13A5" w:rsidRDefault="00DE13A5" w:rsidP="00DE13A5">
      <w:pPr>
        <w:widowControl w:val="0"/>
        <w:autoSpaceDE w:val="0"/>
        <w:autoSpaceDN w:val="0"/>
        <w:jc w:val="right"/>
        <w:outlineLvl w:val="0"/>
        <w:rPr>
          <w:color w:val="000000"/>
          <w:sz w:val="18"/>
          <w:szCs w:val="18"/>
        </w:rPr>
      </w:pPr>
    </w:p>
    <w:p w:rsidR="00DE13A5" w:rsidRPr="00DE13A5" w:rsidRDefault="00DE13A5" w:rsidP="00DE13A5">
      <w:pPr>
        <w:widowControl w:val="0"/>
        <w:autoSpaceDE w:val="0"/>
        <w:autoSpaceDN w:val="0"/>
        <w:jc w:val="right"/>
        <w:outlineLvl w:val="0"/>
        <w:rPr>
          <w:color w:val="000000"/>
          <w:sz w:val="18"/>
          <w:szCs w:val="18"/>
        </w:rPr>
      </w:pPr>
    </w:p>
    <w:p w:rsidR="00DE13A5" w:rsidRPr="00DE13A5" w:rsidRDefault="00DE13A5" w:rsidP="00DE13A5">
      <w:pPr>
        <w:widowControl w:val="0"/>
        <w:autoSpaceDE w:val="0"/>
        <w:autoSpaceDN w:val="0"/>
        <w:jc w:val="right"/>
        <w:outlineLvl w:val="0"/>
        <w:rPr>
          <w:color w:val="000000"/>
          <w:sz w:val="18"/>
          <w:szCs w:val="18"/>
        </w:rPr>
      </w:pPr>
    </w:p>
    <w:p w:rsidR="00DE13A5" w:rsidRPr="00DE13A5" w:rsidRDefault="00DE13A5" w:rsidP="00DE13A5">
      <w:pPr>
        <w:widowControl w:val="0"/>
        <w:autoSpaceDE w:val="0"/>
        <w:autoSpaceDN w:val="0"/>
        <w:jc w:val="right"/>
        <w:outlineLvl w:val="0"/>
        <w:rPr>
          <w:color w:val="000000"/>
          <w:sz w:val="18"/>
          <w:szCs w:val="18"/>
        </w:rPr>
      </w:pPr>
    </w:p>
    <w:p w:rsidR="00DE13A5" w:rsidRPr="00DE13A5" w:rsidRDefault="00DE13A5" w:rsidP="00DE13A5">
      <w:pPr>
        <w:widowControl w:val="0"/>
        <w:autoSpaceDE w:val="0"/>
        <w:autoSpaceDN w:val="0"/>
        <w:outlineLvl w:val="0"/>
        <w:rPr>
          <w:color w:val="000000"/>
          <w:sz w:val="18"/>
          <w:szCs w:val="18"/>
        </w:rPr>
      </w:pPr>
    </w:p>
    <w:p w:rsidR="00DE13A5" w:rsidRPr="00DE13A5" w:rsidRDefault="00DE13A5" w:rsidP="00DE13A5">
      <w:pPr>
        <w:widowControl w:val="0"/>
        <w:autoSpaceDE w:val="0"/>
        <w:autoSpaceDN w:val="0"/>
        <w:outlineLvl w:val="0"/>
        <w:rPr>
          <w:color w:val="000000"/>
          <w:sz w:val="18"/>
          <w:szCs w:val="18"/>
        </w:rPr>
      </w:pPr>
      <w:r w:rsidRPr="00DE13A5">
        <w:rPr>
          <w:color w:val="000000"/>
          <w:sz w:val="18"/>
          <w:szCs w:val="18"/>
        </w:rPr>
        <w:t xml:space="preserve">                                                                                                         Приложение N 1</w:t>
      </w:r>
    </w:p>
    <w:p w:rsidR="00DE13A5" w:rsidRPr="00DE13A5" w:rsidRDefault="00DE13A5" w:rsidP="00DE13A5">
      <w:pPr>
        <w:widowControl w:val="0"/>
        <w:autoSpaceDE w:val="0"/>
        <w:autoSpaceDN w:val="0"/>
        <w:ind w:left="3540"/>
        <w:jc w:val="right"/>
        <w:rPr>
          <w:color w:val="000000"/>
          <w:sz w:val="18"/>
          <w:szCs w:val="18"/>
        </w:rPr>
      </w:pPr>
      <w:r w:rsidRPr="00DE13A5">
        <w:rPr>
          <w:color w:val="000000"/>
          <w:sz w:val="18"/>
          <w:szCs w:val="18"/>
        </w:rPr>
        <w:t xml:space="preserve">       к решению Думы БУРХУНСКОГО сельского поселения               </w:t>
      </w:r>
    </w:p>
    <w:p w:rsidR="00DE13A5" w:rsidRPr="00DE13A5" w:rsidRDefault="00DE13A5" w:rsidP="00DE13A5">
      <w:pPr>
        <w:widowControl w:val="0"/>
        <w:autoSpaceDE w:val="0"/>
        <w:autoSpaceDN w:val="0"/>
        <w:ind w:left="3540" w:firstLine="708"/>
        <w:jc w:val="center"/>
        <w:rPr>
          <w:color w:val="000000"/>
          <w:sz w:val="18"/>
          <w:szCs w:val="18"/>
        </w:rPr>
      </w:pPr>
      <w:r w:rsidRPr="00DE13A5">
        <w:rPr>
          <w:color w:val="000000"/>
          <w:sz w:val="18"/>
          <w:szCs w:val="18"/>
        </w:rPr>
        <w:t xml:space="preserve">                                от 11.04.2018 года № 6</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center"/>
        <w:rPr>
          <w:b/>
          <w:color w:val="000000"/>
          <w:sz w:val="18"/>
          <w:szCs w:val="18"/>
        </w:rPr>
      </w:pPr>
      <w:bookmarkStart w:id="1" w:name="P43"/>
      <w:bookmarkEnd w:id="1"/>
      <w:r w:rsidRPr="00DE13A5">
        <w:rPr>
          <w:b/>
          <w:color w:val="000000"/>
          <w:sz w:val="18"/>
          <w:szCs w:val="18"/>
        </w:rPr>
        <w:t>ПОРЯДОК</w:t>
      </w:r>
    </w:p>
    <w:p w:rsidR="00DE13A5" w:rsidRPr="00DE13A5" w:rsidRDefault="00DE13A5" w:rsidP="00DE13A5">
      <w:pPr>
        <w:widowControl w:val="0"/>
        <w:autoSpaceDE w:val="0"/>
        <w:autoSpaceDN w:val="0"/>
        <w:jc w:val="center"/>
        <w:rPr>
          <w:b/>
          <w:color w:val="000000"/>
          <w:sz w:val="18"/>
          <w:szCs w:val="18"/>
        </w:rPr>
      </w:pPr>
      <w:r w:rsidRPr="00DE13A5">
        <w:rPr>
          <w:b/>
          <w:color w:val="000000"/>
          <w:sz w:val="18"/>
          <w:szCs w:val="18"/>
        </w:rPr>
        <w:t>НАЗНАЧЕНИЯ И ПРОВЕДЕНИЯ ОПРОСА ГРАЖДАН В  БУРХУНСКОМ СЕЛЬСКОМ ПОСЕЛЕНИИ</w:t>
      </w:r>
    </w:p>
    <w:p w:rsidR="00DE13A5" w:rsidRPr="00DE13A5" w:rsidRDefault="00DE13A5" w:rsidP="00DE13A5">
      <w:pPr>
        <w:widowControl w:val="0"/>
        <w:autoSpaceDE w:val="0"/>
        <w:autoSpaceDN w:val="0"/>
        <w:jc w:val="center"/>
        <w:rPr>
          <w:b/>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proofErr w:type="gramStart"/>
      <w:r w:rsidRPr="00DE13A5">
        <w:rPr>
          <w:color w:val="000000"/>
          <w:sz w:val="18"/>
          <w:szCs w:val="18"/>
        </w:rPr>
        <w:t xml:space="preserve">Настоящий Порядок в соответствии с </w:t>
      </w:r>
      <w:hyperlink r:id="rId12" w:history="1">
        <w:r w:rsidRPr="00DE13A5">
          <w:rPr>
            <w:color w:val="000000"/>
            <w:sz w:val="18"/>
            <w:szCs w:val="18"/>
          </w:rPr>
          <w:t>Конституцией</w:t>
        </w:r>
      </w:hyperlink>
      <w:r w:rsidRPr="00DE13A5">
        <w:rPr>
          <w:color w:val="000000"/>
          <w:sz w:val="18"/>
          <w:szCs w:val="18"/>
        </w:rPr>
        <w:t xml:space="preserve"> Российской Федерации, Федеральным </w:t>
      </w:r>
      <w:hyperlink r:id="rId13" w:history="1">
        <w:r w:rsidRPr="00DE13A5">
          <w:rPr>
            <w:color w:val="000000"/>
            <w:sz w:val="18"/>
            <w:szCs w:val="18"/>
          </w:rPr>
          <w:t>законом</w:t>
        </w:r>
      </w:hyperlink>
      <w:r w:rsidRPr="00DE13A5">
        <w:rPr>
          <w:color w:val="000000"/>
          <w:sz w:val="18"/>
          <w:szCs w:val="18"/>
        </w:rPr>
        <w:t xml:space="preserve"> "Об общих принципах организации местного самоуправления в Российской Федерации", </w:t>
      </w:r>
      <w:hyperlink r:id="rId14" w:history="1">
        <w:r w:rsidRPr="00DE13A5">
          <w:rPr>
            <w:color w:val="000000"/>
            <w:sz w:val="18"/>
            <w:szCs w:val="18"/>
          </w:rPr>
          <w:t>Законом</w:t>
        </w:r>
      </w:hyperlink>
      <w:r w:rsidRPr="00DE13A5">
        <w:rPr>
          <w:color w:val="000000"/>
          <w:sz w:val="18"/>
          <w:szCs w:val="18"/>
        </w:rPr>
        <w:t xml:space="preserve"> Иркутской области "Об основах назначения и проведения опроса граждан в муниципальных образованиях Иркутской области" (далее - Закон Иркутской области), иным законодательством, </w:t>
      </w:r>
      <w:hyperlink r:id="rId15" w:history="1">
        <w:r w:rsidRPr="00DE13A5">
          <w:rPr>
            <w:color w:val="000000"/>
            <w:sz w:val="18"/>
            <w:szCs w:val="18"/>
          </w:rPr>
          <w:t>Уставом</w:t>
        </w:r>
      </w:hyperlink>
      <w:r w:rsidRPr="00DE13A5">
        <w:rPr>
          <w:color w:val="000000"/>
          <w:sz w:val="18"/>
          <w:szCs w:val="18"/>
        </w:rPr>
        <w:t xml:space="preserve"> БУРХУНСКОГО сельского поселения определяет порядок подготовки и проведения, определения результатов опроса граждан в Бурхунском сельском поселении как одной из</w:t>
      </w:r>
      <w:proofErr w:type="gramEnd"/>
      <w:r w:rsidRPr="00DE13A5">
        <w:rPr>
          <w:color w:val="000000"/>
          <w:sz w:val="18"/>
          <w:szCs w:val="18"/>
        </w:rPr>
        <w:t xml:space="preserve"> форм участия населения в осуществлении местного самоуправления.</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center"/>
        <w:outlineLvl w:val="1"/>
        <w:rPr>
          <w:color w:val="000000"/>
          <w:sz w:val="18"/>
          <w:szCs w:val="18"/>
        </w:rPr>
      </w:pPr>
      <w:r w:rsidRPr="00DE13A5">
        <w:rPr>
          <w:color w:val="000000"/>
          <w:sz w:val="18"/>
          <w:szCs w:val="18"/>
        </w:rPr>
        <w:t>Глава 1. ОБЩИЕ ПОЛОЖЕНИЯ</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 Цели опроса граждан в Бурхунском сельском поселении и юридическая сила его результатов</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 xml:space="preserve">1. </w:t>
      </w:r>
      <w:proofErr w:type="gramStart"/>
      <w:r w:rsidRPr="00DE13A5">
        <w:rPr>
          <w:color w:val="000000"/>
          <w:sz w:val="18"/>
          <w:szCs w:val="18"/>
        </w:rPr>
        <w:t>Опрос граждан в Бурхунском сельском поселении (далее также - опрос) проводится на всей территории БУРХУНСКОГО сельского поселения или на части его территории для выявления мнения населения БУРХУНСКОГО сельского поселения и его учета при принятии решений органами местного самоуправления БУРХУНСКОГО сельского поселения и должностными лицами местного самоуправления БУРХУНСКОГО сельского поселения, а также органами государственной власти Иркутской области.</w:t>
      </w:r>
      <w:proofErr w:type="gramEnd"/>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Результаты опроса носят рекомендательный характер.</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2. Право на участие в опросе</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 xml:space="preserve">Право на участие в опросе определяется в соответствии с Федеральным </w:t>
      </w:r>
      <w:hyperlink r:id="rId16" w:history="1">
        <w:r w:rsidRPr="00DE13A5">
          <w:rPr>
            <w:color w:val="000000"/>
            <w:sz w:val="18"/>
            <w:szCs w:val="18"/>
          </w:rPr>
          <w:t>законом</w:t>
        </w:r>
      </w:hyperlink>
      <w:r w:rsidRPr="00DE13A5">
        <w:rPr>
          <w:color w:val="000000"/>
          <w:sz w:val="18"/>
          <w:szCs w:val="18"/>
        </w:rPr>
        <w:t xml:space="preserve"> "Об общих принципах организации местного самоуправления в Российской Федерации", </w:t>
      </w:r>
      <w:hyperlink r:id="rId17" w:history="1">
        <w:r w:rsidRPr="00DE13A5">
          <w:rPr>
            <w:color w:val="000000"/>
            <w:sz w:val="18"/>
            <w:szCs w:val="18"/>
          </w:rPr>
          <w:t>Законом</w:t>
        </w:r>
      </w:hyperlink>
      <w:r w:rsidRPr="00DE13A5">
        <w:rPr>
          <w:color w:val="000000"/>
          <w:sz w:val="18"/>
          <w:szCs w:val="18"/>
        </w:rPr>
        <w:t xml:space="preserve"> Иркутской области.</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3. Принципы проведения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Жители БУРХУНСКОГО сельского поселения, имеющие право на участие в опросе, участвуют в опросе на равных основаниях. В ходе опроса гражданин, имеющий право голосовать по вопросу (вопросам) опроса, обладает одним голосом, которым он вправе воспользоваться только лично.</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2. Участие в опросе является свободным и добровольным, </w:t>
      </w:r>
      <w:proofErr w:type="gramStart"/>
      <w:r w:rsidRPr="00DE13A5">
        <w:rPr>
          <w:color w:val="000000"/>
          <w:sz w:val="18"/>
          <w:szCs w:val="18"/>
        </w:rPr>
        <w:t>контроль за</w:t>
      </w:r>
      <w:proofErr w:type="gramEnd"/>
      <w:r w:rsidRPr="00DE13A5">
        <w:rPr>
          <w:color w:val="000000"/>
          <w:sz w:val="18"/>
          <w:szCs w:val="18"/>
        </w:rPr>
        <w:t xml:space="preserve"> волеизъявлением жителей не допускается.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В ходе опроса никто не может быть принужден к выражению своих мнений и убеждений или отказу от них.</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Органы и лица, обеспечивающие проведение опроса, обеспечивают также информирование жителей БУРХУНСКОГО сельского поселения о назначении, подготовке и проведении опроса и его результатах.</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Процедура проведения опроса должна обеспечивать возможность проверки и учета его результатов.</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5. Ранее выявленное мнение жителей БУРХУНСКОГО сельского поселения в форме местного референдума, собрания граждан, конференции граждан (собрания делегатов), публичных слушаний или в иной форме непосредственного волеизъявления жителей БУРХУНСКОГО сельского поселения по вопросу, выносимому на опрос, не является препятствием для назначения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4. Вопросы, подлежащие вынесению на опрос</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 xml:space="preserve">1. На опрос, проводимый по инициативе Думы БУРХУНСКОГО сельского поселения или главы БУРХУНСКОГО сельского поселения, могут быть вынесены вопросы, отнесенные </w:t>
      </w:r>
      <w:hyperlink r:id="rId18" w:history="1">
        <w:r w:rsidRPr="00DE13A5">
          <w:rPr>
            <w:color w:val="000000"/>
            <w:sz w:val="18"/>
            <w:szCs w:val="18"/>
          </w:rPr>
          <w:t>Конституцией</w:t>
        </w:r>
      </w:hyperlink>
      <w:r w:rsidRPr="00DE13A5">
        <w:rPr>
          <w:color w:val="000000"/>
          <w:sz w:val="18"/>
          <w:szCs w:val="18"/>
        </w:rPr>
        <w:t xml:space="preserve"> Российской Федерации, Федеральным </w:t>
      </w:r>
      <w:hyperlink r:id="rId19" w:history="1">
        <w:r w:rsidRPr="00DE13A5">
          <w:rPr>
            <w:color w:val="000000"/>
            <w:sz w:val="18"/>
            <w:szCs w:val="18"/>
          </w:rPr>
          <w:t>законом</w:t>
        </w:r>
      </w:hyperlink>
      <w:r w:rsidRPr="00DE13A5">
        <w:rPr>
          <w:color w:val="000000"/>
          <w:sz w:val="18"/>
          <w:szCs w:val="18"/>
        </w:rPr>
        <w:t xml:space="preserve"> "Об общих принципах организации местного самоуправления в Российской Федерации" к вопросам местного значения.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На опрос, проводимый по инициативе Правительства Иркутской области, могут быть вынесены вопросы изменения целевого назначения земель БУРХУНСКОГО сельского поселения для объектов регионального и межрегионального значения.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В соответствии с Законом Иркутской области на опрос не могут выноситься вопросы:</w:t>
      </w:r>
    </w:p>
    <w:p w:rsidR="00DE13A5" w:rsidRPr="00DE13A5" w:rsidRDefault="00DE13A5" w:rsidP="00DE13A5">
      <w:pPr>
        <w:widowControl w:val="0"/>
        <w:autoSpaceDE w:val="0"/>
        <w:autoSpaceDN w:val="0"/>
        <w:spacing w:before="220"/>
        <w:ind w:firstLine="540"/>
        <w:jc w:val="both"/>
        <w:rPr>
          <w:color w:val="000000"/>
          <w:sz w:val="18"/>
          <w:szCs w:val="18"/>
        </w:rPr>
      </w:pPr>
      <w:proofErr w:type="gramStart"/>
      <w:r w:rsidRPr="00DE13A5">
        <w:rPr>
          <w:color w:val="000000"/>
          <w:sz w:val="18"/>
          <w:szCs w:val="18"/>
        </w:rPr>
        <w:t>1) о досрочном прекращении или продлении срока полномочий органов местного самоуправления БУРХУНСКОГО сельского поселения, должностных лиц БУРХУНСКОГО сельского поселения, о приостановлении осуществления ими своих полномочий, а также о проведении досрочных выборов в Думу БУРХУНСКОГО сельского поселения либо об отсрочке указанных выборов;</w:t>
      </w:r>
      <w:proofErr w:type="gramEnd"/>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о персональном составе органов местного самоуправления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об избрании, о назначении на должность, досрочном прекращении, приостановлении или продлении полномочий депутатов Думы БУРХУНСКОГО сельского поселения, главы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о принятии бюджета БУРХУНСКОГО сельского поселения или его изменении, об исполнении и изменении финансовых обязательств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5) о принятии чрезвычайных и срочных мер по обеспечению здоровья и безопасности населения.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3. Содержание вопросов, выносимых на опрос, не должно противоречить законодательству Российской Федерации, Иркутской области, </w:t>
      </w:r>
      <w:hyperlink r:id="rId20" w:history="1">
        <w:r w:rsidRPr="00DE13A5">
          <w:rPr>
            <w:color w:val="000000"/>
            <w:sz w:val="18"/>
            <w:szCs w:val="18"/>
          </w:rPr>
          <w:t>Уставу</w:t>
        </w:r>
      </w:hyperlink>
      <w:r w:rsidRPr="00DE13A5">
        <w:rPr>
          <w:color w:val="000000"/>
          <w:sz w:val="18"/>
          <w:szCs w:val="18"/>
        </w:rPr>
        <w:t xml:space="preserve"> БУРХУНСКОГО муниципального образования и муниципальным правовым актам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Вопросы опроса не должны ограничивать или отменять общепризнанные права и свободы человека и </w:t>
      </w:r>
      <w:r w:rsidRPr="00DE13A5">
        <w:rPr>
          <w:color w:val="000000"/>
          <w:sz w:val="18"/>
          <w:szCs w:val="18"/>
        </w:rPr>
        <w:lastRenderedPageBreak/>
        <w:t>гражданина, конституционные гарантии реализации таких прав и свобод.</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Вопросы опроса и альтернативные варианты ответов на них должны быть сформулированы четко и ясно, не допуская множественного толкования.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Вопрос опроса должен быть сформулирован таким образом, чтобы участник опроса мог выбрать только один из предлагаемых вариантов ответа. Не допускается проведение опроса по вопросу, предусматривающему более пяти вариантов ответа.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5. Территория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В случае вынесения на опрос вопроса, затрагивающего интересы всех жителей БУРХУНСКОГО сельского поселения, территорией опроса является территория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В случае вынесения на опрос вопроса, затрагивающего интересы части жителей БУРХУНСКОГО сельского поселения, территорией опроса является часть территории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Территория опроса определяется в решении Думы БУРХУНСКОГО сельского поселения о назначении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6. Формы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Опрос может проводиться в форме консультативного местного референдума, поквартирного (подомового) обхода, опросного собрания.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При проведении опроса в форме консультативного местного референдума проводится тайное голосование участников опроса в помещении для голосования.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При проведении опроса в форме поквартирного (подомового) обхода проводится поименное голосование участников опроса по месту их жительства. Методикой проведения опроса может быть также предусмотрено проведение опроса в форме поквартирного (подомового) обхода по месту работы (службы), учебы участников опроса и в иных местах.</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При проведении опроса в форме опросного собрания проводится открытое голосование участников опроса в помещении для голосования.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5. Методикой проведения опроса может быть предусмотрено проведение опроса одновременно в нескольких формах, предусмотренных настоящей статьей. В случае проведения опроса одновременно в форме поквартирного (подомового) обхода и в форме опросного собрания на каждом из участков опроса проведение опроса допускается только в одной из указанных форм.</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7. Срок проведения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 xml:space="preserve">При назначении опроса срок проведения опроса определяется с учетом требований, предусмотренных </w:t>
      </w:r>
      <w:hyperlink r:id="rId21" w:history="1">
        <w:r w:rsidRPr="00DE13A5">
          <w:rPr>
            <w:color w:val="000000"/>
            <w:sz w:val="18"/>
            <w:szCs w:val="18"/>
          </w:rPr>
          <w:t>Законом</w:t>
        </w:r>
      </w:hyperlink>
      <w:r w:rsidRPr="00DE13A5">
        <w:rPr>
          <w:color w:val="000000"/>
          <w:sz w:val="18"/>
          <w:szCs w:val="18"/>
        </w:rPr>
        <w:t xml:space="preserve"> Иркутской области.</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8. Финансовое обеспечение проведения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Финансирование мероприятий, связанных с подготовкой и проведением опроса, осуществляется: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за счет средств бюджета БУРХУНСКОГО сельского поселения - при проведении опроса по инициативе Думы БУРХУНСКОГО сельского поселения или главы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за счет средств бюджета Иркутской области - при проведении опроса по инициативе Правительства Иркутской области.</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2. Средства, выделенные для подготовки и проведения опроса, могут использоваться только на оплату расходов по его подготовке и проведению, в том числе </w:t>
      </w:r>
      <w:proofErr w:type="gramStart"/>
      <w:r w:rsidRPr="00DE13A5">
        <w:rPr>
          <w:color w:val="000000"/>
          <w:sz w:val="18"/>
          <w:szCs w:val="18"/>
        </w:rPr>
        <w:t>на</w:t>
      </w:r>
      <w:proofErr w:type="gramEnd"/>
      <w:r w:rsidRPr="00DE13A5">
        <w:rPr>
          <w:color w:val="000000"/>
          <w:sz w:val="18"/>
          <w:szCs w:val="18"/>
        </w:rPr>
        <w:t>:</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изготовление опросных листов и иной документации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оплату услуг связи и транспортных расходов;</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затраты на аренду помещения для голосования;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оплату труда членов комиссии, осуществляющей подготовку и проведение опроса на всей территории опроса, участковой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5) оплату услуг лиц, привлеченных для проведения поквартирного (подомового) обхода на основе гражданско-правового договора.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center"/>
        <w:outlineLvl w:val="1"/>
        <w:rPr>
          <w:color w:val="000000"/>
          <w:sz w:val="18"/>
          <w:szCs w:val="18"/>
        </w:rPr>
      </w:pPr>
      <w:r w:rsidRPr="00DE13A5">
        <w:rPr>
          <w:color w:val="000000"/>
          <w:sz w:val="18"/>
          <w:szCs w:val="18"/>
        </w:rPr>
        <w:t>Глава 2. КОМИССИИ, ОСУЩЕСТВЛЯЮЩИЕ ПОДГОТОВКУ И ПРОВЕДЕНИЕ</w:t>
      </w:r>
    </w:p>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9. Система комиссий, осуществляющих подготовку и проведение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 xml:space="preserve">1. Подготовку и проведение опроса на всей территории опроса в соответствии с </w:t>
      </w:r>
      <w:hyperlink r:id="rId22" w:history="1">
        <w:r w:rsidRPr="00DE13A5">
          <w:rPr>
            <w:color w:val="000000"/>
            <w:sz w:val="18"/>
            <w:szCs w:val="18"/>
          </w:rPr>
          <w:t>Законом</w:t>
        </w:r>
      </w:hyperlink>
      <w:r w:rsidRPr="00DE13A5">
        <w:rPr>
          <w:color w:val="000000"/>
          <w:sz w:val="18"/>
          <w:szCs w:val="18"/>
        </w:rPr>
        <w:t xml:space="preserve"> Иркутской области осуществляет:</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при проведении опроса по инициативе Думы БУРХУНСКОГО сельского поселения или главы БУРХУНСКОГО сельского поселения - комиссия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при проведении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В случае образования участков опроса подготовку и проведение опроса на участке опроса осуществляет участковая комиссия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Участковая комиссия опроса может не образовываться в случае проведения опроса на участке опроса в форме опросного собрания.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Комиссия, осуществляющая подготовку и проведение опроса на всей территории опроса (далее также - комиссия, организующая опрос), является вышестоящей по отношению к участковым комиссиям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Решения комиссии, организующей опрос, по вопросам подготовки и проведения опроса обязательны для исполнения участковыми комиссиями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10. Порядок формирования и полномочия комиссии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Комиссия опроса формируется решением Думы БУРХУНСКОГО сельского поселения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 по месту жительства, работы, службы, учебы на территории опроса (далее также - собрание граждан).</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2. Дума БУРХУНСКОГО сельского поселения в течение 10 календарных дней со дня принятия решения о назначении опроса, но не </w:t>
      </w:r>
      <w:proofErr w:type="gramStart"/>
      <w:r w:rsidRPr="00DE13A5">
        <w:rPr>
          <w:color w:val="000000"/>
          <w:sz w:val="18"/>
          <w:szCs w:val="18"/>
        </w:rPr>
        <w:t>позднее</w:t>
      </w:r>
      <w:proofErr w:type="gramEnd"/>
      <w:r w:rsidRPr="00DE13A5">
        <w:rPr>
          <w:color w:val="000000"/>
          <w:sz w:val="18"/>
          <w:szCs w:val="18"/>
        </w:rPr>
        <w:t xml:space="preserve"> чем за 35 календарных дней до дня начала проведения опроса (в случае образования участков опроса и формирования участковых комиссий опроса - не позднее чем за 45 календарных дней до дня начала проведения опроса), а также до дня, в котором начинается прием предложений </w:t>
      </w:r>
      <w:proofErr w:type="gramStart"/>
      <w:r w:rsidRPr="00DE13A5">
        <w:rPr>
          <w:color w:val="000000"/>
          <w:sz w:val="18"/>
          <w:szCs w:val="18"/>
        </w:rPr>
        <w:t>по кандидатурам в состав комиссии опроса, публикует в газете «</w:t>
      </w:r>
      <w:proofErr w:type="spellStart"/>
      <w:r w:rsidRPr="00DE13A5">
        <w:rPr>
          <w:color w:val="000000"/>
          <w:sz w:val="18"/>
          <w:szCs w:val="18"/>
        </w:rPr>
        <w:t>Евдокимовский</w:t>
      </w:r>
      <w:proofErr w:type="spellEnd"/>
      <w:r w:rsidRPr="00DE13A5">
        <w:rPr>
          <w:color w:val="000000"/>
          <w:sz w:val="18"/>
          <w:szCs w:val="18"/>
        </w:rPr>
        <w:t xml:space="preserve"> вестник» объявление, в котором должны быть указаны сроки, время и место приема предложений по кандидатурам в состав комиссии опроса, перечень документов, которые должны быть представлены, и перечень сведений о кандидатуре в состав комиссии опроса, которые должны содержаться в этих документах.</w:t>
      </w:r>
      <w:proofErr w:type="gramEnd"/>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Членом комиссии опроса может быть житель БУРХУНСКОГО сельского поселения, обладающий избирательным правом.</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Предложение по кандидатуре в состав комиссии опроса должно содержать документ о выдвижении кандидатуры, заявление кандидата в члены комиссии опроса о согласии быть членом комиссии опроса, копию документа, удостоверяющего личность кандидата.</w:t>
      </w:r>
    </w:p>
    <w:p w:rsidR="00DE13A5" w:rsidRPr="00DE13A5" w:rsidRDefault="00DE13A5" w:rsidP="00DE13A5">
      <w:pPr>
        <w:widowControl w:val="0"/>
        <w:autoSpaceDE w:val="0"/>
        <w:autoSpaceDN w:val="0"/>
        <w:spacing w:before="220"/>
        <w:ind w:firstLine="540"/>
        <w:jc w:val="both"/>
        <w:rPr>
          <w:color w:val="000000"/>
          <w:sz w:val="18"/>
          <w:szCs w:val="18"/>
        </w:rPr>
      </w:pPr>
      <w:proofErr w:type="gramStart"/>
      <w:r w:rsidRPr="00DE13A5">
        <w:rPr>
          <w:color w:val="000000"/>
          <w:sz w:val="18"/>
          <w:szCs w:val="18"/>
        </w:rPr>
        <w:t>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(выписки из протокола) заседания коллегиального органа территориального общественного самоуправления, который должен содержать фамилию, имя, отчество выдвинутого кандидата и наименование комиссии опроса, в состав которой данный кандидат выдвигается, с приложением копии устава территориального</w:t>
      </w:r>
      <w:proofErr w:type="gramEnd"/>
      <w:r w:rsidRPr="00DE13A5">
        <w:rPr>
          <w:color w:val="000000"/>
          <w:sz w:val="18"/>
          <w:szCs w:val="18"/>
        </w:rPr>
        <w:t xml:space="preserve"> общественного самоуправления, заверенного уполномоченным лицом.</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Документом о выдвижении кандидатуры в состав комиссии опроса предприятием, учреждением, общественной организацией является сопроводительное письмо с указанием фамилии, имени, отчества выдвинутого кандидата и наименования комиссии опроса, в состав которой данный кандидат выдвигается, за подписью руководителя предприятия, учреждения, лица, уполномоченного выступать от имени общественной организации. </w:t>
      </w:r>
      <w:proofErr w:type="gramStart"/>
      <w:r w:rsidRPr="00DE13A5">
        <w:rPr>
          <w:color w:val="000000"/>
          <w:sz w:val="18"/>
          <w:szCs w:val="18"/>
        </w:rPr>
        <w:t>К сопроводительному письму, указанному в настоящем абзаце, прилагается копия учредительного документа предприятия, учреждения, общественной организации, заверенная уполномоченным лицом, либо сведения о том, что юридическое лицо действует на основании типового устава, а в отношении общественной организации также протокол (выписка из протокола) заседания коллегиального органа общественной организации (при отнесении данного вопроса к компетенции такого органа), который должен содержать фамилию, имя, отчество выдвинутого</w:t>
      </w:r>
      <w:proofErr w:type="gramEnd"/>
      <w:r w:rsidRPr="00DE13A5">
        <w:rPr>
          <w:color w:val="000000"/>
          <w:sz w:val="18"/>
          <w:szCs w:val="18"/>
        </w:rPr>
        <w:t xml:space="preserve"> кандидата и наименование комиссии опроса, в состав которой данный кандидат выдвигается.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lastRenderedPageBreak/>
        <w:t>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 содержащее фамилию, имя, отчество выдвинутого кандидата и наименование комиссии опроса, в состав которой данный кандидат выдвигается. Решение, предусмотренное настоящим абзацем, представляется в оригинале либо в копии, заверенной уполномоченным лицом.</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Документом о выдвижении кандидатуры в состав комиссии опроса собранием граждан является протокол собрания граждан, который должен содержать фамилию, имя, отчество выдвинутого кандидата и наименование комиссии опроса, в состав которой данный кандидат выдвигается. Протокол собрания граждан подписывается председателем и секретарем собрания граждан с указанием их фамилий, имен, отчеств.</w:t>
      </w:r>
    </w:p>
    <w:p w:rsidR="00DE13A5" w:rsidRPr="00DE13A5" w:rsidRDefault="00DE13A5" w:rsidP="00DE13A5">
      <w:pPr>
        <w:widowControl w:val="0"/>
        <w:autoSpaceDE w:val="0"/>
        <w:autoSpaceDN w:val="0"/>
        <w:spacing w:before="220"/>
        <w:ind w:firstLine="540"/>
        <w:jc w:val="both"/>
        <w:rPr>
          <w:color w:val="000000"/>
          <w:sz w:val="18"/>
          <w:szCs w:val="18"/>
        </w:rPr>
      </w:pPr>
      <w:proofErr w:type="gramStart"/>
      <w:r w:rsidRPr="00DE13A5">
        <w:rPr>
          <w:color w:val="000000"/>
          <w:sz w:val="18"/>
          <w:szCs w:val="18"/>
        </w:rPr>
        <w:t>В заявлении о согласии лица быть членом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комиссии опроса, в состав которой данный кандидат выдвигается, а также</w:t>
      </w:r>
      <w:proofErr w:type="gramEnd"/>
      <w:r w:rsidRPr="00DE13A5">
        <w:rPr>
          <w:color w:val="000000"/>
          <w:sz w:val="18"/>
          <w:szCs w:val="18"/>
        </w:rPr>
        <w:t xml:space="preserve"> согласие лица на обработку персональных данных, полученное в соответствии с требованиями Федерального </w:t>
      </w:r>
      <w:hyperlink r:id="rId23" w:history="1">
        <w:r w:rsidRPr="00DE13A5">
          <w:rPr>
            <w:color w:val="000000"/>
            <w:sz w:val="18"/>
            <w:szCs w:val="18"/>
          </w:rPr>
          <w:t>закона</w:t>
        </w:r>
      </w:hyperlink>
      <w:r w:rsidRPr="00DE13A5">
        <w:rPr>
          <w:color w:val="000000"/>
          <w:sz w:val="18"/>
          <w:szCs w:val="18"/>
        </w:rPr>
        <w:t xml:space="preserve"> "О персональных данных".</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5. Период приема предложений по составу комиссии опроса составляет не менее 7 календарных дней.</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6. Решение Думы БУРХУНСКОГО сельского поселения о формировании комиссии опроса принимается Думой БУРХУНСКОГО сельского поселения не </w:t>
      </w:r>
      <w:proofErr w:type="gramStart"/>
      <w:r w:rsidRPr="00DE13A5">
        <w:rPr>
          <w:color w:val="000000"/>
          <w:sz w:val="18"/>
          <w:szCs w:val="18"/>
        </w:rPr>
        <w:t>позднее</w:t>
      </w:r>
      <w:proofErr w:type="gramEnd"/>
      <w:r w:rsidRPr="00DE13A5">
        <w:rPr>
          <w:color w:val="000000"/>
          <w:sz w:val="18"/>
          <w:szCs w:val="18"/>
        </w:rPr>
        <w:t xml:space="preserve"> чем за 25 календарных дней до дня начала проведения опроса, а в случае образования участков опроса и формирования участковых комиссий опроса - не позднее чем за 35 календарных дней до дня начала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7. Количество членов комиссии опроса определяется решением Думы БУРХУНСКОГО сельского поселения о назначении опроса и не может быть менее 7 и более 11 человек.</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8. Комиссия опроса правомочна приступить к работе, если ее состав сформирован не менее чем на две трети от установленного числа членов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На первом заседании комиссии опроса члены комиссии опроса избирают тайным голосованием из своего состава председателя комиссии опроса, заместителя председателя комиссии опроса и секретаря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9. Деятельность комиссии опроса осуществляется на основе коллегиальности. Заседание комиссии опроса считается правомочным, если в нем принимает участие более половины от установленного числа членов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Решения комиссии опроса принимаются большинством голосов от числа присутствующих членов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Решения комиссии опроса подписываются председателем комиссии опроса и секретарем комиссии опроса (председательствующим на заседании и секретарем заседания).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10. </w:t>
      </w:r>
      <w:proofErr w:type="gramStart"/>
      <w:r w:rsidRPr="00DE13A5">
        <w:rPr>
          <w:color w:val="000000"/>
          <w:sz w:val="18"/>
          <w:szCs w:val="18"/>
        </w:rPr>
        <w:t>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 если в комиссию опроса не поступили жалобы (заявления) на действия (бездействие) данной комиссии и (или) участковых комиссий опроса, в результате которых был нарушен порядок подсчета голосов, либо если по данным фактам не ведется судебное разбирательство</w:t>
      </w:r>
      <w:proofErr w:type="gramEnd"/>
      <w:r w:rsidRPr="00DE13A5">
        <w:rPr>
          <w:color w:val="000000"/>
          <w:sz w:val="18"/>
          <w:szCs w:val="18"/>
        </w:rPr>
        <w:t>.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(заявлению).</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11. Полномочия комиссии опроса определяются </w:t>
      </w:r>
      <w:hyperlink r:id="rId24" w:history="1">
        <w:r w:rsidRPr="00DE13A5">
          <w:rPr>
            <w:color w:val="000000"/>
            <w:sz w:val="18"/>
            <w:szCs w:val="18"/>
          </w:rPr>
          <w:t>Законом</w:t>
        </w:r>
      </w:hyperlink>
      <w:r w:rsidRPr="00DE13A5">
        <w:rPr>
          <w:color w:val="000000"/>
          <w:sz w:val="18"/>
          <w:szCs w:val="18"/>
        </w:rPr>
        <w:t xml:space="preserve"> Иркутской области.</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11. Порядок формирования и полномочия участковой комиссии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 xml:space="preserve">1. Формирование участковых комиссий опроса осуществляется комиссией, организующей опрос, в соответствии с </w:t>
      </w:r>
      <w:hyperlink r:id="rId25" w:history="1">
        <w:r w:rsidRPr="00DE13A5">
          <w:rPr>
            <w:color w:val="000000"/>
            <w:sz w:val="18"/>
            <w:szCs w:val="18"/>
          </w:rPr>
          <w:t>Законом</w:t>
        </w:r>
      </w:hyperlink>
      <w:r w:rsidRPr="00DE13A5">
        <w:rPr>
          <w:color w:val="000000"/>
          <w:sz w:val="18"/>
          <w:szCs w:val="18"/>
        </w:rPr>
        <w:t xml:space="preserve"> Иркутской области и настоящим Порядком,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2. Комиссия, организующая опрос, не </w:t>
      </w:r>
      <w:proofErr w:type="gramStart"/>
      <w:r w:rsidRPr="00DE13A5">
        <w:rPr>
          <w:color w:val="000000"/>
          <w:sz w:val="18"/>
          <w:szCs w:val="18"/>
        </w:rPr>
        <w:t>позднее</w:t>
      </w:r>
      <w:proofErr w:type="gramEnd"/>
      <w:r w:rsidRPr="00DE13A5">
        <w:rPr>
          <w:color w:val="000000"/>
          <w:sz w:val="18"/>
          <w:szCs w:val="18"/>
        </w:rPr>
        <w:t xml:space="preserve"> чем за 30 календарных дней до дня начала проведения опроса и до дня, в котором начинается прием предложений по кандидатурам в состав участковых комиссий опроса, публикует в газете «</w:t>
      </w:r>
      <w:proofErr w:type="spellStart"/>
      <w:r w:rsidRPr="00DE13A5">
        <w:rPr>
          <w:color w:val="000000"/>
          <w:sz w:val="18"/>
          <w:szCs w:val="18"/>
        </w:rPr>
        <w:t>Евдокимовский</w:t>
      </w:r>
      <w:proofErr w:type="spellEnd"/>
      <w:r w:rsidRPr="00DE13A5">
        <w:rPr>
          <w:color w:val="000000"/>
          <w:sz w:val="18"/>
          <w:szCs w:val="18"/>
        </w:rPr>
        <w:t xml:space="preserve"> вестник» объявление, в котором должны быть указаны сроки, время и место приема предложений по кандидатурам в состав участковой комиссии опроса, перечень документов, которые должны быть представлены, и перечень сведений о кандидатуре в состав участковой комиссии опроса, которые должны содержаться в этих документах.</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3. Членом участковой комиссии опроса может быть житель БУРХУНСКОГО сельского поселения, обладающий </w:t>
      </w:r>
      <w:r w:rsidRPr="00DE13A5">
        <w:rPr>
          <w:color w:val="000000"/>
          <w:sz w:val="18"/>
          <w:szCs w:val="18"/>
        </w:rPr>
        <w:lastRenderedPageBreak/>
        <w:t>избирательным правом.</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Предложение по кандидатуре в состав участковой комиссии опроса должно содержать документ о выдвижении кандидатуры, заявление кандидата в члены участковой комиссии опроса о согласии быть членом соответствующей участковой комиссии опроса, копию документа, удостоверяющего личность кандидата.</w:t>
      </w:r>
    </w:p>
    <w:p w:rsidR="00DE13A5" w:rsidRPr="00DE13A5" w:rsidRDefault="00DE13A5" w:rsidP="00DE13A5">
      <w:pPr>
        <w:widowControl w:val="0"/>
        <w:autoSpaceDE w:val="0"/>
        <w:autoSpaceDN w:val="0"/>
        <w:spacing w:before="220"/>
        <w:ind w:firstLine="540"/>
        <w:jc w:val="both"/>
        <w:rPr>
          <w:color w:val="000000"/>
          <w:sz w:val="18"/>
          <w:szCs w:val="18"/>
        </w:rPr>
      </w:pPr>
      <w:proofErr w:type="gramStart"/>
      <w:r w:rsidRPr="00DE13A5">
        <w:rPr>
          <w:color w:val="000000"/>
          <w:sz w:val="18"/>
          <w:szCs w:val="18"/>
        </w:rPr>
        <w:t>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(выписки из протокола) заседания коллегиального органа территориального общественного самоуправления,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 с приложением копии</w:t>
      </w:r>
      <w:proofErr w:type="gramEnd"/>
      <w:r w:rsidRPr="00DE13A5">
        <w:rPr>
          <w:color w:val="000000"/>
          <w:sz w:val="18"/>
          <w:szCs w:val="18"/>
        </w:rPr>
        <w:t xml:space="preserve"> устава территориального общественного самоуправления, заверенного уполномоченным лицом.</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Документом о выдвижении кандидатуры в состав участковой комиссии опроса предприятием, учреждением, общественной организацией является сопроводительное письмо с указанием фамилии, имени, отчества выдвинутого кандидата и наименования участковой комиссии опроса, в состав которой данный кандидат выдвигается, за подписью руководителя предприятия, учреждения, лица, уполномоченного выступать от имени общественной организации. </w:t>
      </w:r>
      <w:proofErr w:type="gramStart"/>
      <w:r w:rsidRPr="00DE13A5">
        <w:rPr>
          <w:color w:val="000000"/>
          <w:sz w:val="18"/>
          <w:szCs w:val="18"/>
        </w:rPr>
        <w:t>К сопроводительному письму, указанному в настоящем абзаце, прилагается копия учредительного документа предприятия, учреждения, общественной организации, заверенная уполномоченным лицом, либо сведения о том, что юридическое лицо действует на основании типового устава, а в отношении общественной организации также протокол (выписка из протокола) заседания коллегиального органа общественной организации (при отнесении данного вопроса к компетенции такого органа), который должен содержать фамилию, имя, отчество выдвинутого</w:t>
      </w:r>
      <w:proofErr w:type="gramEnd"/>
      <w:r w:rsidRPr="00DE13A5">
        <w:rPr>
          <w:color w:val="000000"/>
          <w:sz w:val="18"/>
          <w:szCs w:val="18"/>
        </w:rPr>
        <w:t xml:space="preserve"> кандидата и наименование участковой комиссии опроса, в состав которой данный кандидат выдвигается.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 содержащее фамилию, имя, отчество выдвинутого кандидата и наименование участковой комиссии опроса, в состав которой данный кандидат выдвигается. Решение, предусмотренное настоящим абзацем, представляется в оригинале либо в копии, заверенной уполномоченным лицом.</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Документом о выдвижении кандидатуры в состав участковой комиссии опроса собранием граждан является протокол собрания граждан,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 Протокол собрания граждан подписывается председателем и секретарем собрания граждан с указанием их фамилий, имен, отчеств.</w:t>
      </w:r>
    </w:p>
    <w:p w:rsidR="00DE13A5" w:rsidRPr="00DE13A5" w:rsidRDefault="00DE13A5" w:rsidP="00DE13A5">
      <w:pPr>
        <w:widowControl w:val="0"/>
        <w:autoSpaceDE w:val="0"/>
        <w:autoSpaceDN w:val="0"/>
        <w:spacing w:before="220"/>
        <w:ind w:firstLine="540"/>
        <w:jc w:val="both"/>
        <w:rPr>
          <w:color w:val="000000"/>
          <w:sz w:val="18"/>
          <w:szCs w:val="18"/>
        </w:rPr>
      </w:pPr>
      <w:proofErr w:type="gramStart"/>
      <w:r w:rsidRPr="00DE13A5">
        <w:rPr>
          <w:color w:val="000000"/>
          <w:sz w:val="18"/>
          <w:szCs w:val="18"/>
        </w:rPr>
        <w:t>В заявлении о согласии лица быть членом участковой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участковой комиссии опроса, в состав которой данный кандидат выдвигается</w:t>
      </w:r>
      <w:proofErr w:type="gramEnd"/>
      <w:r w:rsidRPr="00DE13A5">
        <w:rPr>
          <w:color w:val="000000"/>
          <w:sz w:val="18"/>
          <w:szCs w:val="18"/>
        </w:rPr>
        <w:t xml:space="preserve">, а также согласие лица на обработку персональных данных, полученное в соответствии с требованиями Федерального </w:t>
      </w:r>
      <w:hyperlink r:id="rId26" w:history="1">
        <w:r w:rsidRPr="00DE13A5">
          <w:rPr>
            <w:color w:val="000000"/>
            <w:sz w:val="18"/>
            <w:szCs w:val="18"/>
          </w:rPr>
          <w:t>закона</w:t>
        </w:r>
      </w:hyperlink>
      <w:r w:rsidRPr="00DE13A5">
        <w:rPr>
          <w:color w:val="000000"/>
          <w:sz w:val="18"/>
          <w:szCs w:val="18"/>
        </w:rPr>
        <w:t xml:space="preserve"> "О персональных данных".</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5. Период приема предложений по составу участковой комиссии опроса составляет не менее 7 календарных дней.</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6. Участковые комиссии опроса формируются не </w:t>
      </w:r>
      <w:proofErr w:type="gramStart"/>
      <w:r w:rsidRPr="00DE13A5">
        <w:rPr>
          <w:color w:val="000000"/>
          <w:sz w:val="18"/>
          <w:szCs w:val="18"/>
        </w:rPr>
        <w:t>позднее</w:t>
      </w:r>
      <w:proofErr w:type="gramEnd"/>
      <w:r w:rsidRPr="00DE13A5">
        <w:rPr>
          <w:color w:val="000000"/>
          <w:sz w:val="18"/>
          <w:szCs w:val="18"/>
        </w:rPr>
        <w:t xml:space="preserve"> чем за 20 календарных дней до дня начала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7. Участковые комиссии опроса формируются в составе от 5 до 11 членов участковой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8. Участковая комиссия опроса правомочна приступить к работе, если ее состав сформирован не менее чем на две трети от установленного числа членов участковой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 заместителя председателя участковой комиссии опроса и секретаря участковой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9. Деятельность участковой комиссии опроса осуществляется на основе коллегиальности. Заседание участковой комиссии опроса считается правомочным, если в нем принимает участие более половины от установленного числа членов участковой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Решения участковой комиссии опроса принимаются большинством голосов от числа присутствующих членов участковой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Решения участковой комиссии опроса подписываются председателем участковой комиссии опроса и секретарем участковой комиссии опроса (председательствующим на заседании и секретарем заседания).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10. </w:t>
      </w:r>
      <w:proofErr w:type="gramStart"/>
      <w:r w:rsidRPr="00DE13A5">
        <w:rPr>
          <w:color w:val="000000"/>
          <w:sz w:val="18"/>
          <w:szCs w:val="18"/>
        </w:rPr>
        <w:t xml:space="preserve">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 если в </w:t>
      </w:r>
      <w:r w:rsidRPr="00DE13A5">
        <w:rPr>
          <w:color w:val="000000"/>
          <w:sz w:val="18"/>
          <w:szCs w:val="18"/>
        </w:rPr>
        <w:lastRenderedPageBreak/>
        <w:t>комиссию опроса не поступили жалобы (заявления) на действия (бездействие) данной участковой комиссии опроса, в результате которых был нарушен порядок подсчета голосов, либо если по данным фактам не ведется судебное разбирательство.</w:t>
      </w:r>
      <w:proofErr w:type="gramEnd"/>
      <w:r w:rsidRPr="00DE13A5">
        <w:rPr>
          <w:color w:val="000000"/>
          <w:sz w:val="18"/>
          <w:szCs w:val="18"/>
        </w:rPr>
        <w:t xml:space="preserve">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 организующей опрос, решения либо со дня вступления в законную силу судебного решения по жалобе (заявлению).</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11. Полномочия участковой комиссии опроса определяются </w:t>
      </w:r>
      <w:hyperlink r:id="rId27" w:history="1">
        <w:r w:rsidRPr="00DE13A5">
          <w:rPr>
            <w:color w:val="000000"/>
            <w:sz w:val="18"/>
            <w:szCs w:val="18"/>
          </w:rPr>
          <w:t>Законом</w:t>
        </w:r>
      </w:hyperlink>
      <w:r w:rsidRPr="00DE13A5">
        <w:rPr>
          <w:color w:val="000000"/>
          <w:sz w:val="18"/>
          <w:szCs w:val="18"/>
        </w:rPr>
        <w:t xml:space="preserve"> Иркутской области.</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center"/>
        <w:outlineLvl w:val="1"/>
        <w:rPr>
          <w:color w:val="000000"/>
          <w:sz w:val="18"/>
          <w:szCs w:val="18"/>
        </w:rPr>
      </w:pPr>
      <w:r w:rsidRPr="00DE13A5">
        <w:rPr>
          <w:color w:val="000000"/>
          <w:sz w:val="18"/>
          <w:szCs w:val="18"/>
        </w:rPr>
        <w:t>Глава 3. НАЗНАЧЕНИЕ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12. Инициатива проведения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Опрос проводится по инициативе:</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Думы БУРХУНСКОГО сельского поселения или главы БУРХУНСКОГО сельского поселения - по вопросам местного значения;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Правительства Иркутской области - для учета мнения населения БУРХУНСКОГО сельского поселения при принятии решений об изменении целевого назначения земель БУРХУНСКОГО сельского поселения для объектов регионального и межрегионального значения.</w:t>
      </w:r>
    </w:p>
    <w:p w:rsidR="00DE13A5" w:rsidRPr="00DE13A5" w:rsidRDefault="00DE13A5" w:rsidP="00DE13A5">
      <w:pPr>
        <w:widowControl w:val="0"/>
        <w:autoSpaceDE w:val="0"/>
        <w:autoSpaceDN w:val="0"/>
        <w:spacing w:before="220"/>
        <w:ind w:firstLine="540"/>
        <w:jc w:val="both"/>
        <w:rPr>
          <w:color w:val="000000"/>
          <w:sz w:val="18"/>
          <w:szCs w:val="18"/>
        </w:rPr>
      </w:pPr>
      <w:bookmarkStart w:id="2" w:name="P177"/>
      <w:bookmarkEnd w:id="2"/>
      <w:r w:rsidRPr="00DE13A5">
        <w:rPr>
          <w:color w:val="000000"/>
          <w:sz w:val="18"/>
          <w:szCs w:val="18"/>
        </w:rPr>
        <w:t>2. Дума БУРХУНСКОГО сельского поселения вправе выдвинуть инициативу проведения опроса на основании обращения о проведении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жителей БУРХУНСКОГО сельского поселения в количестве не менее чем 1 процент от числа жителей БУРХУНСКОГО сельского поселения, обладающих избирательных правом;</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группы депутатов Думы БУРХУНСКОГО сельского поселения в количестве не менее одной трети от установленной численности депутатов Думы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органов территориального общественного самоуправления, которое осуществляется на территории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bookmarkStart w:id="3" w:name="P182"/>
      <w:bookmarkEnd w:id="3"/>
      <w:r w:rsidRPr="00DE13A5">
        <w:rPr>
          <w:color w:val="000000"/>
          <w:sz w:val="18"/>
          <w:szCs w:val="18"/>
        </w:rPr>
        <w:t xml:space="preserve">3. В случае поступления в Думу БУРХУНСКОГО сельского поселения обращения о проведении опроса, предусмотренного </w:t>
      </w:r>
      <w:hyperlink w:anchor="P177" w:history="1">
        <w:r w:rsidRPr="00DE13A5">
          <w:rPr>
            <w:color w:val="000000"/>
            <w:sz w:val="18"/>
            <w:szCs w:val="18"/>
          </w:rPr>
          <w:t>частью 2</w:t>
        </w:r>
      </w:hyperlink>
      <w:r w:rsidRPr="00DE13A5">
        <w:rPr>
          <w:color w:val="000000"/>
          <w:sz w:val="18"/>
          <w:szCs w:val="18"/>
        </w:rPr>
        <w:t xml:space="preserve"> настоящей статьи, указанное обращение направляется Думой БУРХУНСКОГО сельского поселения в администрацию БУРХУНСКОГО сельского поселения для дачи заключения.</w:t>
      </w:r>
    </w:p>
    <w:p w:rsidR="00DE13A5" w:rsidRPr="00DE13A5" w:rsidRDefault="00DE13A5" w:rsidP="00DE13A5">
      <w:pPr>
        <w:widowControl w:val="0"/>
        <w:autoSpaceDE w:val="0"/>
        <w:autoSpaceDN w:val="0"/>
        <w:spacing w:before="220"/>
        <w:ind w:firstLine="540"/>
        <w:jc w:val="both"/>
        <w:rPr>
          <w:color w:val="000000"/>
          <w:sz w:val="18"/>
          <w:szCs w:val="18"/>
        </w:rPr>
      </w:pPr>
      <w:proofErr w:type="gramStart"/>
      <w:r w:rsidRPr="00DE13A5">
        <w:rPr>
          <w:color w:val="000000"/>
          <w:sz w:val="18"/>
          <w:szCs w:val="18"/>
        </w:rPr>
        <w:t>Администрация БУРХУНСКОГО сельского поселения не позднее 30 календарных дней со дня поступления обращений, предусмотренных абзацем первым настоящей части, подготавливает и направляет Думе БУРХУНСКОГО сельского поселения заключение, в котором должно содержаться финансовое обоснование проведения опроса с указанием общего объема средств, которые должны быть выделены из бюджета БУРХУНСКОГО сельского поселения на проведение опроса.</w:t>
      </w:r>
      <w:proofErr w:type="gramEnd"/>
      <w:r w:rsidRPr="00DE13A5">
        <w:rPr>
          <w:color w:val="000000"/>
          <w:sz w:val="18"/>
          <w:szCs w:val="18"/>
        </w:rPr>
        <w:t xml:space="preserve"> </w:t>
      </w:r>
      <w:proofErr w:type="gramStart"/>
      <w:r w:rsidRPr="00DE13A5">
        <w:rPr>
          <w:color w:val="000000"/>
          <w:sz w:val="18"/>
          <w:szCs w:val="18"/>
        </w:rPr>
        <w:t>Если в бюджете БУРХУНСКОГО сельского поселения (проекте бюджета БУРХУНСКОГО сельского поселения, находящемся на рассмотрении Думы БУРХУНСКОГО сельского поселения) на финансовый год, в котором предлагается провести опрос, не предусмотрены средства на проведение опроса, одновременно с заключением администрация БУРХУНСКОГО сельского поселения представляет в Думу БУРХУНСКОГО сельского поселения проект решения Думы БУРХУНСКОГО сельского поселения о внесении в бюджет БУРХУНСКОГО сельского поселения (проект бюджета</w:t>
      </w:r>
      <w:proofErr w:type="gramEnd"/>
      <w:r w:rsidRPr="00DE13A5">
        <w:rPr>
          <w:color w:val="000000"/>
          <w:sz w:val="18"/>
          <w:szCs w:val="18"/>
        </w:rPr>
        <w:t xml:space="preserve"> </w:t>
      </w:r>
      <w:proofErr w:type="gramStart"/>
      <w:r w:rsidRPr="00DE13A5">
        <w:rPr>
          <w:color w:val="000000"/>
          <w:sz w:val="18"/>
          <w:szCs w:val="18"/>
        </w:rPr>
        <w:t>БУРХУНСКОГО сельского поселения, находящийся на рассмотрении в Думе БУРХУНСКОГО сельского поселения) изменений, необходимых для осуществления финансирования мероприятий, связанных с подготовкой и проведением опроса.</w:t>
      </w:r>
      <w:proofErr w:type="gramEnd"/>
      <w:r w:rsidRPr="00DE13A5">
        <w:rPr>
          <w:color w:val="000000"/>
          <w:sz w:val="18"/>
          <w:szCs w:val="18"/>
        </w:rPr>
        <w:t xml:space="preserve"> В случае, когда проект бюджета БУРХУНСКОГО сельского поселения на финансовый год, в котором предлагается провести опрос, не внесен на рассмотрение Думы БУРХУНСКОГО сельского поселения, администрация БУРХУНСКОГО сельского поселения в заключении указывает, за счет каких источников предлагается финансировать мероприятия, связанные с подготовкой и проведением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Инициатива проведения опроса реализуется Думой БУРХУНСКОГО сельского поселения посредством принятия решения Думы БУРХУНСКОГО сельского поселения об инициативе проведения опроса, которое подлежит обязательному опубликованию.</w:t>
      </w:r>
    </w:p>
    <w:p w:rsidR="00DE13A5" w:rsidRPr="00DE13A5" w:rsidRDefault="00DE13A5" w:rsidP="00DE13A5">
      <w:pPr>
        <w:widowControl w:val="0"/>
        <w:autoSpaceDE w:val="0"/>
        <w:autoSpaceDN w:val="0"/>
        <w:spacing w:before="220"/>
        <w:ind w:firstLine="540"/>
        <w:jc w:val="both"/>
        <w:rPr>
          <w:color w:val="000000"/>
          <w:sz w:val="18"/>
          <w:szCs w:val="18"/>
        </w:rPr>
      </w:pPr>
      <w:proofErr w:type="gramStart"/>
      <w:r w:rsidRPr="00DE13A5">
        <w:rPr>
          <w:color w:val="000000"/>
          <w:sz w:val="18"/>
          <w:szCs w:val="18"/>
        </w:rPr>
        <w:t>В случае отказа в выдвижении инициативы проведения опроса лица или органы, направившие соответствующее обращение, в течение 5 календарных дней со дня принятия решения Думы БУРХУНСКОГО сельского поселения об отказе в назначении опроса информируются Думой БУРХУНСКОГО сельского поселения в письменной форме с указанием причины (причин) отказа и приложением данного решения Думы БУРХУНСКОГО сельского поселения.</w:t>
      </w:r>
      <w:proofErr w:type="gramEnd"/>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5. Глава БУРХУНСКОГО сельского поселения вправе выдвинуть инициативу проведения опроса по собственной инициативе.</w:t>
      </w:r>
    </w:p>
    <w:p w:rsidR="00DE13A5" w:rsidRPr="00DE13A5" w:rsidRDefault="00DE13A5" w:rsidP="00DE13A5">
      <w:pPr>
        <w:widowControl w:val="0"/>
        <w:autoSpaceDE w:val="0"/>
        <w:autoSpaceDN w:val="0"/>
        <w:spacing w:before="220"/>
        <w:ind w:firstLine="540"/>
        <w:jc w:val="both"/>
        <w:rPr>
          <w:color w:val="000000"/>
          <w:sz w:val="18"/>
          <w:szCs w:val="18"/>
        </w:rPr>
      </w:pPr>
      <w:bookmarkStart w:id="4" w:name="P187"/>
      <w:bookmarkEnd w:id="4"/>
      <w:r w:rsidRPr="00DE13A5">
        <w:rPr>
          <w:color w:val="000000"/>
          <w:sz w:val="18"/>
          <w:szCs w:val="18"/>
        </w:rPr>
        <w:t>6. Инициатива проведения опроса реализуется главой БУРХУНСКОГО сельского поселения посредством принятия постановления администрации БУРХУНСКОГО сельского поселения об инициативе проведения опроса, которое подлежит официальному опубликованию.</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lastRenderedPageBreak/>
        <w:t xml:space="preserve">7. </w:t>
      </w:r>
      <w:proofErr w:type="gramStart"/>
      <w:r w:rsidRPr="00DE13A5">
        <w:rPr>
          <w:color w:val="000000"/>
          <w:sz w:val="18"/>
          <w:szCs w:val="18"/>
        </w:rPr>
        <w:t xml:space="preserve">Если в бюджете БУРХУНСКОГО сельского поселения (проекте бюджета БУРХУНСКОГО сельского поселения, находящемся на рассмотрении Думы БУРХУНСКОГО сельского поселения) на финансовый год, в котором предлагается провести опрос, не предусмотрены средства на проведение опроса, одновременно с постановлением администрации БУРХУНСКОГО сельского поселения, указанным в </w:t>
      </w:r>
      <w:hyperlink w:anchor="P187" w:history="1">
        <w:r w:rsidRPr="00DE13A5">
          <w:rPr>
            <w:color w:val="000000"/>
            <w:sz w:val="18"/>
            <w:szCs w:val="18"/>
          </w:rPr>
          <w:t>части 6</w:t>
        </w:r>
      </w:hyperlink>
      <w:r w:rsidRPr="00DE13A5">
        <w:rPr>
          <w:color w:val="000000"/>
          <w:sz w:val="18"/>
          <w:szCs w:val="18"/>
        </w:rPr>
        <w:t xml:space="preserve"> настоящей статьи, глава БУРХУНСКОГО сельского поселения вносит в Думу БУРХУНСКОГО сельского поселения проект решения Думы БУРХУНСКОГО сельского</w:t>
      </w:r>
      <w:proofErr w:type="gramEnd"/>
      <w:r w:rsidRPr="00DE13A5">
        <w:rPr>
          <w:color w:val="000000"/>
          <w:sz w:val="18"/>
          <w:szCs w:val="18"/>
        </w:rPr>
        <w:t xml:space="preserve"> поселения о внесении в бюджет БУРХУНСКОГО сельского поселения (проект бюджета БУРХУНСКОГО сельского поселения, находящийся на рассмотрении в Думе БУРХУНСКОГО сельского поселения) изменений, необходимых для осуществления финансирования мероприятий, связанных с подготовкой и проведением опроса. В случае, когда проект бюджета БУРХУНСКОГО сельского поселения на финансовый год, в котором предлагается провести опрос, не внесен на рассмотрение Думы БУРХУНСКОГО сельского поселения, в постановлении администрации БУРХУНСКОГО сельского поселения, указанном в </w:t>
      </w:r>
      <w:hyperlink w:anchor="P187" w:history="1">
        <w:r w:rsidRPr="00DE13A5">
          <w:rPr>
            <w:color w:val="000000"/>
            <w:sz w:val="18"/>
            <w:szCs w:val="18"/>
          </w:rPr>
          <w:t>части 6</w:t>
        </w:r>
      </w:hyperlink>
      <w:r w:rsidRPr="00DE13A5">
        <w:rPr>
          <w:color w:val="000000"/>
          <w:sz w:val="18"/>
          <w:szCs w:val="18"/>
        </w:rPr>
        <w:t xml:space="preserve"> настоящей статьи, указывается, за счет каких источников предлагается финансировать мероприятия, связанные с подготовкой и проведением опроса.</w:t>
      </w:r>
    </w:p>
    <w:p w:rsidR="00DE13A5" w:rsidRPr="00DE13A5" w:rsidRDefault="00DE13A5" w:rsidP="00DE13A5">
      <w:pPr>
        <w:widowControl w:val="0"/>
        <w:autoSpaceDE w:val="0"/>
        <w:autoSpaceDN w:val="0"/>
        <w:spacing w:before="220"/>
        <w:ind w:firstLine="540"/>
        <w:jc w:val="both"/>
        <w:rPr>
          <w:color w:val="000000"/>
          <w:sz w:val="18"/>
          <w:szCs w:val="18"/>
        </w:rPr>
      </w:pPr>
      <w:bookmarkStart w:id="5" w:name="P189"/>
      <w:bookmarkEnd w:id="5"/>
      <w:r w:rsidRPr="00DE13A5">
        <w:rPr>
          <w:color w:val="000000"/>
          <w:sz w:val="18"/>
          <w:szCs w:val="18"/>
        </w:rPr>
        <w:t>8. Правительство Иркутской области реализует инициативу проведения опроса посредством принятия постановления об инициативе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9. Обращения о проведении опроса, предусмотренные </w:t>
      </w:r>
      <w:hyperlink w:anchor="P177" w:history="1">
        <w:r w:rsidRPr="00DE13A5">
          <w:rPr>
            <w:color w:val="000000"/>
            <w:sz w:val="18"/>
            <w:szCs w:val="18"/>
          </w:rPr>
          <w:t>частью 2</w:t>
        </w:r>
      </w:hyperlink>
      <w:r w:rsidRPr="00DE13A5">
        <w:rPr>
          <w:color w:val="000000"/>
          <w:sz w:val="18"/>
          <w:szCs w:val="18"/>
        </w:rPr>
        <w:t xml:space="preserve"> настоящей статьи, правовые акты, предусмотренные </w:t>
      </w:r>
      <w:hyperlink w:anchor="P187" w:history="1">
        <w:r w:rsidRPr="00DE13A5">
          <w:rPr>
            <w:color w:val="000000"/>
            <w:sz w:val="18"/>
            <w:szCs w:val="18"/>
          </w:rPr>
          <w:t>частями 6</w:t>
        </w:r>
      </w:hyperlink>
      <w:r w:rsidRPr="00DE13A5">
        <w:rPr>
          <w:color w:val="000000"/>
          <w:sz w:val="18"/>
          <w:szCs w:val="18"/>
        </w:rPr>
        <w:t xml:space="preserve">, </w:t>
      </w:r>
      <w:hyperlink w:anchor="P189" w:history="1">
        <w:r w:rsidRPr="00DE13A5">
          <w:rPr>
            <w:color w:val="000000"/>
            <w:sz w:val="18"/>
            <w:szCs w:val="18"/>
          </w:rPr>
          <w:t>8</w:t>
        </w:r>
      </w:hyperlink>
      <w:r w:rsidRPr="00DE13A5">
        <w:rPr>
          <w:color w:val="000000"/>
          <w:sz w:val="18"/>
          <w:szCs w:val="18"/>
        </w:rPr>
        <w:t xml:space="preserve"> настоящей статьи, представляются в Думу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10. Обращения о проведении опроса, предусмотренные </w:t>
      </w:r>
      <w:hyperlink w:anchor="P177" w:history="1">
        <w:r w:rsidRPr="00DE13A5">
          <w:rPr>
            <w:color w:val="000000"/>
            <w:sz w:val="18"/>
            <w:szCs w:val="18"/>
          </w:rPr>
          <w:t>частью 2</w:t>
        </w:r>
      </w:hyperlink>
      <w:r w:rsidRPr="00DE13A5">
        <w:rPr>
          <w:color w:val="000000"/>
          <w:sz w:val="18"/>
          <w:szCs w:val="18"/>
        </w:rPr>
        <w:t xml:space="preserve"> настоящей статьи, правовые акты, предусмотренные </w:t>
      </w:r>
      <w:hyperlink w:anchor="P187" w:history="1">
        <w:r w:rsidRPr="00DE13A5">
          <w:rPr>
            <w:color w:val="000000"/>
            <w:sz w:val="18"/>
            <w:szCs w:val="18"/>
          </w:rPr>
          <w:t>частями 6</w:t>
        </w:r>
      </w:hyperlink>
      <w:r w:rsidRPr="00DE13A5">
        <w:rPr>
          <w:color w:val="000000"/>
          <w:sz w:val="18"/>
          <w:szCs w:val="18"/>
        </w:rPr>
        <w:t xml:space="preserve">, </w:t>
      </w:r>
      <w:hyperlink w:anchor="P189" w:history="1">
        <w:r w:rsidRPr="00DE13A5">
          <w:rPr>
            <w:color w:val="000000"/>
            <w:sz w:val="18"/>
            <w:szCs w:val="18"/>
          </w:rPr>
          <w:t>8</w:t>
        </w:r>
      </w:hyperlink>
      <w:r w:rsidRPr="00DE13A5">
        <w:rPr>
          <w:color w:val="000000"/>
          <w:sz w:val="18"/>
          <w:szCs w:val="18"/>
        </w:rPr>
        <w:t xml:space="preserve"> настоящей статьи, должны содержать следующие сведения: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обоснование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дата и срок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bookmarkStart w:id="6" w:name="P194"/>
      <w:bookmarkEnd w:id="6"/>
      <w:r w:rsidRPr="00DE13A5">
        <w:rPr>
          <w:color w:val="000000"/>
          <w:sz w:val="18"/>
          <w:szCs w:val="18"/>
        </w:rPr>
        <w:t>3) формулировка вопроса (вопросов) опроса и предлагаемые варианты ответа на него (них);</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территория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5) форма (формы)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6) форма опросного листа;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7) минимальная численность жителей БУРХУНСКОГО сельского поселения, участвующих в опросе.</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13. Отзыв инициативы проведения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Глава БУРХУНСКОГО сельского поселения, Правительство Иркутской области могут до принятия решения о назначении опроса отозвать выдвинутую ими инициативу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Принятие решения об отзыве инициативы проведения опроса осуществляется в порядке, предусмотренном для выдвижения инициативы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Отзыв главой БУРХУНСКОГО сельского поселения инициативы проведения опроса не препятствует рассмотрению такой инициативы Думой БУРХУНСКОГО сельского поселения.</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14. Принятие решения о назначении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Решение о назначении опроса принимает Дума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2. </w:t>
      </w:r>
      <w:proofErr w:type="gramStart"/>
      <w:r w:rsidRPr="00DE13A5">
        <w:rPr>
          <w:color w:val="000000"/>
          <w:sz w:val="18"/>
          <w:szCs w:val="18"/>
        </w:rPr>
        <w:t xml:space="preserve">Дума БУРХУНСКОГО сельского поселения рассматривает инициативу проведения опроса не позднее 30 календарных дней после дня внесения соответствующей инициативы в Думу БУРХУНСКОГО сельского поселения, а в случае, когда инициатива проведения опроса выдвигается Думой БУРХУНСКОГО сельского поселения, - не позднее 30 календарных дней после дня получения заключения администрации БУРХУНСКОГО сельского поселения, предусмотренного </w:t>
      </w:r>
      <w:hyperlink w:anchor="P182" w:history="1">
        <w:r w:rsidRPr="00DE13A5">
          <w:rPr>
            <w:color w:val="000000"/>
            <w:sz w:val="18"/>
            <w:szCs w:val="18"/>
          </w:rPr>
          <w:t>частью 3 статьи 12</w:t>
        </w:r>
      </w:hyperlink>
      <w:r w:rsidRPr="00DE13A5">
        <w:rPr>
          <w:color w:val="000000"/>
          <w:sz w:val="18"/>
          <w:szCs w:val="18"/>
        </w:rPr>
        <w:t xml:space="preserve"> настоящего Порядка.</w:t>
      </w:r>
      <w:proofErr w:type="gramEnd"/>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По результатам рассмотрения инициативы проведения опроса Дума БУРХУНСКОГО сельского поселения принимает одно из следующих решений:</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о назначении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об отказе в назначении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4. В случае принятия Думой БУРХУНСКОГО сельского поселения решения о назначении опроса Дума БУРХУНСКОГО сельского поселения вправе изменить формулировку вопроса (вопросов) опроса и предлагаемых вариантов ответа на него (них), предусмотренных </w:t>
      </w:r>
      <w:hyperlink w:anchor="P194" w:history="1">
        <w:r w:rsidRPr="00DE13A5">
          <w:rPr>
            <w:color w:val="000000"/>
            <w:sz w:val="18"/>
            <w:szCs w:val="18"/>
          </w:rPr>
          <w:t>пунктом 3 части 10 статьи 12</w:t>
        </w:r>
      </w:hyperlink>
      <w:r w:rsidRPr="00DE13A5">
        <w:rPr>
          <w:color w:val="000000"/>
          <w:sz w:val="18"/>
          <w:szCs w:val="18"/>
        </w:rPr>
        <w:t xml:space="preserve"> настоящего Порядка, при условии оставления без изменения их основного содержания.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lastRenderedPageBreak/>
        <w:t>5. Если в бюджете БУРХУНСКОГО сельского поселения на текущий финансовый год не предусмотрены средства на проведение опроса, одновременно с принятием решения о назначении опроса Дума БУРХУНСКОГО сельского поселения принимает решение о внесении изменений в бюджет БУРХУНСКОГО сельского поселения в целях осуществления финансирования мероприятий, связанных с подготовкой и проведением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6. В решении Думы БУРХУНСКОГО сельского поселения о назначении опроса устанавливаются: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дата и срок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формулировка вопроса (вопросов)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территория опроса, а в случае, когда образуются участки опроса, - также участки опроса и описание границ участков опроса, границы которых не совпадают с границами избирательных участков;</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форма (формы) опроса, а в случае, когда для разных участков опроса предусматриваются разные формы опроса, также форма (формы) опроса для каждого участка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5) методика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6) форма опросного листа;</w:t>
      </w:r>
    </w:p>
    <w:p w:rsidR="00DE13A5" w:rsidRPr="00DE13A5" w:rsidRDefault="00DE13A5" w:rsidP="00DE13A5">
      <w:pPr>
        <w:widowControl w:val="0"/>
        <w:autoSpaceDE w:val="0"/>
        <w:autoSpaceDN w:val="0"/>
        <w:spacing w:before="220"/>
        <w:ind w:firstLine="540"/>
        <w:jc w:val="both"/>
        <w:rPr>
          <w:color w:val="000000"/>
          <w:sz w:val="18"/>
          <w:szCs w:val="18"/>
        </w:rPr>
      </w:pPr>
      <w:bookmarkStart w:id="7" w:name="P222"/>
      <w:bookmarkEnd w:id="7"/>
      <w:r w:rsidRPr="00DE13A5">
        <w:rPr>
          <w:color w:val="000000"/>
          <w:sz w:val="18"/>
          <w:szCs w:val="18"/>
        </w:rPr>
        <w:t>7) минимальная численность жителей БУРХУНСКОГО сельского поселения, участвующих в опросе;</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8) количество членов комиссии опроса в случае, когда опрос назначается по инициативе Думы БУРХУНСКОГО сельского поселения или главы БУРХУНСКОГО сельского поселения.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7. Дата начала проведения опроса не может быть назначена на день ранее 30 календарных дней и позднее 90 календарных дней со дня принятия Думой БУРХУНСКОГО сельского поселения решения о его назначении. </w:t>
      </w:r>
      <w:proofErr w:type="gramStart"/>
      <w:r w:rsidRPr="00DE13A5">
        <w:rPr>
          <w:color w:val="000000"/>
          <w:sz w:val="18"/>
          <w:szCs w:val="18"/>
        </w:rPr>
        <w:t>В целях совмещения дня (одного из дней) опроса, проводимого в форме консультативного местного референдума, с днем голосования на выборах или референдумах на территории БУРХУНСКОГО сельского поселения дата начала проведения опроса может быть назначена на более поздний срок, но не позднее 12 месяцев со дня принятия Думой БУРХУНСКОГО сельского поселения решения о назначении опроса.</w:t>
      </w:r>
      <w:proofErr w:type="gramEnd"/>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8. Принятие органами местного самоуправления БУРХУНСКОГО сельского поселения, должностными лицами БУРХУНСКОГО сельского поселения, Избирательной комиссией БУРХУНСКОГО сельского поселения, органами государственной власти Иркутской области решения по существу вопроса опроса до проведения опроса не является обстоятельством, исключающим возможность проведения опроса по данному вопросу.</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9. В решении Думы БУРХУНСКОГО сельского поселения об отказе в назначении опроса указывается причина (причины) отказа в назначении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Основанием для отказа в назначении опроса является несоблюдение требований, установленных Федеральным </w:t>
      </w:r>
      <w:hyperlink r:id="rId28" w:history="1">
        <w:r w:rsidRPr="00DE13A5">
          <w:rPr>
            <w:color w:val="000000"/>
            <w:sz w:val="18"/>
            <w:szCs w:val="18"/>
          </w:rPr>
          <w:t>законом</w:t>
        </w:r>
      </w:hyperlink>
      <w:r w:rsidRPr="00DE13A5">
        <w:rPr>
          <w:color w:val="000000"/>
          <w:sz w:val="18"/>
          <w:szCs w:val="18"/>
        </w:rPr>
        <w:t xml:space="preserve"> "Об общих принципах организации местного самоуправления в Российской Федерации", </w:t>
      </w:r>
      <w:hyperlink r:id="rId29" w:history="1">
        <w:r w:rsidRPr="00DE13A5">
          <w:rPr>
            <w:color w:val="000000"/>
            <w:sz w:val="18"/>
            <w:szCs w:val="18"/>
          </w:rPr>
          <w:t>законом</w:t>
        </w:r>
      </w:hyperlink>
      <w:r w:rsidRPr="00DE13A5">
        <w:rPr>
          <w:color w:val="000000"/>
          <w:sz w:val="18"/>
          <w:szCs w:val="18"/>
        </w:rPr>
        <w:t xml:space="preserve"> Иркутской области и настоящим Положением, в части вопросов, подлежащих вынесению на опрос, территории опроса, формы (форм) опроса, инициативы проведения опроса либо обращения о проведении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Решение Думы БУРХУНСКОГО сельского поселения об отказе в назначении опроса может быть обжаловано в суд в соответствии с законодательством Российской Федерации.</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10. Решение Думы БУРХУНСКОГО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Информирование жителей БУРХУНСКОГО сельского поселения о назначении опроса осуществляется посредством опубликования решения Думы БУРХУНСКОГО сельского поселения о назначении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11. </w:t>
      </w:r>
      <w:proofErr w:type="gramStart"/>
      <w:r w:rsidRPr="00DE13A5">
        <w:rPr>
          <w:color w:val="000000"/>
          <w:sz w:val="18"/>
          <w:szCs w:val="18"/>
        </w:rPr>
        <w:t>В случае принятия Думой БУРХУНСКОГО сельского поселения решения об отказе в назначении опроса инициатива проведения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roofErr w:type="gramEnd"/>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15. Принятие решения о назначении опроса при одновременном выдвижении инициативы проведения опроса различными субъектами</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 xml:space="preserve">Решение о назначении опроса при одновременном выдвижении инициативы проведения опроса различными субъектами принимается в порядке, установленном </w:t>
      </w:r>
      <w:hyperlink r:id="rId30" w:history="1">
        <w:r w:rsidRPr="00DE13A5">
          <w:rPr>
            <w:color w:val="000000"/>
            <w:sz w:val="18"/>
            <w:szCs w:val="18"/>
          </w:rPr>
          <w:t>Законом</w:t>
        </w:r>
      </w:hyperlink>
      <w:r w:rsidRPr="00DE13A5">
        <w:rPr>
          <w:color w:val="000000"/>
          <w:sz w:val="18"/>
          <w:szCs w:val="18"/>
        </w:rPr>
        <w:t xml:space="preserve"> Иркутской области.</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center"/>
        <w:outlineLvl w:val="1"/>
        <w:rPr>
          <w:color w:val="000000"/>
          <w:sz w:val="18"/>
          <w:szCs w:val="18"/>
        </w:rPr>
      </w:pPr>
      <w:r w:rsidRPr="00DE13A5">
        <w:rPr>
          <w:color w:val="000000"/>
          <w:sz w:val="18"/>
          <w:szCs w:val="18"/>
        </w:rPr>
        <w:t>Глава 4. ПОДГОТОВКА И ПРОВЕДЕНИЕ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16. Участки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lastRenderedPageBreak/>
        <w:t>1. Участки опроса образуются в случаях и порядке, установленных Законом Иркутской области.</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Участки опроса образуются решением Думы БУРХУНСКОГО сельского поселения о назначении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2. Списки участков опроса с указанием их границ и номеров, мест нахождения участковых комиссий опроса, помещений для голосования должны быть опубликованы комиссией, организующей опрос, не </w:t>
      </w:r>
      <w:proofErr w:type="gramStart"/>
      <w:r w:rsidRPr="00DE13A5">
        <w:rPr>
          <w:color w:val="000000"/>
          <w:sz w:val="18"/>
          <w:szCs w:val="18"/>
        </w:rPr>
        <w:t>позднее</w:t>
      </w:r>
      <w:proofErr w:type="gramEnd"/>
      <w:r w:rsidRPr="00DE13A5">
        <w:rPr>
          <w:color w:val="000000"/>
          <w:sz w:val="18"/>
          <w:szCs w:val="18"/>
        </w:rPr>
        <w:t xml:space="preserve"> чем за 25 календарных дней до дня начала проведения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17. Список участников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Для проведения опроса изготавливается список участников опроса, который заполняется во время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В случае образования участков опроса список участников опроса составляется по каждому участку опроса отдельно.</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В случае вынесения на опрос нескольких вопросов опроса по каждому из вопросов опроса составляется отдельный список участников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3. </w:t>
      </w:r>
      <w:hyperlink w:anchor="P322" w:history="1">
        <w:r w:rsidRPr="00DE13A5">
          <w:rPr>
            <w:color w:val="000000"/>
            <w:sz w:val="18"/>
            <w:szCs w:val="18"/>
          </w:rPr>
          <w:t>Список</w:t>
        </w:r>
      </w:hyperlink>
      <w:r w:rsidRPr="00DE13A5">
        <w:rPr>
          <w:color w:val="000000"/>
          <w:sz w:val="18"/>
          <w:szCs w:val="18"/>
        </w:rPr>
        <w:t xml:space="preserve"> участников опроса составляется в одном экземпляре по форме, установленной Приложением N 1 к настоящему Порядку. На каждом листе списка участников опроса помещается незаполненная таблица, в столбцы которой при проведении опроса должны заноситься сведения, подтверждающие наличие у участника опроса права на участие в опросе, а также дата голосования и собственноручная подпись участника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Внесение сведений в список участников опроса осуществляется участником опроса при получении опросного листа. С согласия участника опроса или по его просьбе данные об участнике опроса, за исключением даты голосования и подписи участника опроса, могут быть внесены в список участников опроса членом комиссии опроса (участковой комиссии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w:t>
      </w:r>
      <w:hyperlink r:id="rId31" w:history="1">
        <w:r w:rsidRPr="00DE13A5">
          <w:rPr>
            <w:color w:val="000000"/>
            <w:sz w:val="18"/>
            <w:szCs w:val="18"/>
          </w:rPr>
          <w:t>закона</w:t>
        </w:r>
      </w:hyperlink>
      <w:r w:rsidRPr="00DE13A5">
        <w:rPr>
          <w:color w:val="000000"/>
          <w:sz w:val="18"/>
          <w:szCs w:val="18"/>
        </w:rPr>
        <w:t xml:space="preserve"> "О персональных данных".</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4. Изготовление списков участников опроса обеспечивает комиссия, организующая опрос не </w:t>
      </w:r>
      <w:proofErr w:type="gramStart"/>
      <w:r w:rsidRPr="00DE13A5">
        <w:rPr>
          <w:color w:val="000000"/>
          <w:sz w:val="18"/>
          <w:szCs w:val="18"/>
        </w:rPr>
        <w:t>позднее</w:t>
      </w:r>
      <w:proofErr w:type="gramEnd"/>
      <w:r w:rsidRPr="00DE13A5">
        <w:rPr>
          <w:color w:val="000000"/>
          <w:sz w:val="18"/>
          <w:szCs w:val="18"/>
        </w:rPr>
        <w:t xml:space="preserve"> чем за 5 календарных дней до дня начала проведения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18. Опросные листы</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Для проведения опроса изготавливаются опросные листы.</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При вынесении на опрос одновременно нескольких вопросов все вопросы опроса печатаются на опросных листах, различных по размеру и цвету.</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Опросный лист обязательно должен включать:</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формулировку вопроса, предлагаемого при проведении опроса, и варианты ответа на него;</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разъяснение порядка заполнения опросного листа;</w:t>
      </w:r>
    </w:p>
    <w:p w:rsidR="00DE13A5" w:rsidRPr="00DE13A5" w:rsidRDefault="00DE13A5" w:rsidP="00DE13A5">
      <w:pPr>
        <w:widowControl w:val="0"/>
        <w:autoSpaceDE w:val="0"/>
        <w:autoSpaceDN w:val="0"/>
        <w:spacing w:before="220"/>
        <w:ind w:firstLine="540"/>
        <w:jc w:val="both"/>
        <w:rPr>
          <w:color w:val="000000"/>
          <w:sz w:val="18"/>
          <w:szCs w:val="18"/>
        </w:rPr>
      </w:pPr>
      <w:proofErr w:type="gramStart"/>
      <w:r w:rsidRPr="00DE13A5">
        <w:rPr>
          <w:color w:val="000000"/>
          <w:sz w:val="18"/>
          <w:szCs w:val="18"/>
        </w:rPr>
        <w:t>3) в отношении опроса, проводимого в форме поквартирного (подомового) обхода, следующую информацию об участнике (участниках) опроса: фамилия, имя, отчество, дата рождения (в возрасте 18 лет - дополнительно день и месяц рождения), адрес места жительства, данные паспорта или заменяющего его документа, подпись;</w:t>
      </w:r>
      <w:proofErr w:type="gramEnd"/>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4) в отношении опроса, проводимого в форме поквартирного (подомового) обхода, согласие участника опроса на обработку его персональных данных в соответствии с Федеральным </w:t>
      </w:r>
      <w:hyperlink r:id="rId32" w:history="1">
        <w:r w:rsidRPr="00DE13A5">
          <w:rPr>
            <w:color w:val="000000"/>
            <w:sz w:val="18"/>
            <w:szCs w:val="18"/>
          </w:rPr>
          <w:t>законом</w:t>
        </w:r>
      </w:hyperlink>
      <w:r w:rsidRPr="00DE13A5">
        <w:rPr>
          <w:color w:val="000000"/>
          <w:sz w:val="18"/>
          <w:szCs w:val="18"/>
        </w:rPr>
        <w:t xml:space="preserve"> "О персональных данных".</w:t>
      </w:r>
    </w:p>
    <w:p w:rsidR="00DE13A5" w:rsidRPr="00DE13A5" w:rsidRDefault="00DE13A5" w:rsidP="00DE13A5">
      <w:pPr>
        <w:widowControl w:val="0"/>
        <w:autoSpaceDE w:val="0"/>
        <w:autoSpaceDN w:val="0"/>
        <w:spacing w:before="220"/>
        <w:ind w:firstLine="540"/>
        <w:jc w:val="both"/>
        <w:rPr>
          <w:color w:val="000000"/>
          <w:sz w:val="18"/>
          <w:szCs w:val="18"/>
        </w:rPr>
      </w:pPr>
      <w:bookmarkStart w:id="8" w:name="P264"/>
      <w:bookmarkEnd w:id="8"/>
      <w:r w:rsidRPr="00DE13A5">
        <w:rPr>
          <w:color w:val="000000"/>
          <w:sz w:val="18"/>
          <w:szCs w:val="18"/>
        </w:rPr>
        <w:t>4. Один опросный лист для голосования на консультативном местном референдуме может использоваться для голосования только одного участника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Нумерация опросных листов для голосования на консультативном местном референдуме, а также иные различия между ними не допускаются.</w:t>
      </w:r>
    </w:p>
    <w:p w:rsidR="00DE13A5" w:rsidRPr="00DE13A5" w:rsidRDefault="00DE13A5" w:rsidP="00DE13A5">
      <w:pPr>
        <w:widowControl w:val="0"/>
        <w:autoSpaceDE w:val="0"/>
        <w:autoSpaceDN w:val="0"/>
        <w:spacing w:before="220"/>
        <w:ind w:firstLine="540"/>
        <w:jc w:val="both"/>
        <w:rPr>
          <w:color w:val="000000"/>
          <w:sz w:val="18"/>
          <w:szCs w:val="18"/>
        </w:rPr>
      </w:pPr>
      <w:bookmarkStart w:id="9" w:name="P266"/>
      <w:bookmarkEnd w:id="9"/>
      <w:r w:rsidRPr="00DE13A5">
        <w:rPr>
          <w:color w:val="000000"/>
          <w:sz w:val="18"/>
          <w:szCs w:val="18"/>
        </w:rPr>
        <w:t>5. Один опросный лист для поквартирного (подомового) обхода может использоваться для голосования нескольких участников опроса, при этом одна строка такого опросного листа может использоваться для голосования только одного участника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Каждый указанный опросный лист должен быть пронумерован, нумерация должна быть единой.</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6. На опросном собрании может использоваться опросный лист, предусмотренный </w:t>
      </w:r>
      <w:hyperlink w:anchor="P264" w:history="1">
        <w:r w:rsidRPr="00DE13A5">
          <w:rPr>
            <w:color w:val="000000"/>
            <w:sz w:val="18"/>
            <w:szCs w:val="18"/>
          </w:rPr>
          <w:t>частью 4</w:t>
        </w:r>
      </w:hyperlink>
      <w:r w:rsidRPr="00DE13A5">
        <w:rPr>
          <w:color w:val="000000"/>
          <w:sz w:val="18"/>
          <w:szCs w:val="18"/>
        </w:rPr>
        <w:t xml:space="preserve"> настоящей статьи, или опросный лист, предусмотренный </w:t>
      </w:r>
      <w:hyperlink w:anchor="P266" w:history="1">
        <w:r w:rsidRPr="00DE13A5">
          <w:rPr>
            <w:color w:val="000000"/>
            <w:sz w:val="18"/>
            <w:szCs w:val="18"/>
          </w:rPr>
          <w:t>частью 5</w:t>
        </w:r>
      </w:hyperlink>
      <w:r w:rsidRPr="00DE13A5">
        <w:rPr>
          <w:color w:val="000000"/>
          <w:sz w:val="18"/>
          <w:szCs w:val="18"/>
        </w:rPr>
        <w:t xml:space="preserve"> настоящей статьи.</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lastRenderedPageBreak/>
        <w:t>7. Текст опросного листа печатается на русском языке и размещается только на одной стороне опросного листа.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8. Количество опросных листов, порядок их изготовления и передачи участковым комиссиям опроса, порядок осуществления контроля за изготовлением опросных листов утверждаются комиссией, организующей опрос, не </w:t>
      </w:r>
      <w:proofErr w:type="gramStart"/>
      <w:r w:rsidRPr="00DE13A5">
        <w:rPr>
          <w:color w:val="000000"/>
          <w:sz w:val="18"/>
          <w:szCs w:val="18"/>
        </w:rPr>
        <w:t>позднее</w:t>
      </w:r>
      <w:proofErr w:type="gramEnd"/>
      <w:r w:rsidRPr="00DE13A5">
        <w:rPr>
          <w:color w:val="000000"/>
          <w:sz w:val="18"/>
          <w:szCs w:val="18"/>
        </w:rPr>
        <w:t xml:space="preserve"> чем за 20 календарных дней до дня начала проведения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19. Проведение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Опрос проводится путем заполнения опросного листа участником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2. Опрос проводится в соответствии с порядком, установленным </w:t>
      </w:r>
      <w:hyperlink r:id="rId33" w:history="1">
        <w:r w:rsidRPr="00DE13A5">
          <w:rPr>
            <w:color w:val="000000"/>
            <w:sz w:val="18"/>
            <w:szCs w:val="18"/>
          </w:rPr>
          <w:t>Законом</w:t>
        </w:r>
      </w:hyperlink>
      <w:r w:rsidRPr="00DE13A5">
        <w:rPr>
          <w:color w:val="000000"/>
          <w:sz w:val="18"/>
          <w:szCs w:val="18"/>
        </w:rPr>
        <w:t xml:space="preserve"> Иркутской области.</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20. Определение итогов голосования и результатов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 xml:space="preserve">1. </w:t>
      </w:r>
      <w:proofErr w:type="gramStart"/>
      <w:r w:rsidRPr="00DE13A5">
        <w:rPr>
          <w:color w:val="000000"/>
          <w:sz w:val="18"/>
          <w:szCs w:val="18"/>
        </w:rPr>
        <w:t>После истечения времени голосования на опросе, а в случае проведения опроса в форме опросного собрания - после окончания голосования по вопросу опроса участковая комиссия опроса определяет итоги голосования по участку опроса, а в случае, когда опрос проводился без образования участков опроса, комиссия, организующая опрос, определяет итоги голосования на всей территории опроса и результаты опроса.</w:t>
      </w:r>
      <w:proofErr w:type="gramEnd"/>
      <w:r w:rsidRPr="00DE13A5">
        <w:rPr>
          <w:color w:val="000000"/>
          <w:sz w:val="18"/>
          <w:szCs w:val="18"/>
        </w:rPr>
        <w:t xml:space="preserve"> Определение итогов голосования и результатов опроса осуществляется в порядке, предусмотренном </w:t>
      </w:r>
      <w:hyperlink r:id="rId34" w:history="1">
        <w:r w:rsidRPr="00DE13A5">
          <w:rPr>
            <w:color w:val="000000"/>
            <w:sz w:val="18"/>
            <w:szCs w:val="18"/>
          </w:rPr>
          <w:t>Законом</w:t>
        </w:r>
      </w:hyperlink>
      <w:r w:rsidRPr="00DE13A5">
        <w:rPr>
          <w:color w:val="000000"/>
          <w:sz w:val="18"/>
          <w:szCs w:val="18"/>
        </w:rPr>
        <w:t xml:space="preserve"> Иркутской области и настоящей статьей.</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Итоги голосования устанавливаются путем подсчета голосов участников опроса, поданных за каждый вариант ответа на вопрос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При определении итогов голосования не учитываются опросные листы (строки опросных листов), погашенные или признанные недействительными.</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Погашенными являются неиспользованные опросные листы, а также опросные листы, при заполнении которых участниками опроса совершены ошибки и которые были заменены на другие опросные листы. Недействительными являются опросные листы, не содержащие отметок за соответствующий вариант ответа на вопрос опроса либо содержащие такие отметки, в результате которых не представляется возможным определить волеизъявление участника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Итоги голосования по участку опроса могут быть признаны недействительными в следующих случаях:</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по решению суда.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4. Результаты опроса могут быть признаны недействительными в следующих случаях:</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1)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по решению суда;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3) итоги голосования признаны недействительными на части участков опроса,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 проголосовавших на опросе.</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 xml:space="preserve">5. Опрос признается несостоявшимся, если при его проведении проголосовало меньшее количество участников опроса, чем минимальная численность, установленная в соответствии с </w:t>
      </w:r>
      <w:hyperlink w:anchor="P222" w:history="1">
        <w:r w:rsidRPr="00DE13A5">
          <w:rPr>
            <w:color w:val="000000"/>
            <w:sz w:val="18"/>
            <w:szCs w:val="18"/>
          </w:rPr>
          <w:t>пунктом 7 части 6 статьи 14</w:t>
        </w:r>
      </w:hyperlink>
      <w:r w:rsidRPr="00DE13A5">
        <w:rPr>
          <w:color w:val="000000"/>
          <w:sz w:val="18"/>
          <w:szCs w:val="18"/>
        </w:rPr>
        <w:t xml:space="preserve"> настоящего Порядка.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6. Итоги опроса признаются недействительными, опрос признается несостоявшимся по каждому вопросу опроса отдельно.</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21. Опубликование результатов опроса, хранение документации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r w:rsidRPr="00DE13A5">
        <w:rPr>
          <w:color w:val="000000"/>
          <w:sz w:val="18"/>
          <w:szCs w:val="18"/>
        </w:rPr>
        <w:t>1. Официальное опубликование результатов опроса, а также данных о количестве голосов участников опроса, поданных за различные варианты ответа на вопрос (вопросы) опроса, осуществляется комиссией, организующей опрос, в течение 14 календарных дней после дня окончания срока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В случае, когда опрос проводился на участках опроса, комиссия, организующая опрос, также публикует данные, содержащиеся в протоколах об итогах голосования на участках опроса, в течение 30 календарных дней после дня окончания срока проведения опроса.</w:t>
      </w:r>
    </w:p>
    <w:p w:rsidR="00DE13A5" w:rsidRPr="00DE13A5" w:rsidRDefault="00DE13A5" w:rsidP="00DE13A5">
      <w:pPr>
        <w:widowControl w:val="0"/>
        <w:autoSpaceDE w:val="0"/>
        <w:autoSpaceDN w:val="0"/>
        <w:spacing w:before="220"/>
        <w:ind w:firstLine="540"/>
        <w:jc w:val="both"/>
        <w:rPr>
          <w:color w:val="000000"/>
          <w:sz w:val="18"/>
          <w:szCs w:val="18"/>
        </w:rPr>
      </w:pPr>
      <w:r w:rsidRPr="00DE13A5">
        <w:rPr>
          <w:color w:val="000000"/>
          <w:sz w:val="18"/>
          <w:szCs w:val="18"/>
        </w:rPr>
        <w:t>2. Вся документация опроса, включая опросные листы и списки участников опроса, подлежит хранению в Думе БУРХУНСКОГО сельского поселения не менее одного года после дня окончания срока проведения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outlineLvl w:val="2"/>
        <w:rPr>
          <w:color w:val="000000"/>
          <w:sz w:val="18"/>
          <w:szCs w:val="18"/>
        </w:rPr>
      </w:pPr>
      <w:r w:rsidRPr="00DE13A5">
        <w:rPr>
          <w:color w:val="000000"/>
          <w:sz w:val="18"/>
          <w:szCs w:val="18"/>
        </w:rPr>
        <w:t>Статья 22. Рассмотрение результатов опроса</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ind w:firstLine="540"/>
        <w:jc w:val="both"/>
        <w:rPr>
          <w:color w:val="000000"/>
          <w:sz w:val="18"/>
          <w:szCs w:val="18"/>
        </w:rPr>
      </w:pPr>
      <w:proofErr w:type="gramStart"/>
      <w:r w:rsidRPr="00DE13A5">
        <w:rPr>
          <w:color w:val="000000"/>
          <w:sz w:val="18"/>
          <w:szCs w:val="18"/>
        </w:rPr>
        <w:t>Результаты опроса подлежат рассмотрению Думой БУРХУНСКОГО сельского поселения на ближайшем заседании, но не позднее 30 календарных дней со дня официального опубликования результатов опроса, с обязательным приглашением на такое заседание должностных лиц органов местного самоуправления БУРХУНСКОГО сельского поселения, к компетенции которых относится решение вопросов, являвшихся предметом опроса, должностных лиц Правительства Иркутской области, в случае, если опрос проводился по инициативе Правительства Иркутской</w:t>
      </w:r>
      <w:proofErr w:type="gramEnd"/>
      <w:r w:rsidRPr="00DE13A5">
        <w:rPr>
          <w:color w:val="000000"/>
          <w:sz w:val="18"/>
          <w:szCs w:val="18"/>
        </w:rPr>
        <w:t xml:space="preserve"> области.</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spacing w:after="160" w:line="259" w:lineRule="auto"/>
        <w:rPr>
          <w:rFonts w:eastAsia="Calibri"/>
          <w:color w:val="000000"/>
          <w:sz w:val="18"/>
          <w:szCs w:val="18"/>
          <w:lang w:eastAsia="en-US"/>
        </w:rPr>
        <w:sectPr w:rsidR="00DE13A5" w:rsidRPr="00DE13A5" w:rsidSect="00DE13A5">
          <w:pgSz w:w="11906" w:h="16838"/>
          <w:pgMar w:top="1134" w:right="850" w:bottom="1134" w:left="1701" w:header="708" w:footer="708" w:gutter="0"/>
          <w:cols w:space="708"/>
          <w:docGrid w:linePitch="360"/>
        </w:sectPr>
      </w:pPr>
    </w:p>
    <w:p w:rsidR="00DE13A5" w:rsidRPr="00DE13A5" w:rsidRDefault="00DE13A5" w:rsidP="00DE13A5">
      <w:pPr>
        <w:widowControl w:val="0"/>
        <w:autoSpaceDE w:val="0"/>
        <w:autoSpaceDN w:val="0"/>
        <w:jc w:val="right"/>
        <w:outlineLvl w:val="1"/>
        <w:rPr>
          <w:color w:val="000000"/>
          <w:sz w:val="18"/>
          <w:szCs w:val="18"/>
        </w:rPr>
      </w:pPr>
      <w:r w:rsidRPr="00DE13A5">
        <w:rPr>
          <w:color w:val="000000"/>
          <w:sz w:val="18"/>
          <w:szCs w:val="18"/>
        </w:rPr>
        <w:lastRenderedPageBreak/>
        <w:t>Приложение N 1</w:t>
      </w:r>
    </w:p>
    <w:p w:rsidR="00DE13A5" w:rsidRPr="00DE13A5" w:rsidRDefault="00DE13A5" w:rsidP="00DE13A5">
      <w:pPr>
        <w:widowControl w:val="0"/>
        <w:autoSpaceDE w:val="0"/>
        <w:autoSpaceDN w:val="0"/>
        <w:jc w:val="right"/>
        <w:rPr>
          <w:color w:val="000000"/>
          <w:sz w:val="18"/>
          <w:szCs w:val="18"/>
        </w:rPr>
      </w:pPr>
      <w:r w:rsidRPr="00DE13A5">
        <w:rPr>
          <w:color w:val="000000"/>
          <w:sz w:val="18"/>
          <w:szCs w:val="18"/>
        </w:rPr>
        <w:t>к Порядку назначения и проведения</w:t>
      </w:r>
    </w:p>
    <w:p w:rsidR="00DE13A5" w:rsidRPr="00DE13A5" w:rsidRDefault="00DE13A5" w:rsidP="00DE13A5">
      <w:pPr>
        <w:widowControl w:val="0"/>
        <w:autoSpaceDE w:val="0"/>
        <w:autoSpaceDN w:val="0"/>
        <w:jc w:val="right"/>
        <w:rPr>
          <w:color w:val="000000"/>
          <w:sz w:val="18"/>
          <w:szCs w:val="18"/>
        </w:rPr>
      </w:pPr>
      <w:r w:rsidRPr="00DE13A5">
        <w:rPr>
          <w:color w:val="000000"/>
          <w:sz w:val="18"/>
          <w:szCs w:val="18"/>
        </w:rPr>
        <w:t>опроса граждан в Бурхунском сельском поселении</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ОПРОС ГРАЖДАН В БУРХУНСКОМ СЕЛЬСКОМ ПОСЕЛЕНИИ</w:t>
      </w:r>
    </w:p>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ПО ВОПРОСУ ____________________</w:t>
      </w:r>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center"/>
        <w:rPr>
          <w:color w:val="000000"/>
          <w:sz w:val="18"/>
          <w:szCs w:val="18"/>
        </w:rPr>
      </w:pPr>
      <w:bookmarkStart w:id="10" w:name="P322"/>
      <w:bookmarkEnd w:id="10"/>
      <w:r w:rsidRPr="00DE13A5">
        <w:rPr>
          <w:color w:val="000000"/>
          <w:sz w:val="18"/>
          <w:szCs w:val="18"/>
        </w:rPr>
        <w:t>Список</w:t>
      </w:r>
    </w:p>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участников опроса граждан в Бурхунском сельском поселении</w:t>
      </w:r>
    </w:p>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 xml:space="preserve">по участку опроса N __ </w:t>
      </w:r>
      <w:hyperlink w:anchor="P405" w:history="1">
        <w:r w:rsidRPr="00DE13A5">
          <w:rPr>
            <w:color w:val="000000"/>
            <w:sz w:val="18"/>
            <w:szCs w:val="18"/>
          </w:rPr>
          <w:t>&lt;1&gt;</w:t>
        </w:r>
      </w:hyperlink>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_________________________________________________________</w:t>
      </w:r>
    </w:p>
    <w:p w:rsidR="00DE13A5" w:rsidRPr="00DE13A5" w:rsidRDefault="00DE13A5" w:rsidP="00DE13A5">
      <w:pPr>
        <w:widowControl w:val="0"/>
        <w:autoSpaceDE w:val="0"/>
        <w:autoSpaceDN w:val="0"/>
        <w:jc w:val="center"/>
        <w:rPr>
          <w:color w:val="000000"/>
          <w:sz w:val="18"/>
          <w:szCs w:val="18"/>
        </w:rPr>
      </w:pPr>
      <w:proofErr w:type="gramStart"/>
      <w:r w:rsidRPr="00DE13A5">
        <w:rPr>
          <w:color w:val="000000"/>
          <w:sz w:val="18"/>
          <w:szCs w:val="18"/>
        </w:rPr>
        <w:t>(адрес комиссии опроса граждан</w:t>
      </w:r>
      <w:proofErr w:type="gramEnd"/>
    </w:p>
    <w:p w:rsidR="00DE13A5" w:rsidRPr="00DE13A5" w:rsidRDefault="00DE13A5" w:rsidP="00DE13A5">
      <w:pPr>
        <w:widowControl w:val="0"/>
        <w:autoSpaceDE w:val="0"/>
        <w:autoSpaceDN w:val="0"/>
        <w:jc w:val="center"/>
        <w:rPr>
          <w:color w:val="000000"/>
          <w:sz w:val="18"/>
          <w:szCs w:val="18"/>
        </w:rPr>
      </w:pPr>
      <w:proofErr w:type="gramStart"/>
      <w:r w:rsidRPr="00DE13A5">
        <w:rPr>
          <w:color w:val="000000"/>
          <w:sz w:val="18"/>
          <w:szCs w:val="18"/>
        </w:rPr>
        <w:t>в Бурхунском сельском поселении (участковой комиссии</w:t>
      </w:r>
      <w:proofErr w:type="gramEnd"/>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__________________________________________________________</w:t>
      </w:r>
    </w:p>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 xml:space="preserve">опроса граждан в Бурхунском сельском поселении – </w:t>
      </w:r>
      <w:r>
        <w:rPr>
          <w:color w:val="000000"/>
          <w:sz w:val="18"/>
          <w:szCs w:val="18"/>
        </w:rPr>
        <w:t>Бурхунское</w:t>
      </w:r>
      <w:r w:rsidRPr="00DE13A5">
        <w:rPr>
          <w:color w:val="000000"/>
          <w:sz w:val="18"/>
          <w:szCs w:val="18"/>
        </w:rPr>
        <w:t xml:space="preserve"> сельское поселение,</w:t>
      </w:r>
    </w:p>
    <w:p w:rsidR="00DE13A5" w:rsidRPr="00DE13A5" w:rsidRDefault="00DE13A5" w:rsidP="00DE13A5">
      <w:pPr>
        <w:widowControl w:val="0"/>
        <w:autoSpaceDE w:val="0"/>
        <w:autoSpaceDN w:val="0"/>
        <w:jc w:val="center"/>
        <w:rPr>
          <w:color w:val="000000"/>
          <w:sz w:val="18"/>
          <w:szCs w:val="18"/>
        </w:rPr>
      </w:pPr>
      <w:proofErr w:type="gramStart"/>
      <w:r w:rsidRPr="00DE13A5">
        <w:rPr>
          <w:color w:val="000000"/>
          <w:sz w:val="18"/>
          <w:szCs w:val="18"/>
        </w:rPr>
        <w:t>населенный пункт, улица, дом))</w:t>
      </w:r>
      <w:proofErr w:type="gramEnd"/>
    </w:p>
    <w:p w:rsidR="00DE13A5" w:rsidRP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autoSpaceDE w:val="0"/>
        <w:autoSpaceDN w:val="0"/>
        <w:jc w:val="right"/>
        <w:rPr>
          <w:color w:val="000000"/>
          <w:sz w:val="18"/>
          <w:szCs w:val="18"/>
        </w:rPr>
      </w:pPr>
      <w:r w:rsidRPr="00DE13A5">
        <w:rPr>
          <w:color w:val="000000"/>
          <w:sz w:val="18"/>
          <w:szCs w:val="18"/>
        </w:rPr>
        <w:t>Страница N _____</w:t>
      </w:r>
    </w:p>
    <w:p w:rsidR="00DE13A5" w:rsidRPr="00DE13A5" w:rsidRDefault="00DE13A5" w:rsidP="00DE13A5">
      <w:pPr>
        <w:widowControl w:val="0"/>
        <w:autoSpaceDE w:val="0"/>
        <w:autoSpaceDN w:val="0"/>
        <w:jc w:val="right"/>
        <w:rPr>
          <w:color w:val="000000"/>
          <w:sz w:val="18"/>
          <w:szCs w:val="18"/>
        </w:rPr>
      </w:pPr>
      <w:r w:rsidRPr="00DE13A5">
        <w:rPr>
          <w:color w:val="000000"/>
          <w:sz w:val="18"/>
          <w:szCs w:val="18"/>
        </w:rPr>
        <w:t>Книга N ________</w:t>
      </w:r>
    </w:p>
    <w:p w:rsidR="00DE13A5" w:rsidRPr="00DE13A5" w:rsidRDefault="00DE13A5" w:rsidP="00DE13A5">
      <w:pPr>
        <w:widowControl w:val="0"/>
        <w:autoSpaceDE w:val="0"/>
        <w:autoSpaceDN w:val="0"/>
        <w:jc w:val="both"/>
        <w:rPr>
          <w:color w:val="000000"/>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276"/>
        <w:gridCol w:w="1757"/>
        <w:gridCol w:w="1134"/>
        <w:gridCol w:w="1441"/>
        <w:gridCol w:w="1417"/>
        <w:gridCol w:w="2268"/>
        <w:gridCol w:w="976"/>
        <w:gridCol w:w="1247"/>
      </w:tblGrid>
      <w:tr w:rsidR="00DE13A5" w:rsidRPr="00DE13A5" w:rsidTr="00DE13A5">
        <w:tc>
          <w:tcPr>
            <w:tcW w:w="397" w:type="dxa"/>
          </w:tcPr>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N</w:t>
            </w:r>
          </w:p>
        </w:tc>
        <w:tc>
          <w:tcPr>
            <w:tcW w:w="1276" w:type="dxa"/>
          </w:tcPr>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Фамилия, имя, отчество</w:t>
            </w:r>
          </w:p>
        </w:tc>
        <w:tc>
          <w:tcPr>
            <w:tcW w:w="1757" w:type="dxa"/>
          </w:tcPr>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Год рождения (в возрасте 18 лет - дополнительно день и месяц рождения)</w:t>
            </w:r>
          </w:p>
        </w:tc>
        <w:tc>
          <w:tcPr>
            <w:tcW w:w="1134" w:type="dxa"/>
          </w:tcPr>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Адрес места жительства</w:t>
            </w:r>
          </w:p>
        </w:tc>
        <w:tc>
          <w:tcPr>
            <w:tcW w:w="1441" w:type="dxa"/>
          </w:tcPr>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 xml:space="preserve">Серия и номер паспорта или документа, заменяющего паспорт гражданина </w:t>
            </w:r>
            <w:hyperlink w:anchor="P406" w:history="1">
              <w:r w:rsidRPr="00DE13A5">
                <w:rPr>
                  <w:color w:val="000000"/>
                  <w:sz w:val="18"/>
                  <w:szCs w:val="18"/>
                </w:rPr>
                <w:t>&lt;2&gt;</w:t>
              </w:r>
            </w:hyperlink>
          </w:p>
        </w:tc>
        <w:tc>
          <w:tcPr>
            <w:tcW w:w="1417" w:type="dxa"/>
          </w:tcPr>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Подпись участника опроса граждан в  Бурхунском сельском поселении</w:t>
            </w:r>
          </w:p>
        </w:tc>
        <w:tc>
          <w:tcPr>
            <w:tcW w:w="2268" w:type="dxa"/>
          </w:tcPr>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Подпись члена комиссии опроса граждан в Бурхунском сельском поселении (участковой комиссии опроса граждан в Бурхунском сельском поселении)</w:t>
            </w:r>
          </w:p>
        </w:tc>
        <w:tc>
          <w:tcPr>
            <w:tcW w:w="976" w:type="dxa"/>
          </w:tcPr>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Дата голосования</w:t>
            </w:r>
          </w:p>
        </w:tc>
        <w:tc>
          <w:tcPr>
            <w:tcW w:w="1247" w:type="dxa"/>
          </w:tcPr>
          <w:p w:rsidR="00DE13A5" w:rsidRPr="00DE13A5" w:rsidRDefault="00DE13A5" w:rsidP="00DE13A5">
            <w:pPr>
              <w:widowControl w:val="0"/>
              <w:autoSpaceDE w:val="0"/>
              <w:autoSpaceDN w:val="0"/>
              <w:jc w:val="center"/>
              <w:rPr>
                <w:color w:val="000000"/>
                <w:sz w:val="18"/>
                <w:szCs w:val="18"/>
              </w:rPr>
            </w:pPr>
            <w:r w:rsidRPr="00DE13A5">
              <w:rPr>
                <w:color w:val="000000"/>
                <w:sz w:val="18"/>
                <w:szCs w:val="18"/>
              </w:rPr>
              <w:t>Особые отметки</w:t>
            </w:r>
          </w:p>
        </w:tc>
      </w:tr>
      <w:tr w:rsidR="00DE13A5" w:rsidRPr="00DE13A5" w:rsidTr="00DE13A5">
        <w:tc>
          <w:tcPr>
            <w:tcW w:w="397" w:type="dxa"/>
          </w:tcPr>
          <w:p w:rsidR="00DE13A5" w:rsidRPr="00DE13A5" w:rsidRDefault="00DE13A5" w:rsidP="00DE13A5">
            <w:pPr>
              <w:widowControl w:val="0"/>
              <w:autoSpaceDE w:val="0"/>
              <w:autoSpaceDN w:val="0"/>
              <w:rPr>
                <w:color w:val="000000"/>
                <w:sz w:val="18"/>
                <w:szCs w:val="18"/>
              </w:rPr>
            </w:pPr>
          </w:p>
        </w:tc>
        <w:tc>
          <w:tcPr>
            <w:tcW w:w="1276" w:type="dxa"/>
          </w:tcPr>
          <w:p w:rsidR="00DE13A5" w:rsidRPr="00DE13A5" w:rsidRDefault="00DE13A5" w:rsidP="00DE13A5">
            <w:pPr>
              <w:widowControl w:val="0"/>
              <w:autoSpaceDE w:val="0"/>
              <w:autoSpaceDN w:val="0"/>
              <w:rPr>
                <w:color w:val="000000"/>
                <w:sz w:val="18"/>
                <w:szCs w:val="18"/>
              </w:rPr>
            </w:pPr>
          </w:p>
        </w:tc>
        <w:tc>
          <w:tcPr>
            <w:tcW w:w="1757" w:type="dxa"/>
          </w:tcPr>
          <w:p w:rsidR="00DE13A5" w:rsidRPr="00DE13A5" w:rsidRDefault="00DE13A5" w:rsidP="00DE13A5">
            <w:pPr>
              <w:widowControl w:val="0"/>
              <w:autoSpaceDE w:val="0"/>
              <w:autoSpaceDN w:val="0"/>
              <w:rPr>
                <w:color w:val="000000"/>
                <w:sz w:val="18"/>
                <w:szCs w:val="18"/>
              </w:rPr>
            </w:pPr>
          </w:p>
        </w:tc>
        <w:tc>
          <w:tcPr>
            <w:tcW w:w="1134" w:type="dxa"/>
          </w:tcPr>
          <w:p w:rsidR="00DE13A5" w:rsidRPr="00DE13A5" w:rsidRDefault="00DE13A5" w:rsidP="00DE13A5">
            <w:pPr>
              <w:widowControl w:val="0"/>
              <w:autoSpaceDE w:val="0"/>
              <w:autoSpaceDN w:val="0"/>
              <w:rPr>
                <w:color w:val="000000"/>
                <w:sz w:val="18"/>
                <w:szCs w:val="18"/>
              </w:rPr>
            </w:pPr>
          </w:p>
        </w:tc>
        <w:tc>
          <w:tcPr>
            <w:tcW w:w="1441" w:type="dxa"/>
          </w:tcPr>
          <w:p w:rsidR="00DE13A5" w:rsidRPr="00DE13A5" w:rsidRDefault="00DE13A5" w:rsidP="00DE13A5">
            <w:pPr>
              <w:widowControl w:val="0"/>
              <w:autoSpaceDE w:val="0"/>
              <w:autoSpaceDN w:val="0"/>
              <w:rPr>
                <w:color w:val="000000"/>
                <w:sz w:val="18"/>
                <w:szCs w:val="18"/>
              </w:rPr>
            </w:pPr>
          </w:p>
        </w:tc>
        <w:tc>
          <w:tcPr>
            <w:tcW w:w="1417" w:type="dxa"/>
          </w:tcPr>
          <w:p w:rsidR="00DE13A5" w:rsidRPr="00DE13A5" w:rsidRDefault="00DE13A5" w:rsidP="00DE13A5">
            <w:pPr>
              <w:widowControl w:val="0"/>
              <w:autoSpaceDE w:val="0"/>
              <w:autoSpaceDN w:val="0"/>
              <w:rPr>
                <w:color w:val="000000"/>
                <w:sz w:val="18"/>
                <w:szCs w:val="18"/>
              </w:rPr>
            </w:pPr>
          </w:p>
        </w:tc>
        <w:tc>
          <w:tcPr>
            <w:tcW w:w="2268" w:type="dxa"/>
          </w:tcPr>
          <w:p w:rsidR="00DE13A5" w:rsidRPr="00DE13A5" w:rsidRDefault="00DE13A5" w:rsidP="00DE13A5">
            <w:pPr>
              <w:widowControl w:val="0"/>
              <w:autoSpaceDE w:val="0"/>
              <w:autoSpaceDN w:val="0"/>
              <w:rPr>
                <w:color w:val="000000"/>
                <w:sz w:val="18"/>
                <w:szCs w:val="18"/>
              </w:rPr>
            </w:pPr>
          </w:p>
        </w:tc>
        <w:tc>
          <w:tcPr>
            <w:tcW w:w="976" w:type="dxa"/>
          </w:tcPr>
          <w:p w:rsidR="00DE13A5" w:rsidRPr="00DE13A5" w:rsidRDefault="00DE13A5" w:rsidP="00DE13A5">
            <w:pPr>
              <w:widowControl w:val="0"/>
              <w:autoSpaceDE w:val="0"/>
              <w:autoSpaceDN w:val="0"/>
              <w:rPr>
                <w:color w:val="000000"/>
                <w:sz w:val="18"/>
                <w:szCs w:val="18"/>
              </w:rPr>
            </w:pPr>
          </w:p>
        </w:tc>
        <w:tc>
          <w:tcPr>
            <w:tcW w:w="1247" w:type="dxa"/>
          </w:tcPr>
          <w:p w:rsidR="00DE13A5" w:rsidRPr="00DE13A5" w:rsidRDefault="00DE13A5" w:rsidP="00DE13A5">
            <w:pPr>
              <w:widowControl w:val="0"/>
              <w:autoSpaceDE w:val="0"/>
              <w:autoSpaceDN w:val="0"/>
              <w:rPr>
                <w:color w:val="000000"/>
                <w:sz w:val="18"/>
                <w:szCs w:val="18"/>
              </w:rPr>
            </w:pPr>
          </w:p>
        </w:tc>
      </w:tr>
      <w:tr w:rsidR="00DE13A5" w:rsidRPr="00DE13A5" w:rsidTr="00DE13A5">
        <w:tc>
          <w:tcPr>
            <w:tcW w:w="397" w:type="dxa"/>
          </w:tcPr>
          <w:p w:rsidR="00DE13A5" w:rsidRPr="00DE13A5" w:rsidRDefault="00DE13A5" w:rsidP="00DE13A5">
            <w:pPr>
              <w:widowControl w:val="0"/>
              <w:autoSpaceDE w:val="0"/>
              <w:autoSpaceDN w:val="0"/>
              <w:rPr>
                <w:color w:val="000000"/>
                <w:sz w:val="18"/>
                <w:szCs w:val="18"/>
              </w:rPr>
            </w:pPr>
          </w:p>
        </w:tc>
        <w:tc>
          <w:tcPr>
            <w:tcW w:w="1276" w:type="dxa"/>
          </w:tcPr>
          <w:p w:rsidR="00DE13A5" w:rsidRPr="00DE13A5" w:rsidRDefault="00DE13A5" w:rsidP="00DE13A5">
            <w:pPr>
              <w:widowControl w:val="0"/>
              <w:autoSpaceDE w:val="0"/>
              <w:autoSpaceDN w:val="0"/>
              <w:rPr>
                <w:color w:val="000000"/>
                <w:sz w:val="18"/>
                <w:szCs w:val="18"/>
              </w:rPr>
            </w:pPr>
          </w:p>
        </w:tc>
        <w:tc>
          <w:tcPr>
            <w:tcW w:w="1757" w:type="dxa"/>
          </w:tcPr>
          <w:p w:rsidR="00DE13A5" w:rsidRPr="00DE13A5" w:rsidRDefault="00DE13A5" w:rsidP="00DE13A5">
            <w:pPr>
              <w:widowControl w:val="0"/>
              <w:autoSpaceDE w:val="0"/>
              <w:autoSpaceDN w:val="0"/>
              <w:rPr>
                <w:color w:val="000000"/>
                <w:sz w:val="18"/>
                <w:szCs w:val="18"/>
              </w:rPr>
            </w:pPr>
          </w:p>
        </w:tc>
        <w:tc>
          <w:tcPr>
            <w:tcW w:w="1134" w:type="dxa"/>
          </w:tcPr>
          <w:p w:rsidR="00DE13A5" w:rsidRPr="00DE13A5" w:rsidRDefault="00DE13A5" w:rsidP="00DE13A5">
            <w:pPr>
              <w:widowControl w:val="0"/>
              <w:autoSpaceDE w:val="0"/>
              <w:autoSpaceDN w:val="0"/>
              <w:rPr>
                <w:color w:val="000000"/>
                <w:sz w:val="18"/>
                <w:szCs w:val="18"/>
              </w:rPr>
            </w:pPr>
          </w:p>
        </w:tc>
        <w:tc>
          <w:tcPr>
            <w:tcW w:w="1441" w:type="dxa"/>
          </w:tcPr>
          <w:p w:rsidR="00DE13A5" w:rsidRPr="00DE13A5" w:rsidRDefault="00DE13A5" w:rsidP="00DE13A5">
            <w:pPr>
              <w:widowControl w:val="0"/>
              <w:autoSpaceDE w:val="0"/>
              <w:autoSpaceDN w:val="0"/>
              <w:rPr>
                <w:color w:val="000000"/>
                <w:sz w:val="18"/>
                <w:szCs w:val="18"/>
              </w:rPr>
            </w:pPr>
          </w:p>
        </w:tc>
        <w:tc>
          <w:tcPr>
            <w:tcW w:w="1417" w:type="dxa"/>
          </w:tcPr>
          <w:p w:rsidR="00DE13A5" w:rsidRPr="00DE13A5" w:rsidRDefault="00DE13A5" w:rsidP="00DE13A5">
            <w:pPr>
              <w:widowControl w:val="0"/>
              <w:autoSpaceDE w:val="0"/>
              <w:autoSpaceDN w:val="0"/>
              <w:rPr>
                <w:color w:val="000000"/>
                <w:sz w:val="18"/>
                <w:szCs w:val="18"/>
              </w:rPr>
            </w:pPr>
          </w:p>
        </w:tc>
        <w:tc>
          <w:tcPr>
            <w:tcW w:w="2268" w:type="dxa"/>
          </w:tcPr>
          <w:p w:rsidR="00DE13A5" w:rsidRPr="00DE13A5" w:rsidRDefault="00DE13A5" w:rsidP="00DE13A5">
            <w:pPr>
              <w:widowControl w:val="0"/>
              <w:autoSpaceDE w:val="0"/>
              <w:autoSpaceDN w:val="0"/>
              <w:rPr>
                <w:color w:val="000000"/>
                <w:sz w:val="18"/>
                <w:szCs w:val="18"/>
              </w:rPr>
            </w:pPr>
          </w:p>
        </w:tc>
        <w:tc>
          <w:tcPr>
            <w:tcW w:w="976" w:type="dxa"/>
          </w:tcPr>
          <w:p w:rsidR="00DE13A5" w:rsidRPr="00DE13A5" w:rsidRDefault="00DE13A5" w:rsidP="00DE13A5">
            <w:pPr>
              <w:widowControl w:val="0"/>
              <w:autoSpaceDE w:val="0"/>
              <w:autoSpaceDN w:val="0"/>
              <w:rPr>
                <w:color w:val="000000"/>
                <w:sz w:val="18"/>
                <w:szCs w:val="18"/>
              </w:rPr>
            </w:pPr>
          </w:p>
        </w:tc>
        <w:tc>
          <w:tcPr>
            <w:tcW w:w="1247" w:type="dxa"/>
          </w:tcPr>
          <w:p w:rsidR="00DE13A5" w:rsidRPr="00DE13A5" w:rsidRDefault="00DE13A5" w:rsidP="00DE13A5">
            <w:pPr>
              <w:widowControl w:val="0"/>
              <w:autoSpaceDE w:val="0"/>
              <w:autoSpaceDN w:val="0"/>
              <w:rPr>
                <w:color w:val="000000"/>
                <w:sz w:val="18"/>
                <w:szCs w:val="18"/>
              </w:rPr>
            </w:pPr>
          </w:p>
        </w:tc>
      </w:tr>
      <w:tr w:rsidR="00DE13A5" w:rsidRPr="00DE13A5" w:rsidTr="00DE13A5">
        <w:tc>
          <w:tcPr>
            <w:tcW w:w="397" w:type="dxa"/>
          </w:tcPr>
          <w:p w:rsidR="00DE13A5" w:rsidRPr="00DE13A5" w:rsidRDefault="00DE13A5" w:rsidP="00DE13A5">
            <w:pPr>
              <w:widowControl w:val="0"/>
              <w:autoSpaceDE w:val="0"/>
              <w:autoSpaceDN w:val="0"/>
              <w:rPr>
                <w:color w:val="000000"/>
                <w:sz w:val="18"/>
                <w:szCs w:val="18"/>
              </w:rPr>
            </w:pPr>
          </w:p>
        </w:tc>
        <w:tc>
          <w:tcPr>
            <w:tcW w:w="1276" w:type="dxa"/>
          </w:tcPr>
          <w:p w:rsidR="00DE13A5" w:rsidRPr="00DE13A5" w:rsidRDefault="00DE13A5" w:rsidP="00DE13A5">
            <w:pPr>
              <w:widowControl w:val="0"/>
              <w:autoSpaceDE w:val="0"/>
              <w:autoSpaceDN w:val="0"/>
              <w:rPr>
                <w:color w:val="000000"/>
                <w:sz w:val="18"/>
                <w:szCs w:val="18"/>
              </w:rPr>
            </w:pPr>
          </w:p>
        </w:tc>
        <w:tc>
          <w:tcPr>
            <w:tcW w:w="1757" w:type="dxa"/>
          </w:tcPr>
          <w:p w:rsidR="00DE13A5" w:rsidRPr="00DE13A5" w:rsidRDefault="00DE13A5" w:rsidP="00DE13A5">
            <w:pPr>
              <w:widowControl w:val="0"/>
              <w:autoSpaceDE w:val="0"/>
              <w:autoSpaceDN w:val="0"/>
              <w:rPr>
                <w:color w:val="000000"/>
                <w:sz w:val="18"/>
                <w:szCs w:val="18"/>
              </w:rPr>
            </w:pPr>
          </w:p>
        </w:tc>
        <w:tc>
          <w:tcPr>
            <w:tcW w:w="1134" w:type="dxa"/>
          </w:tcPr>
          <w:p w:rsidR="00DE13A5" w:rsidRPr="00DE13A5" w:rsidRDefault="00DE13A5" w:rsidP="00DE13A5">
            <w:pPr>
              <w:widowControl w:val="0"/>
              <w:autoSpaceDE w:val="0"/>
              <w:autoSpaceDN w:val="0"/>
              <w:rPr>
                <w:color w:val="000000"/>
                <w:sz w:val="18"/>
                <w:szCs w:val="18"/>
              </w:rPr>
            </w:pPr>
          </w:p>
        </w:tc>
        <w:tc>
          <w:tcPr>
            <w:tcW w:w="1441" w:type="dxa"/>
          </w:tcPr>
          <w:p w:rsidR="00DE13A5" w:rsidRPr="00DE13A5" w:rsidRDefault="00DE13A5" w:rsidP="00DE13A5">
            <w:pPr>
              <w:widowControl w:val="0"/>
              <w:autoSpaceDE w:val="0"/>
              <w:autoSpaceDN w:val="0"/>
              <w:rPr>
                <w:color w:val="000000"/>
                <w:sz w:val="18"/>
                <w:szCs w:val="18"/>
              </w:rPr>
            </w:pPr>
          </w:p>
        </w:tc>
        <w:tc>
          <w:tcPr>
            <w:tcW w:w="1417" w:type="dxa"/>
          </w:tcPr>
          <w:p w:rsidR="00DE13A5" w:rsidRPr="00DE13A5" w:rsidRDefault="00DE13A5" w:rsidP="00DE13A5">
            <w:pPr>
              <w:widowControl w:val="0"/>
              <w:autoSpaceDE w:val="0"/>
              <w:autoSpaceDN w:val="0"/>
              <w:rPr>
                <w:color w:val="000000"/>
                <w:sz w:val="18"/>
                <w:szCs w:val="18"/>
              </w:rPr>
            </w:pPr>
          </w:p>
        </w:tc>
        <w:tc>
          <w:tcPr>
            <w:tcW w:w="2268" w:type="dxa"/>
          </w:tcPr>
          <w:p w:rsidR="00DE13A5" w:rsidRPr="00DE13A5" w:rsidRDefault="00DE13A5" w:rsidP="00DE13A5">
            <w:pPr>
              <w:widowControl w:val="0"/>
              <w:autoSpaceDE w:val="0"/>
              <w:autoSpaceDN w:val="0"/>
              <w:rPr>
                <w:color w:val="000000"/>
                <w:sz w:val="18"/>
                <w:szCs w:val="18"/>
              </w:rPr>
            </w:pPr>
          </w:p>
        </w:tc>
        <w:tc>
          <w:tcPr>
            <w:tcW w:w="976" w:type="dxa"/>
          </w:tcPr>
          <w:p w:rsidR="00DE13A5" w:rsidRPr="00DE13A5" w:rsidRDefault="00DE13A5" w:rsidP="00DE13A5">
            <w:pPr>
              <w:widowControl w:val="0"/>
              <w:autoSpaceDE w:val="0"/>
              <w:autoSpaceDN w:val="0"/>
              <w:rPr>
                <w:color w:val="000000"/>
                <w:sz w:val="18"/>
                <w:szCs w:val="18"/>
              </w:rPr>
            </w:pPr>
          </w:p>
        </w:tc>
        <w:tc>
          <w:tcPr>
            <w:tcW w:w="1247" w:type="dxa"/>
          </w:tcPr>
          <w:p w:rsidR="00DE13A5" w:rsidRPr="00DE13A5" w:rsidRDefault="00DE13A5" w:rsidP="00DE13A5">
            <w:pPr>
              <w:widowControl w:val="0"/>
              <w:autoSpaceDE w:val="0"/>
              <w:autoSpaceDN w:val="0"/>
              <w:rPr>
                <w:color w:val="000000"/>
                <w:sz w:val="18"/>
                <w:szCs w:val="18"/>
              </w:rPr>
            </w:pPr>
          </w:p>
        </w:tc>
      </w:tr>
      <w:tr w:rsidR="00DE13A5" w:rsidRPr="00DE13A5" w:rsidTr="00DE13A5">
        <w:tc>
          <w:tcPr>
            <w:tcW w:w="397" w:type="dxa"/>
          </w:tcPr>
          <w:p w:rsidR="00DE13A5" w:rsidRPr="00DE13A5" w:rsidRDefault="00DE13A5" w:rsidP="00DE13A5">
            <w:pPr>
              <w:widowControl w:val="0"/>
              <w:autoSpaceDE w:val="0"/>
              <w:autoSpaceDN w:val="0"/>
              <w:rPr>
                <w:color w:val="000000"/>
                <w:sz w:val="18"/>
                <w:szCs w:val="18"/>
              </w:rPr>
            </w:pPr>
          </w:p>
        </w:tc>
        <w:tc>
          <w:tcPr>
            <w:tcW w:w="1276" w:type="dxa"/>
          </w:tcPr>
          <w:p w:rsidR="00DE13A5" w:rsidRPr="00DE13A5" w:rsidRDefault="00DE13A5" w:rsidP="00DE13A5">
            <w:pPr>
              <w:widowControl w:val="0"/>
              <w:autoSpaceDE w:val="0"/>
              <w:autoSpaceDN w:val="0"/>
              <w:rPr>
                <w:color w:val="000000"/>
                <w:sz w:val="18"/>
                <w:szCs w:val="18"/>
              </w:rPr>
            </w:pPr>
          </w:p>
        </w:tc>
        <w:tc>
          <w:tcPr>
            <w:tcW w:w="1757" w:type="dxa"/>
          </w:tcPr>
          <w:p w:rsidR="00DE13A5" w:rsidRPr="00DE13A5" w:rsidRDefault="00DE13A5" w:rsidP="00DE13A5">
            <w:pPr>
              <w:widowControl w:val="0"/>
              <w:autoSpaceDE w:val="0"/>
              <w:autoSpaceDN w:val="0"/>
              <w:rPr>
                <w:color w:val="000000"/>
                <w:sz w:val="18"/>
                <w:szCs w:val="18"/>
              </w:rPr>
            </w:pPr>
          </w:p>
        </w:tc>
        <w:tc>
          <w:tcPr>
            <w:tcW w:w="1134" w:type="dxa"/>
          </w:tcPr>
          <w:p w:rsidR="00DE13A5" w:rsidRPr="00DE13A5" w:rsidRDefault="00DE13A5" w:rsidP="00DE13A5">
            <w:pPr>
              <w:widowControl w:val="0"/>
              <w:autoSpaceDE w:val="0"/>
              <w:autoSpaceDN w:val="0"/>
              <w:rPr>
                <w:color w:val="000000"/>
                <w:sz w:val="18"/>
                <w:szCs w:val="18"/>
              </w:rPr>
            </w:pPr>
          </w:p>
        </w:tc>
        <w:tc>
          <w:tcPr>
            <w:tcW w:w="1441" w:type="dxa"/>
          </w:tcPr>
          <w:p w:rsidR="00DE13A5" w:rsidRPr="00DE13A5" w:rsidRDefault="00DE13A5" w:rsidP="00DE13A5">
            <w:pPr>
              <w:widowControl w:val="0"/>
              <w:autoSpaceDE w:val="0"/>
              <w:autoSpaceDN w:val="0"/>
              <w:rPr>
                <w:color w:val="000000"/>
                <w:sz w:val="18"/>
                <w:szCs w:val="18"/>
              </w:rPr>
            </w:pPr>
          </w:p>
        </w:tc>
        <w:tc>
          <w:tcPr>
            <w:tcW w:w="1417" w:type="dxa"/>
          </w:tcPr>
          <w:p w:rsidR="00DE13A5" w:rsidRPr="00DE13A5" w:rsidRDefault="00DE13A5" w:rsidP="00DE13A5">
            <w:pPr>
              <w:widowControl w:val="0"/>
              <w:autoSpaceDE w:val="0"/>
              <w:autoSpaceDN w:val="0"/>
              <w:rPr>
                <w:color w:val="000000"/>
                <w:sz w:val="18"/>
                <w:szCs w:val="18"/>
              </w:rPr>
            </w:pPr>
          </w:p>
        </w:tc>
        <w:tc>
          <w:tcPr>
            <w:tcW w:w="2268" w:type="dxa"/>
          </w:tcPr>
          <w:p w:rsidR="00DE13A5" w:rsidRPr="00DE13A5" w:rsidRDefault="00DE13A5" w:rsidP="00DE13A5">
            <w:pPr>
              <w:widowControl w:val="0"/>
              <w:autoSpaceDE w:val="0"/>
              <w:autoSpaceDN w:val="0"/>
              <w:rPr>
                <w:color w:val="000000"/>
                <w:sz w:val="18"/>
                <w:szCs w:val="18"/>
              </w:rPr>
            </w:pPr>
          </w:p>
        </w:tc>
        <w:tc>
          <w:tcPr>
            <w:tcW w:w="976" w:type="dxa"/>
          </w:tcPr>
          <w:p w:rsidR="00DE13A5" w:rsidRPr="00DE13A5" w:rsidRDefault="00DE13A5" w:rsidP="00DE13A5">
            <w:pPr>
              <w:widowControl w:val="0"/>
              <w:autoSpaceDE w:val="0"/>
              <w:autoSpaceDN w:val="0"/>
              <w:rPr>
                <w:color w:val="000000"/>
                <w:sz w:val="18"/>
                <w:szCs w:val="18"/>
              </w:rPr>
            </w:pPr>
          </w:p>
        </w:tc>
        <w:tc>
          <w:tcPr>
            <w:tcW w:w="1247" w:type="dxa"/>
          </w:tcPr>
          <w:p w:rsidR="00DE13A5" w:rsidRPr="00DE13A5" w:rsidRDefault="00DE13A5" w:rsidP="00DE13A5">
            <w:pPr>
              <w:widowControl w:val="0"/>
              <w:autoSpaceDE w:val="0"/>
              <w:autoSpaceDN w:val="0"/>
              <w:rPr>
                <w:color w:val="000000"/>
                <w:sz w:val="18"/>
                <w:szCs w:val="18"/>
              </w:rPr>
            </w:pPr>
          </w:p>
        </w:tc>
      </w:tr>
    </w:tbl>
    <w:p w:rsidR="00DE13A5" w:rsidRPr="00DE13A5" w:rsidRDefault="00DE13A5" w:rsidP="00DE13A5">
      <w:pPr>
        <w:spacing w:after="160" w:line="259" w:lineRule="auto"/>
        <w:rPr>
          <w:rFonts w:eastAsia="Calibri"/>
          <w:color w:val="000000"/>
          <w:sz w:val="18"/>
          <w:szCs w:val="18"/>
          <w:lang w:eastAsia="en-US"/>
        </w:rPr>
        <w:sectPr w:rsidR="00DE13A5" w:rsidRPr="00DE13A5">
          <w:pgSz w:w="16838" w:h="11905" w:orient="landscape"/>
          <w:pgMar w:top="1701" w:right="1134" w:bottom="850" w:left="1134" w:header="0" w:footer="0" w:gutter="0"/>
          <w:cols w:space="720"/>
        </w:sectPr>
      </w:pPr>
    </w:p>
    <w:p w:rsidR="00DE13A5" w:rsidRPr="00DE13A5" w:rsidRDefault="00DE13A5" w:rsidP="00DE13A5">
      <w:pPr>
        <w:widowControl w:val="0"/>
        <w:autoSpaceDE w:val="0"/>
        <w:autoSpaceDN w:val="0"/>
        <w:jc w:val="both"/>
        <w:rPr>
          <w:color w:val="000000"/>
          <w:sz w:val="18"/>
          <w:szCs w:val="18"/>
        </w:rPr>
      </w:pPr>
      <w:r w:rsidRPr="00DE13A5">
        <w:rPr>
          <w:color w:val="000000"/>
          <w:sz w:val="18"/>
          <w:szCs w:val="18"/>
        </w:rPr>
        <w:lastRenderedPageBreak/>
        <w:t>Число участников</w:t>
      </w:r>
      <w:r>
        <w:rPr>
          <w:color w:val="000000"/>
          <w:sz w:val="18"/>
          <w:szCs w:val="18"/>
        </w:rPr>
        <w:t xml:space="preserve"> </w:t>
      </w:r>
      <w:r w:rsidRPr="00DE13A5">
        <w:rPr>
          <w:color w:val="000000"/>
          <w:sz w:val="18"/>
          <w:szCs w:val="18"/>
        </w:rPr>
        <w:t>опроса граждан в Бурхунском сельском поселении,</w:t>
      </w:r>
      <w:r>
        <w:rPr>
          <w:color w:val="000000"/>
          <w:sz w:val="18"/>
          <w:szCs w:val="18"/>
        </w:rPr>
        <w:t xml:space="preserve"> </w:t>
      </w:r>
      <w:r w:rsidRPr="00DE13A5">
        <w:rPr>
          <w:color w:val="000000"/>
          <w:sz w:val="18"/>
          <w:szCs w:val="18"/>
        </w:rPr>
        <w:t>внесенных в список участников опроса</w:t>
      </w:r>
      <w:r>
        <w:rPr>
          <w:color w:val="000000"/>
          <w:sz w:val="18"/>
          <w:szCs w:val="18"/>
        </w:rPr>
        <w:t xml:space="preserve"> </w:t>
      </w:r>
      <w:r w:rsidRPr="00DE13A5">
        <w:rPr>
          <w:color w:val="000000"/>
          <w:sz w:val="18"/>
          <w:szCs w:val="18"/>
        </w:rPr>
        <w:t>граждан в Бурхунском сельском поселении  _____________</w:t>
      </w:r>
    </w:p>
    <w:p w:rsidR="00DE13A5" w:rsidRPr="00DE13A5" w:rsidRDefault="00DE13A5" w:rsidP="00DE13A5">
      <w:pPr>
        <w:widowControl w:val="0"/>
        <w:autoSpaceDE w:val="0"/>
        <w:autoSpaceDN w:val="0"/>
        <w:jc w:val="both"/>
        <w:rPr>
          <w:color w:val="000000"/>
          <w:sz w:val="18"/>
          <w:szCs w:val="18"/>
        </w:rPr>
      </w:pPr>
      <w:r w:rsidRPr="00DE13A5">
        <w:rPr>
          <w:color w:val="000000"/>
          <w:sz w:val="18"/>
          <w:szCs w:val="18"/>
        </w:rPr>
        <w:t>Число опросных листов, выданных</w:t>
      </w:r>
      <w:r>
        <w:rPr>
          <w:color w:val="000000"/>
          <w:sz w:val="18"/>
          <w:szCs w:val="18"/>
        </w:rPr>
        <w:t xml:space="preserve"> у</w:t>
      </w:r>
      <w:r w:rsidRPr="00DE13A5">
        <w:rPr>
          <w:color w:val="000000"/>
          <w:sz w:val="18"/>
          <w:szCs w:val="18"/>
        </w:rPr>
        <w:t>частникам опроса</w:t>
      </w:r>
      <w:r>
        <w:rPr>
          <w:color w:val="000000"/>
          <w:sz w:val="18"/>
          <w:szCs w:val="18"/>
        </w:rPr>
        <w:t xml:space="preserve"> </w:t>
      </w:r>
      <w:r w:rsidRPr="00DE13A5">
        <w:rPr>
          <w:color w:val="000000"/>
          <w:sz w:val="18"/>
          <w:szCs w:val="18"/>
        </w:rPr>
        <w:t>граждан в Бурхунском сельском поселении, проголосовавшим</w:t>
      </w:r>
      <w:r>
        <w:rPr>
          <w:color w:val="000000"/>
          <w:sz w:val="18"/>
          <w:szCs w:val="18"/>
        </w:rPr>
        <w:t xml:space="preserve"> </w:t>
      </w:r>
      <w:r w:rsidRPr="00DE13A5">
        <w:rPr>
          <w:color w:val="000000"/>
          <w:sz w:val="18"/>
          <w:szCs w:val="18"/>
        </w:rPr>
        <w:t>в помещении для голосования _____________</w:t>
      </w:r>
    </w:p>
    <w:p w:rsidR="00DE13A5" w:rsidRPr="00DE13A5" w:rsidRDefault="00DE13A5" w:rsidP="00DE13A5">
      <w:pPr>
        <w:widowControl w:val="0"/>
        <w:autoSpaceDE w:val="0"/>
        <w:autoSpaceDN w:val="0"/>
        <w:jc w:val="both"/>
        <w:rPr>
          <w:color w:val="000000"/>
          <w:sz w:val="18"/>
          <w:szCs w:val="18"/>
        </w:rPr>
      </w:pPr>
      <w:r w:rsidRPr="00DE13A5">
        <w:rPr>
          <w:color w:val="000000"/>
          <w:sz w:val="18"/>
          <w:szCs w:val="18"/>
        </w:rPr>
        <w:t>Число опросных листов, выданных</w:t>
      </w:r>
      <w:r>
        <w:rPr>
          <w:color w:val="000000"/>
          <w:sz w:val="18"/>
          <w:szCs w:val="18"/>
        </w:rPr>
        <w:t xml:space="preserve"> </w:t>
      </w:r>
      <w:r w:rsidRPr="00DE13A5">
        <w:rPr>
          <w:color w:val="000000"/>
          <w:sz w:val="18"/>
          <w:szCs w:val="18"/>
        </w:rPr>
        <w:t>участникам опроса</w:t>
      </w:r>
      <w:r>
        <w:rPr>
          <w:color w:val="000000"/>
          <w:sz w:val="18"/>
          <w:szCs w:val="18"/>
        </w:rPr>
        <w:t xml:space="preserve"> </w:t>
      </w:r>
      <w:r w:rsidRPr="00DE13A5">
        <w:rPr>
          <w:color w:val="000000"/>
          <w:sz w:val="18"/>
          <w:szCs w:val="18"/>
        </w:rPr>
        <w:t>граждан в Бурхунском сельском поселении,</w:t>
      </w:r>
      <w:r>
        <w:rPr>
          <w:color w:val="000000"/>
          <w:sz w:val="18"/>
          <w:szCs w:val="18"/>
        </w:rPr>
        <w:t xml:space="preserve"> </w:t>
      </w:r>
      <w:r w:rsidRPr="00DE13A5">
        <w:rPr>
          <w:color w:val="000000"/>
          <w:sz w:val="18"/>
          <w:szCs w:val="18"/>
        </w:rPr>
        <w:t>проголосовавшим вне помещения</w:t>
      </w:r>
      <w:r>
        <w:rPr>
          <w:color w:val="000000"/>
          <w:sz w:val="18"/>
          <w:szCs w:val="18"/>
        </w:rPr>
        <w:t xml:space="preserve"> </w:t>
      </w:r>
      <w:r w:rsidRPr="00DE13A5">
        <w:rPr>
          <w:color w:val="000000"/>
          <w:sz w:val="18"/>
          <w:szCs w:val="18"/>
        </w:rPr>
        <w:t xml:space="preserve">для голосования </w:t>
      </w:r>
      <w:hyperlink w:anchor="P407" w:history="1">
        <w:r w:rsidRPr="00DE13A5">
          <w:rPr>
            <w:color w:val="000000"/>
            <w:sz w:val="18"/>
            <w:szCs w:val="18"/>
          </w:rPr>
          <w:t>&lt;3&gt;</w:t>
        </w:r>
      </w:hyperlink>
      <w:r w:rsidRPr="00DE13A5">
        <w:rPr>
          <w:color w:val="000000"/>
          <w:sz w:val="18"/>
          <w:szCs w:val="18"/>
        </w:rPr>
        <w:t xml:space="preserve"> _____________</w:t>
      </w:r>
    </w:p>
    <w:p w:rsidR="00DE13A5" w:rsidRDefault="00DE13A5" w:rsidP="00DE13A5">
      <w:pPr>
        <w:widowControl w:val="0"/>
        <w:autoSpaceDE w:val="0"/>
        <w:autoSpaceDN w:val="0"/>
        <w:jc w:val="both"/>
        <w:rPr>
          <w:color w:val="000000"/>
          <w:sz w:val="18"/>
          <w:szCs w:val="18"/>
        </w:rPr>
      </w:pPr>
      <w:r w:rsidRPr="00DE13A5">
        <w:rPr>
          <w:color w:val="000000"/>
          <w:sz w:val="18"/>
          <w:szCs w:val="18"/>
        </w:rPr>
        <w:t>Подпись члена комиссии опроса граждан</w:t>
      </w:r>
      <w:r>
        <w:rPr>
          <w:color w:val="000000"/>
          <w:sz w:val="18"/>
          <w:szCs w:val="18"/>
        </w:rPr>
        <w:t xml:space="preserve"> </w:t>
      </w:r>
      <w:r w:rsidRPr="00DE13A5">
        <w:rPr>
          <w:color w:val="000000"/>
          <w:sz w:val="18"/>
          <w:szCs w:val="18"/>
        </w:rPr>
        <w:t>в Бурхунском сельском поселении (участковой комиссии</w:t>
      </w:r>
      <w:r>
        <w:rPr>
          <w:color w:val="000000"/>
          <w:sz w:val="18"/>
          <w:szCs w:val="18"/>
        </w:rPr>
        <w:t xml:space="preserve"> </w:t>
      </w:r>
      <w:r w:rsidRPr="00DE13A5">
        <w:rPr>
          <w:color w:val="000000"/>
          <w:sz w:val="18"/>
          <w:szCs w:val="18"/>
        </w:rPr>
        <w:t>опроса граждан в Бурхунском сельском поселении)</w:t>
      </w:r>
      <w:proofErr w:type="gramStart"/>
      <w:r w:rsidRPr="00DE13A5">
        <w:rPr>
          <w:color w:val="000000"/>
          <w:sz w:val="18"/>
          <w:szCs w:val="18"/>
        </w:rPr>
        <w:t>,п</w:t>
      </w:r>
      <w:proofErr w:type="gramEnd"/>
      <w:r w:rsidRPr="00DE13A5">
        <w:rPr>
          <w:color w:val="000000"/>
          <w:sz w:val="18"/>
          <w:szCs w:val="18"/>
        </w:rPr>
        <w:t>роставившего суммарные данные</w:t>
      </w:r>
      <w:r>
        <w:rPr>
          <w:color w:val="000000"/>
          <w:sz w:val="18"/>
          <w:szCs w:val="18"/>
        </w:rPr>
        <w:t xml:space="preserve"> </w:t>
      </w:r>
      <w:r w:rsidRPr="00DE13A5">
        <w:rPr>
          <w:color w:val="000000"/>
          <w:sz w:val="18"/>
          <w:szCs w:val="18"/>
        </w:rPr>
        <w:t>на этой странице ______________-----------------------</w:t>
      </w:r>
      <w:bookmarkStart w:id="11" w:name="P405"/>
      <w:bookmarkEnd w:id="11"/>
      <w:r w:rsidRPr="00DE13A5">
        <w:rPr>
          <w:color w:val="000000"/>
          <w:sz w:val="18"/>
          <w:szCs w:val="18"/>
        </w:rPr>
        <w:t>&lt;1&gt; - используется при образовании участков опроса;</w:t>
      </w:r>
      <w:bookmarkStart w:id="12" w:name="P406"/>
      <w:bookmarkEnd w:id="12"/>
    </w:p>
    <w:p w:rsidR="00DE13A5" w:rsidRDefault="00DE13A5" w:rsidP="00DE13A5">
      <w:pPr>
        <w:widowControl w:val="0"/>
        <w:autoSpaceDE w:val="0"/>
        <w:autoSpaceDN w:val="0"/>
        <w:jc w:val="both"/>
        <w:rPr>
          <w:color w:val="000000"/>
          <w:sz w:val="18"/>
          <w:szCs w:val="18"/>
        </w:rPr>
      </w:pPr>
      <w:r w:rsidRPr="00DE13A5">
        <w:rPr>
          <w:color w:val="000000"/>
          <w:sz w:val="18"/>
          <w:szCs w:val="18"/>
        </w:rPr>
        <w:t xml:space="preserve">&lt;2&gt; - документ, заменяющий паспорт гражданина Российской Федерации, используется в значении, установленном Федеральным </w:t>
      </w:r>
      <w:hyperlink r:id="rId35" w:history="1">
        <w:r w:rsidRPr="00DE13A5">
          <w:rPr>
            <w:color w:val="000000"/>
            <w:sz w:val="18"/>
            <w:szCs w:val="18"/>
          </w:rPr>
          <w:t>законом</w:t>
        </w:r>
      </w:hyperlink>
      <w:r w:rsidRPr="00DE13A5">
        <w:rPr>
          <w:color w:val="000000"/>
          <w:sz w:val="18"/>
          <w:szCs w:val="18"/>
        </w:rPr>
        <w:t xml:space="preserve"> "Об основных гарантиях избирательных прав и права на участие в референдуме граждан Российской Федерации";</w:t>
      </w:r>
      <w:bookmarkStart w:id="13" w:name="P407"/>
      <w:bookmarkEnd w:id="13"/>
    </w:p>
    <w:p w:rsidR="00DE13A5" w:rsidRPr="00DE13A5" w:rsidRDefault="00DE13A5" w:rsidP="00DE13A5">
      <w:pPr>
        <w:widowControl w:val="0"/>
        <w:autoSpaceDE w:val="0"/>
        <w:autoSpaceDN w:val="0"/>
        <w:jc w:val="both"/>
        <w:rPr>
          <w:color w:val="000000"/>
          <w:sz w:val="18"/>
          <w:szCs w:val="18"/>
        </w:rPr>
      </w:pPr>
      <w:r w:rsidRPr="00DE13A5">
        <w:rPr>
          <w:color w:val="000000"/>
          <w:sz w:val="18"/>
          <w:szCs w:val="18"/>
        </w:rPr>
        <w:t>&lt;3&gt; - заполняется при проведении опроса граждан в Бурхунском сельском поселении в форме консультативного местного референдума.</w:t>
      </w:r>
    </w:p>
    <w:p w:rsidR="00DE13A5" w:rsidRDefault="00DE13A5" w:rsidP="00DE13A5">
      <w:pPr>
        <w:widowControl w:val="0"/>
        <w:autoSpaceDE w:val="0"/>
        <w:autoSpaceDN w:val="0"/>
        <w:jc w:val="both"/>
        <w:rPr>
          <w:color w:val="000000"/>
          <w:sz w:val="18"/>
          <w:szCs w:val="18"/>
        </w:rPr>
      </w:pPr>
    </w:p>
    <w:p w:rsidR="00DE13A5" w:rsidRDefault="00DE13A5" w:rsidP="00DE13A5">
      <w:pPr>
        <w:widowControl w:val="0"/>
        <w:autoSpaceDE w:val="0"/>
        <w:autoSpaceDN w:val="0"/>
        <w:jc w:val="both"/>
        <w:rPr>
          <w:color w:val="000000"/>
          <w:sz w:val="18"/>
          <w:szCs w:val="18"/>
        </w:rPr>
      </w:pPr>
    </w:p>
    <w:p w:rsidR="00DE13A5" w:rsidRPr="00DE13A5" w:rsidRDefault="00DE13A5" w:rsidP="00DE13A5">
      <w:pPr>
        <w:widowControl w:val="0"/>
        <w:spacing w:line="324" w:lineRule="exact"/>
        <w:ind w:right="80"/>
        <w:jc w:val="center"/>
        <w:rPr>
          <w:b/>
          <w:bCs/>
          <w:color w:val="000000"/>
          <w:spacing w:val="30"/>
          <w:sz w:val="26"/>
          <w:szCs w:val="26"/>
        </w:rPr>
      </w:pPr>
      <w:r w:rsidRPr="00DE13A5">
        <w:rPr>
          <w:b/>
          <w:bCs/>
          <w:color w:val="000000"/>
          <w:spacing w:val="30"/>
          <w:sz w:val="26"/>
          <w:szCs w:val="26"/>
        </w:rPr>
        <w:t xml:space="preserve">ИРКУТСКАЯ ОБЛАСТЬ </w:t>
      </w:r>
    </w:p>
    <w:p w:rsidR="00DE13A5" w:rsidRPr="00DE13A5" w:rsidRDefault="00DE13A5" w:rsidP="00DE13A5">
      <w:pPr>
        <w:widowControl w:val="0"/>
        <w:spacing w:line="324" w:lineRule="exact"/>
        <w:ind w:right="80"/>
        <w:jc w:val="center"/>
        <w:rPr>
          <w:b/>
          <w:bCs/>
          <w:color w:val="000000"/>
          <w:spacing w:val="30"/>
          <w:sz w:val="26"/>
          <w:szCs w:val="26"/>
        </w:rPr>
      </w:pPr>
      <w:r w:rsidRPr="00DE13A5">
        <w:rPr>
          <w:b/>
          <w:bCs/>
          <w:color w:val="000000"/>
          <w:spacing w:val="30"/>
          <w:sz w:val="26"/>
          <w:szCs w:val="26"/>
        </w:rPr>
        <w:t xml:space="preserve">Тулунский район </w:t>
      </w:r>
    </w:p>
    <w:p w:rsidR="00DE13A5" w:rsidRPr="00DE13A5" w:rsidRDefault="00DE13A5" w:rsidP="00DE13A5">
      <w:pPr>
        <w:widowControl w:val="0"/>
        <w:spacing w:line="324" w:lineRule="exact"/>
        <w:ind w:right="80"/>
        <w:jc w:val="center"/>
        <w:rPr>
          <w:b/>
          <w:bCs/>
          <w:color w:val="000000"/>
          <w:spacing w:val="30"/>
          <w:sz w:val="26"/>
          <w:szCs w:val="26"/>
        </w:rPr>
      </w:pPr>
      <w:r w:rsidRPr="00DE13A5">
        <w:rPr>
          <w:b/>
          <w:bCs/>
          <w:color w:val="000000"/>
          <w:spacing w:val="30"/>
          <w:sz w:val="26"/>
          <w:szCs w:val="26"/>
        </w:rPr>
        <w:t>ДУМА</w:t>
      </w:r>
    </w:p>
    <w:p w:rsidR="00DE13A5" w:rsidRPr="00DE13A5" w:rsidRDefault="00DE13A5" w:rsidP="00DE13A5">
      <w:pPr>
        <w:widowControl w:val="0"/>
        <w:spacing w:after="335" w:line="324" w:lineRule="exact"/>
        <w:ind w:right="80"/>
        <w:jc w:val="center"/>
        <w:rPr>
          <w:b/>
          <w:bCs/>
          <w:color w:val="000000"/>
          <w:spacing w:val="30"/>
          <w:sz w:val="26"/>
          <w:szCs w:val="26"/>
        </w:rPr>
      </w:pPr>
      <w:r w:rsidRPr="00DE13A5">
        <w:rPr>
          <w:b/>
          <w:bCs/>
          <w:color w:val="000000"/>
          <w:spacing w:val="30"/>
          <w:sz w:val="26"/>
          <w:szCs w:val="26"/>
        </w:rPr>
        <w:t>Бурхунского сельского поселения</w:t>
      </w:r>
    </w:p>
    <w:p w:rsidR="00DE13A5" w:rsidRPr="00DE13A5" w:rsidRDefault="00DE13A5" w:rsidP="00DE13A5">
      <w:pPr>
        <w:widowControl w:val="0"/>
        <w:spacing w:after="244" w:line="280" w:lineRule="exact"/>
        <w:ind w:right="80"/>
        <w:jc w:val="center"/>
        <w:rPr>
          <w:b/>
          <w:bCs/>
          <w:color w:val="000000"/>
          <w:spacing w:val="120"/>
          <w:sz w:val="28"/>
          <w:szCs w:val="28"/>
        </w:rPr>
      </w:pPr>
      <w:r w:rsidRPr="00DE13A5">
        <w:rPr>
          <w:b/>
          <w:bCs/>
          <w:color w:val="000000"/>
          <w:spacing w:val="120"/>
          <w:sz w:val="28"/>
          <w:szCs w:val="28"/>
        </w:rPr>
        <w:t>РЕШЕНИЕ</w:t>
      </w:r>
    </w:p>
    <w:p w:rsidR="00DE13A5" w:rsidRPr="00DE13A5" w:rsidRDefault="00DE13A5" w:rsidP="00DE13A5">
      <w:pPr>
        <w:framePr w:h="320" w:hSpace="1940" w:wrap="notBeside" w:vAnchor="text" w:hAnchor="text" w:x="6600" w:y="1"/>
        <w:widowControl w:val="0"/>
        <w:jc w:val="center"/>
        <w:rPr>
          <w:rFonts w:ascii="Courier New" w:eastAsia="Courier New" w:hAnsi="Courier New" w:cs="Courier New"/>
          <w:color w:val="000000"/>
          <w:sz w:val="2"/>
          <w:szCs w:val="2"/>
        </w:rPr>
      </w:pPr>
    </w:p>
    <w:p w:rsidR="00DE13A5" w:rsidRPr="00DE13A5" w:rsidRDefault="00DE13A5" w:rsidP="00DE13A5">
      <w:pPr>
        <w:widowControl w:val="0"/>
        <w:rPr>
          <w:rFonts w:ascii="Courier New" w:eastAsia="Courier New" w:hAnsi="Courier New" w:cs="Courier New"/>
          <w:color w:val="000000"/>
          <w:sz w:val="2"/>
          <w:szCs w:val="2"/>
        </w:rPr>
      </w:pPr>
    </w:p>
    <w:p w:rsidR="00DE13A5" w:rsidRPr="00DE13A5" w:rsidRDefault="00DE13A5" w:rsidP="00DE13A5">
      <w:pPr>
        <w:widowControl w:val="0"/>
        <w:tabs>
          <w:tab w:val="right" w:pos="2194"/>
          <w:tab w:val="right" w:pos="3569"/>
          <w:tab w:val="right" w:pos="3878"/>
        </w:tabs>
        <w:spacing w:line="260" w:lineRule="exact"/>
        <w:jc w:val="both"/>
        <w:rPr>
          <w:color w:val="000000"/>
          <w:sz w:val="26"/>
          <w:szCs w:val="26"/>
        </w:rPr>
      </w:pPr>
      <w:r w:rsidRPr="00DE13A5">
        <w:rPr>
          <w:color w:val="000000"/>
          <w:sz w:val="26"/>
          <w:szCs w:val="26"/>
        </w:rPr>
        <w:t xml:space="preserve">« 11 </w:t>
      </w:r>
      <w:r>
        <w:rPr>
          <w:color w:val="000000"/>
          <w:sz w:val="26"/>
          <w:szCs w:val="26"/>
        </w:rPr>
        <w:t>»</w:t>
      </w:r>
      <w:r>
        <w:rPr>
          <w:bCs/>
          <w:iCs/>
          <w:color w:val="000000"/>
          <w:sz w:val="26"/>
          <w:szCs w:val="26"/>
        </w:rPr>
        <w:t>04.</w:t>
      </w:r>
      <w:r w:rsidRPr="00DE13A5">
        <w:rPr>
          <w:color w:val="000000"/>
          <w:sz w:val="26"/>
          <w:szCs w:val="26"/>
        </w:rPr>
        <w:t>2018</w:t>
      </w:r>
      <w:r w:rsidRPr="00DE13A5">
        <w:rPr>
          <w:color w:val="000000"/>
          <w:sz w:val="26"/>
          <w:szCs w:val="26"/>
        </w:rPr>
        <w:tab/>
        <w:t xml:space="preserve">г.                                                                              </w:t>
      </w:r>
      <w:r>
        <w:rPr>
          <w:color w:val="000000"/>
          <w:sz w:val="26"/>
          <w:szCs w:val="26"/>
        </w:rPr>
        <w:t xml:space="preserve">                          </w:t>
      </w:r>
      <w:r w:rsidRPr="00DE13A5">
        <w:rPr>
          <w:color w:val="000000"/>
          <w:sz w:val="26"/>
          <w:szCs w:val="26"/>
        </w:rPr>
        <w:t xml:space="preserve">  №7</w:t>
      </w:r>
    </w:p>
    <w:p w:rsidR="00DE13A5" w:rsidRPr="00DE13A5" w:rsidRDefault="00DE13A5" w:rsidP="00DE13A5">
      <w:pPr>
        <w:widowControl w:val="0"/>
        <w:spacing w:after="606" w:line="260" w:lineRule="exact"/>
        <w:ind w:right="80"/>
        <w:jc w:val="center"/>
        <w:rPr>
          <w:color w:val="000000"/>
          <w:sz w:val="26"/>
          <w:szCs w:val="26"/>
        </w:rPr>
      </w:pPr>
      <w:r w:rsidRPr="00DE13A5">
        <w:rPr>
          <w:color w:val="000000"/>
          <w:sz w:val="26"/>
          <w:szCs w:val="26"/>
        </w:rPr>
        <w:t>с. Бурхун</w:t>
      </w:r>
    </w:p>
    <w:p w:rsidR="00DE13A5" w:rsidRPr="00DE13A5" w:rsidRDefault="00DE13A5" w:rsidP="00DE13A5">
      <w:pPr>
        <w:widowControl w:val="0"/>
        <w:spacing w:after="600" w:line="320" w:lineRule="exact"/>
        <w:ind w:left="20" w:right="4320"/>
        <w:rPr>
          <w:b/>
          <w:bCs/>
          <w:i/>
          <w:iCs/>
          <w:color w:val="000000"/>
          <w:sz w:val="26"/>
          <w:szCs w:val="26"/>
        </w:rPr>
      </w:pPr>
      <w:r w:rsidRPr="00DE13A5">
        <w:rPr>
          <w:b/>
          <w:bCs/>
          <w:i/>
          <w:iCs/>
          <w:color w:val="000000"/>
          <w:sz w:val="26"/>
          <w:szCs w:val="26"/>
        </w:rPr>
        <w:t>О согласовании перечня имущества находящегося в муниципальной собственности муниципального образования «Тулунский район» и подлежащего передаче в муниципальную собственность Бурхунского муниципального образования</w:t>
      </w:r>
    </w:p>
    <w:p w:rsidR="00DE13A5" w:rsidRPr="00DE13A5" w:rsidRDefault="00DE13A5" w:rsidP="00DE13A5">
      <w:pPr>
        <w:widowControl w:val="0"/>
        <w:spacing w:after="348" w:line="320" w:lineRule="exact"/>
        <w:ind w:right="20"/>
        <w:jc w:val="both"/>
        <w:rPr>
          <w:color w:val="000000"/>
          <w:sz w:val="26"/>
          <w:szCs w:val="26"/>
        </w:rPr>
      </w:pPr>
      <w:proofErr w:type="gramStart"/>
      <w:r w:rsidRPr="00DE13A5">
        <w:rPr>
          <w:color w:val="000000"/>
          <w:sz w:val="26"/>
          <w:szCs w:val="26"/>
        </w:rPr>
        <w:t xml:space="preserve">В целях исполнения Федерального Закона от 06.10.2003 г. № 1Э1-ФЗ «Об общих принципах организации местного самоуправления в Российской Федерации», в соответствии с Законом Иркутской области от 16.05.2008 г. № 14- </w:t>
      </w:r>
      <w:proofErr w:type="spellStart"/>
      <w:r w:rsidRPr="00DE13A5">
        <w:rPr>
          <w:color w:val="000000"/>
          <w:sz w:val="26"/>
          <w:szCs w:val="26"/>
        </w:rPr>
        <w:t>оз</w:t>
      </w:r>
      <w:proofErr w:type="spellEnd"/>
      <w:r w:rsidRPr="00DE13A5">
        <w:rPr>
          <w:color w:val="000000"/>
          <w:sz w:val="26"/>
          <w:szCs w:val="26"/>
        </w:rPr>
        <w:t xml:space="preserve"> "Об отдельных вопросах разграничения имущества, находящегося в муниципальной собственности, между муниципальными образованиями Иркутской области», Уставом Бурхунского муниципального образования, в целях разграничения муниципального имущества муниципального образования «Тулунский район» между вновь образованными в</w:t>
      </w:r>
      <w:proofErr w:type="gramEnd"/>
      <w:r w:rsidRPr="00DE13A5">
        <w:rPr>
          <w:color w:val="000000"/>
          <w:sz w:val="26"/>
          <w:szCs w:val="26"/>
        </w:rPr>
        <w:t xml:space="preserve"> его </w:t>
      </w:r>
      <w:proofErr w:type="gramStart"/>
      <w:r w:rsidRPr="00DE13A5">
        <w:rPr>
          <w:color w:val="000000"/>
          <w:sz w:val="26"/>
          <w:szCs w:val="26"/>
        </w:rPr>
        <w:t>границах</w:t>
      </w:r>
      <w:proofErr w:type="gramEnd"/>
      <w:r w:rsidRPr="00DE13A5">
        <w:rPr>
          <w:color w:val="000000"/>
          <w:sz w:val="26"/>
          <w:szCs w:val="26"/>
        </w:rPr>
        <w:t xml:space="preserve"> сельскими поселениями Дума Бурхунского сельского поселения</w:t>
      </w:r>
    </w:p>
    <w:p w:rsidR="00DE13A5" w:rsidRPr="00DE13A5" w:rsidRDefault="00DE13A5" w:rsidP="00DE13A5">
      <w:pPr>
        <w:widowControl w:val="0"/>
        <w:spacing w:after="243" w:line="260" w:lineRule="exact"/>
        <w:ind w:right="80"/>
        <w:jc w:val="center"/>
        <w:rPr>
          <w:color w:val="000000"/>
          <w:sz w:val="26"/>
          <w:szCs w:val="26"/>
        </w:rPr>
      </w:pPr>
      <w:r w:rsidRPr="00DE13A5">
        <w:rPr>
          <w:color w:val="000000"/>
          <w:sz w:val="26"/>
          <w:szCs w:val="26"/>
        </w:rPr>
        <w:t>РЕШИЛА:</w:t>
      </w:r>
    </w:p>
    <w:p w:rsidR="00DE13A5" w:rsidRPr="00DE13A5" w:rsidRDefault="00DE13A5" w:rsidP="00DE13A5">
      <w:pPr>
        <w:widowControl w:val="0"/>
        <w:spacing w:after="597" w:line="324" w:lineRule="exact"/>
        <w:ind w:right="20"/>
        <w:jc w:val="both"/>
        <w:rPr>
          <w:color w:val="000000"/>
          <w:sz w:val="26"/>
          <w:szCs w:val="26"/>
        </w:rPr>
      </w:pPr>
      <w:r w:rsidRPr="00DE13A5">
        <w:rPr>
          <w:color w:val="000000"/>
          <w:sz w:val="26"/>
          <w:szCs w:val="26"/>
        </w:rPr>
        <w:t xml:space="preserve">Согласовать перечень имущества, находящегося в муниципальной собственности муниципального образования «Тулунский район» и подлежащего передаче в муниципальную собственность Бурхунского муниципального образования </w:t>
      </w:r>
    </w:p>
    <w:p w:rsidR="00DE13A5" w:rsidRPr="00DE13A5" w:rsidRDefault="00DE13A5" w:rsidP="00DE13A5">
      <w:pPr>
        <w:widowControl w:val="0"/>
        <w:spacing w:line="328" w:lineRule="exact"/>
        <w:ind w:right="2420"/>
        <w:rPr>
          <w:color w:val="000000"/>
          <w:sz w:val="26"/>
          <w:szCs w:val="26"/>
        </w:rPr>
      </w:pPr>
      <w:r w:rsidRPr="00DE13A5">
        <w:rPr>
          <w:color w:val="000000"/>
          <w:sz w:val="26"/>
          <w:szCs w:val="26"/>
        </w:rPr>
        <w:lastRenderedPageBreak/>
        <w:t xml:space="preserve">Глава Бурхунского </w:t>
      </w:r>
    </w:p>
    <w:p w:rsidR="00DE13A5" w:rsidRPr="00DE13A5" w:rsidRDefault="00DE13A5" w:rsidP="00DE13A5">
      <w:pPr>
        <w:widowControl w:val="0"/>
        <w:spacing w:line="328" w:lineRule="exact"/>
        <w:ind w:right="2420"/>
        <w:rPr>
          <w:color w:val="000000"/>
          <w:sz w:val="26"/>
          <w:szCs w:val="26"/>
        </w:rPr>
      </w:pPr>
      <w:r w:rsidRPr="00DE13A5">
        <w:rPr>
          <w:color w:val="000000"/>
          <w:sz w:val="26"/>
          <w:szCs w:val="26"/>
        </w:rPr>
        <w:t xml:space="preserve">сельского поселения           </w:t>
      </w:r>
      <w:r>
        <w:rPr>
          <w:color w:val="000000"/>
          <w:sz w:val="26"/>
          <w:szCs w:val="26"/>
        </w:rPr>
        <w:t xml:space="preserve">                         </w:t>
      </w:r>
      <w:r w:rsidRPr="00DE13A5">
        <w:rPr>
          <w:color w:val="000000"/>
          <w:sz w:val="26"/>
          <w:szCs w:val="26"/>
        </w:rPr>
        <w:t xml:space="preserve">  В.А. Степанченко.   </w:t>
      </w:r>
    </w:p>
    <w:p w:rsidR="00DE13A5" w:rsidRDefault="00DE13A5" w:rsidP="00DE13A5">
      <w:pPr>
        <w:widowControl w:val="0"/>
        <w:tabs>
          <w:tab w:val="right" w:pos="6936"/>
          <w:tab w:val="center" w:pos="8257"/>
          <w:tab w:val="right" w:pos="8714"/>
          <w:tab w:val="right" w:pos="9013"/>
        </w:tabs>
        <w:spacing w:after="246" w:line="281" w:lineRule="exact"/>
        <w:ind w:right="560"/>
        <w:rPr>
          <w:color w:val="000000"/>
          <w:sz w:val="26"/>
          <w:szCs w:val="26"/>
        </w:rPr>
      </w:pPr>
    </w:p>
    <w:p w:rsidR="00DE13A5" w:rsidRPr="00DE13A5" w:rsidRDefault="00DE13A5" w:rsidP="00DE13A5">
      <w:pPr>
        <w:widowControl w:val="0"/>
        <w:spacing w:line="274" w:lineRule="exact"/>
        <w:ind w:left="40"/>
        <w:jc w:val="center"/>
        <w:rPr>
          <w:b/>
          <w:bCs/>
          <w:color w:val="000000"/>
          <w:sz w:val="23"/>
          <w:szCs w:val="23"/>
        </w:rPr>
      </w:pPr>
      <w:r w:rsidRPr="00DE13A5">
        <w:rPr>
          <w:b/>
          <w:bCs/>
          <w:noProof/>
          <w:color w:val="000000"/>
          <w:sz w:val="23"/>
          <w:szCs w:val="23"/>
        </w:rPr>
        <mc:AlternateContent>
          <mc:Choice Requires="wps">
            <w:drawing>
              <wp:anchor distT="0" distB="0" distL="63500" distR="63500" simplePos="0" relativeHeight="251659264" behindDoc="1" locked="0" layoutInCell="1" allowOverlap="1" wp14:anchorId="22788FC3" wp14:editId="062FEE4E">
                <wp:simplePos x="0" y="0"/>
                <wp:positionH relativeFrom="margin">
                  <wp:posOffset>-715645</wp:posOffset>
                </wp:positionH>
                <wp:positionV relativeFrom="margin">
                  <wp:posOffset>-267970</wp:posOffset>
                </wp:positionV>
                <wp:extent cx="321310" cy="920750"/>
                <wp:effectExtent l="0" t="0" r="381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A5" w:rsidRPr="003252C5" w:rsidRDefault="00DE13A5" w:rsidP="00DE13A5">
                            <w:pPr>
                              <w:pStyle w:val="24"/>
                              <w:shd w:val="clear" w:color="auto" w:fill="auto"/>
                              <w:spacing w:line="1450" w:lineRule="exact"/>
                              <w:rPr>
                                <w:rFonts w:asciiTheme="minorHAnsi" w:hAnsiTheme="minorHAnsi"/>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35pt;margin-top:-21.1pt;width:25.3pt;height:7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lVqw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" filled="f" stroked="f">
                <v:textbox style="mso-fit-shape-to-text:t" inset="0,0,0,0">
                  <w:txbxContent>
                    <w:p w:rsidR="00DE13A5" w:rsidRPr="003252C5" w:rsidRDefault="00DE13A5" w:rsidP="00DE13A5">
                      <w:pPr>
                        <w:pStyle w:val="24"/>
                        <w:shd w:val="clear" w:color="auto" w:fill="auto"/>
                        <w:spacing w:line="1450" w:lineRule="exact"/>
                        <w:rPr>
                          <w:rFonts w:asciiTheme="minorHAnsi" w:hAnsiTheme="minorHAnsi"/>
                        </w:rPr>
                      </w:pPr>
                    </w:p>
                  </w:txbxContent>
                </v:textbox>
                <w10:wrap type="square" anchorx="margin" anchory="margin"/>
              </v:shape>
            </w:pict>
          </mc:Fallback>
        </mc:AlternateContent>
      </w:r>
      <w:r w:rsidRPr="00DE13A5">
        <w:rPr>
          <w:b/>
          <w:bCs/>
          <w:color w:val="000000"/>
          <w:sz w:val="23"/>
          <w:szCs w:val="23"/>
        </w:rPr>
        <w:t>ПЕРЕЧЕНЬ</w:t>
      </w:r>
    </w:p>
    <w:p w:rsidR="00DE13A5" w:rsidRPr="00DE13A5" w:rsidRDefault="00DE13A5" w:rsidP="00DE13A5">
      <w:pPr>
        <w:widowControl w:val="0"/>
        <w:spacing w:after="305" w:line="274" w:lineRule="exact"/>
        <w:ind w:left="40"/>
        <w:jc w:val="center"/>
        <w:rPr>
          <w:b/>
          <w:bCs/>
          <w:color w:val="000000"/>
          <w:sz w:val="23"/>
          <w:szCs w:val="23"/>
        </w:rPr>
      </w:pPr>
      <w:r w:rsidRPr="00DE13A5">
        <w:rPr>
          <w:b/>
          <w:bCs/>
          <w:color w:val="000000"/>
          <w:sz w:val="23"/>
          <w:szCs w:val="23"/>
        </w:rPr>
        <w:t>ИМУЩЕСТВА, НАХОДЯЩЕГОСЯ В МУНИЦИПАЛЬНОЙ СОБСТВЕННОСТИ МУНИЦИПАЛЬНОГО ОБРАЗОВАНИЯ «ТУЛУНСКИЙ РАЙОН» И ПОДЛЕЖАЩЕГО ПЕРЕДАЧЕ В МУНИЦИПАЛЬНУЮ СОБСТВЕННОСТЬ БУРХУНСКОГО МУНИЦИПАЛЬНОГО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9"/>
        <w:gridCol w:w="3557"/>
        <w:gridCol w:w="3690"/>
        <w:gridCol w:w="2124"/>
      </w:tblGrid>
      <w:tr w:rsidR="00DE13A5" w:rsidRPr="00DE13A5" w:rsidTr="00DE13A5">
        <w:trPr>
          <w:trHeight w:hRule="exact" w:val="270"/>
          <w:jc w:val="center"/>
        </w:trPr>
        <w:tc>
          <w:tcPr>
            <w:tcW w:w="4126" w:type="dxa"/>
            <w:gridSpan w:val="2"/>
            <w:tcBorders>
              <w:left w:val="single" w:sz="4" w:space="0" w:color="auto"/>
            </w:tcBorders>
            <w:shd w:val="clear" w:color="auto" w:fill="FFFFFF"/>
          </w:tcPr>
          <w:p w:rsidR="00DE13A5" w:rsidRPr="00DE13A5" w:rsidRDefault="00DE13A5" w:rsidP="00DE13A5">
            <w:pPr>
              <w:framePr w:w="9940" w:wrap="notBeside" w:vAnchor="text" w:hAnchor="text" w:xAlign="center" w:y="1"/>
              <w:widowControl w:val="0"/>
              <w:spacing w:line="260" w:lineRule="exact"/>
              <w:ind w:left="80"/>
              <w:rPr>
                <w:b/>
                <w:bCs/>
                <w:color w:val="000000"/>
                <w:sz w:val="23"/>
                <w:szCs w:val="23"/>
              </w:rPr>
            </w:pPr>
            <w:r w:rsidRPr="00DE13A5">
              <w:rPr>
                <w:color w:val="000000"/>
                <w:sz w:val="26"/>
                <w:szCs w:val="26"/>
              </w:rPr>
              <w:t>Недвижимое имущество:</w:t>
            </w:r>
          </w:p>
        </w:tc>
        <w:tc>
          <w:tcPr>
            <w:tcW w:w="3690" w:type="dxa"/>
            <w:shd w:val="clear" w:color="auto" w:fill="FFFFFF"/>
          </w:tcPr>
          <w:p w:rsidR="00DE13A5" w:rsidRPr="00DE13A5" w:rsidRDefault="00DE13A5" w:rsidP="00DE13A5">
            <w:pPr>
              <w:framePr w:w="9940" w:wrap="notBeside" w:vAnchor="text" w:hAnchor="text" w:xAlign="center" w:y="1"/>
              <w:widowControl w:val="0"/>
              <w:rPr>
                <w:rFonts w:ascii="Courier New" w:eastAsia="Courier New" w:hAnsi="Courier New" w:cs="Courier New"/>
                <w:color w:val="000000"/>
                <w:sz w:val="10"/>
                <w:szCs w:val="10"/>
              </w:rPr>
            </w:pPr>
          </w:p>
        </w:tc>
        <w:tc>
          <w:tcPr>
            <w:tcW w:w="2124" w:type="dxa"/>
            <w:shd w:val="clear" w:color="auto" w:fill="FFFFFF"/>
          </w:tcPr>
          <w:p w:rsidR="00DE13A5" w:rsidRPr="00DE13A5" w:rsidRDefault="00DE13A5" w:rsidP="00DE13A5">
            <w:pPr>
              <w:framePr w:w="9940" w:wrap="notBeside" w:vAnchor="text" w:hAnchor="text" w:xAlign="center" w:y="1"/>
              <w:widowControl w:val="0"/>
              <w:rPr>
                <w:rFonts w:ascii="Courier New" w:eastAsia="Courier New" w:hAnsi="Courier New" w:cs="Courier New"/>
                <w:color w:val="000000"/>
                <w:sz w:val="10"/>
                <w:szCs w:val="10"/>
              </w:rPr>
            </w:pPr>
          </w:p>
        </w:tc>
      </w:tr>
      <w:tr w:rsidR="00DE13A5" w:rsidRPr="00DE13A5" w:rsidTr="00DE13A5">
        <w:trPr>
          <w:trHeight w:hRule="exact" w:val="558"/>
          <w:jc w:val="center"/>
        </w:trPr>
        <w:tc>
          <w:tcPr>
            <w:tcW w:w="569" w:type="dxa"/>
            <w:tcBorders>
              <w:top w:val="single" w:sz="4" w:space="0" w:color="auto"/>
              <w:left w:val="single" w:sz="4" w:space="0" w:color="auto"/>
            </w:tcBorders>
            <w:shd w:val="clear" w:color="auto" w:fill="FFFFFF"/>
          </w:tcPr>
          <w:p w:rsidR="00DE13A5" w:rsidRPr="00DE13A5" w:rsidRDefault="00DE13A5" w:rsidP="00DE13A5">
            <w:pPr>
              <w:framePr w:w="9940" w:wrap="notBeside" w:vAnchor="text" w:hAnchor="text" w:xAlign="center" w:y="1"/>
              <w:widowControl w:val="0"/>
              <w:spacing w:after="60" w:line="220" w:lineRule="exact"/>
              <w:ind w:left="200"/>
              <w:rPr>
                <w:b/>
                <w:bCs/>
                <w:color w:val="000000"/>
                <w:sz w:val="23"/>
                <w:szCs w:val="23"/>
              </w:rPr>
            </w:pPr>
            <w:r w:rsidRPr="00DE13A5">
              <w:rPr>
                <w:color w:val="000000"/>
                <w:sz w:val="22"/>
                <w:szCs w:val="22"/>
              </w:rPr>
              <w:t>№</w:t>
            </w:r>
          </w:p>
          <w:p w:rsidR="00DE13A5" w:rsidRPr="00DE13A5" w:rsidRDefault="00DE13A5" w:rsidP="00DE13A5">
            <w:pPr>
              <w:framePr w:w="9940" w:wrap="notBeside" w:vAnchor="text" w:hAnchor="text" w:xAlign="center" w:y="1"/>
              <w:widowControl w:val="0"/>
              <w:spacing w:before="60" w:line="220" w:lineRule="exact"/>
              <w:ind w:left="200"/>
              <w:rPr>
                <w:b/>
                <w:bCs/>
                <w:color w:val="000000"/>
                <w:sz w:val="23"/>
                <w:szCs w:val="23"/>
              </w:rPr>
            </w:pPr>
            <w:proofErr w:type="gramStart"/>
            <w:r w:rsidRPr="00DE13A5">
              <w:rPr>
                <w:color w:val="000000"/>
                <w:sz w:val="22"/>
                <w:szCs w:val="22"/>
              </w:rPr>
              <w:t>п</w:t>
            </w:r>
            <w:proofErr w:type="gramEnd"/>
            <w:r w:rsidRPr="00DE13A5">
              <w:rPr>
                <w:color w:val="000000"/>
                <w:sz w:val="22"/>
                <w:szCs w:val="22"/>
              </w:rPr>
              <w:t>/п</w:t>
            </w:r>
          </w:p>
        </w:tc>
        <w:tc>
          <w:tcPr>
            <w:tcW w:w="3557" w:type="dxa"/>
            <w:tcBorders>
              <w:top w:val="single" w:sz="4" w:space="0" w:color="auto"/>
              <w:left w:val="single" w:sz="4" w:space="0" w:color="auto"/>
            </w:tcBorders>
            <w:shd w:val="clear" w:color="auto" w:fill="FFFFFF"/>
          </w:tcPr>
          <w:p w:rsidR="00DE13A5" w:rsidRPr="00DE13A5" w:rsidRDefault="00DE13A5" w:rsidP="00DE13A5">
            <w:pPr>
              <w:framePr w:w="9940" w:wrap="notBeside" w:vAnchor="text" w:hAnchor="text" w:xAlign="center" w:y="1"/>
              <w:widowControl w:val="0"/>
              <w:spacing w:line="220" w:lineRule="exact"/>
              <w:jc w:val="center"/>
              <w:rPr>
                <w:b/>
                <w:bCs/>
                <w:color w:val="000000"/>
                <w:sz w:val="23"/>
                <w:szCs w:val="23"/>
              </w:rPr>
            </w:pPr>
            <w:r w:rsidRPr="00DE13A5">
              <w:rPr>
                <w:color w:val="000000"/>
                <w:sz w:val="22"/>
                <w:szCs w:val="22"/>
              </w:rPr>
              <w:t>Наименование</w:t>
            </w:r>
          </w:p>
        </w:tc>
        <w:tc>
          <w:tcPr>
            <w:tcW w:w="3690" w:type="dxa"/>
            <w:tcBorders>
              <w:top w:val="single" w:sz="4" w:space="0" w:color="auto"/>
              <w:left w:val="single" w:sz="4" w:space="0" w:color="auto"/>
            </w:tcBorders>
            <w:shd w:val="clear" w:color="auto" w:fill="FFFFFF"/>
          </w:tcPr>
          <w:p w:rsidR="00DE13A5" w:rsidRPr="00DE13A5" w:rsidRDefault="00DE13A5" w:rsidP="00DE13A5">
            <w:pPr>
              <w:framePr w:w="9940" w:wrap="notBeside" w:vAnchor="text" w:hAnchor="text" w:xAlign="center" w:y="1"/>
              <w:widowControl w:val="0"/>
              <w:spacing w:line="220" w:lineRule="exact"/>
              <w:jc w:val="center"/>
              <w:rPr>
                <w:b/>
                <w:bCs/>
                <w:color w:val="000000"/>
                <w:sz w:val="23"/>
                <w:szCs w:val="23"/>
              </w:rPr>
            </w:pPr>
            <w:r w:rsidRPr="00DE13A5">
              <w:rPr>
                <w:color w:val="000000"/>
                <w:sz w:val="22"/>
                <w:szCs w:val="22"/>
              </w:rPr>
              <w:t>Адрес</w:t>
            </w:r>
          </w:p>
        </w:tc>
        <w:tc>
          <w:tcPr>
            <w:tcW w:w="2124" w:type="dxa"/>
            <w:tcBorders>
              <w:top w:val="single" w:sz="4" w:space="0" w:color="auto"/>
              <w:left w:val="single" w:sz="4" w:space="0" w:color="auto"/>
              <w:right w:val="single" w:sz="4" w:space="0" w:color="auto"/>
            </w:tcBorders>
            <w:shd w:val="clear" w:color="auto" w:fill="FFFFFF"/>
          </w:tcPr>
          <w:p w:rsidR="00DE13A5" w:rsidRPr="00DE13A5" w:rsidRDefault="00DE13A5" w:rsidP="00DE13A5">
            <w:pPr>
              <w:framePr w:w="9940" w:wrap="notBeside" w:vAnchor="text" w:hAnchor="text" w:xAlign="center" w:y="1"/>
              <w:widowControl w:val="0"/>
              <w:spacing w:line="274" w:lineRule="exact"/>
              <w:jc w:val="center"/>
              <w:rPr>
                <w:b/>
                <w:bCs/>
                <w:color w:val="000000"/>
                <w:sz w:val="23"/>
                <w:szCs w:val="23"/>
              </w:rPr>
            </w:pPr>
            <w:r w:rsidRPr="00DE13A5">
              <w:rPr>
                <w:color w:val="000000"/>
                <w:sz w:val="22"/>
                <w:szCs w:val="22"/>
              </w:rPr>
              <w:t>Кадастровый (условный) номер</w:t>
            </w:r>
          </w:p>
        </w:tc>
      </w:tr>
      <w:tr w:rsidR="00DE13A5" w:rsidRPr="00DE13A5" w:rsidTr="00DE13A5">
        <w:trPr>
          <w:trHeight w:hRule="exact" w:val="292"/>
          <w:jc w:val="center"/>
        </w:trPr>
        <w:tc>
          <w:tcPr>
            <w:tcW w:w="569" w:type="dxa"/>
            <w:tcBorders>
              <w:top w:val="single" w:sz="4" w:space="0" w:color="auto"/>
              <w:left w:val="single" w:sz="4" w:space="0" w:color="auto"/>
            </w:tcBorders>
            <w:shd w:val="clear" w:color="auto" w:fill="FFFFFF"/>
          </w:tcPr>
          <w:p w:rsidR="00DE13A5" w:rsidRPr="00DE13A5" w:rsidRDefault="00DE13A5" w:rsidP="00DE13A5">
            <w:pPr>
              <w:framePr w:w="9940" w:wrap="notBeside" w:vAnchor="text" w:hAnchor="text" w:xAlign="center" w:y="1"/>
              <w:widowControl w:val="0"/>
              <w:spacing w:line="260" w:lineRule="exact"/>
              <w:ind w:left="200"/>
              <w:rPr>
                <w:b/>
                <w:bCs/>
                <w:color w:val="000000"/>
                <w:sz w:val="23"/>
                <w:szCs w:val="23"/>
              </w:rPr>
            </w:pPr>
            <w:r w:rsidRPr="00DE13A5">
              <w:rPr>
                <w:color w:val="000000"/>
                <w:sz w:val="26"/>
                <w:szCs w:val="26"/>
              </w:rPr>
              <w:t>1</w:t>
            </w:r>
          </w:p>
        </w:tc>
        <w:tc>
          <w:tcPr>
            <w:tcW w:w="3557" w:type="dxa"/>
            <w:tcBorders>
              <w:top w:val="single" w:sz="4" w:space="0" w:color="auto"/>
              <w:left w:val="single" w:sz="4" w:space="0" w:color="auto"/>
            </w:tcBorders>
            <w:shd w:val="clear" w:color="auto" w:fill="FFFFFF"/>
          </w:tcPr>
          <w:p w:rsidR="00DE13A5" w:rsidRPr="00DE13A5" w:rsidRDefault="00DE13A5" w:rsidP="00DE13A5">
            <w:pPr>
              <w:framePr w:w="9940" w:wrap="notBeside" w:vAnchor="text" w:hAnchor="text" w:xAlign="center" w:y="1"/>
              <w:widowControl w:val="0"/>
              <w:spacing w:line="260" w:lineRule="exact"/>
              <w:jc w:val="center"/>
              <w:rPr>
                <w:b/>
                <w:bCs/>
                <w:color w:val="000000"/>
                <w:sz w:val="23"/>
                <w:szCs w:val="23"/>
              </w:rPr>
            </w:pPr>
            <w:r w:rsidRPr="00DE13A5">
              <w:rPr>
                <w:color w:val="000000"/>
                <w:sz w:val="26"/>
                <w:szCs w:val="26"/>
              </w:rPr>
              <w:t>2</w:t>
            </w:r>
          </w:p>
        </w:tc>
        <w:tc>
          <w:tcPr>
            <w:tcW w:w="3690" w:type="dxa"/>
            <w:tcBorders>
              <w:top w:val="single" w:sz="4" w:space="0" w:color="auto"/>
              <w:left w:val="single" w:sz="4" w:space="0" w:color="auto"/>
            </w:tcBorders>
            <w:shd w:val="clear" w:color="auto" w:fill="FFFFFF"/>
          </w:tcPr>
          <w:p w:rsidR="00DE13A5" w:rsidRPr="00DE13A5" w:rsidRDefault="00DE13A5" w:rsidP="00DE13A5">
            <w:pPr>
              <w:framePr w:w="9940" w:wrap="notBeside" w:vAnchor="text" w:hAnchor="text" w:xAlign="center" w:y="1"/>
              <w:widowControl w:val="0"/>
              <w:spacing w:line="260" w:lineRule="exact"/>
              <w:jc w:val="center"/>
              <w:rPr>
                <w:b/>
                <w:bCs/>
                <w:color w:val="000000"/>
                <w:sz w:val="23"/>
                <w:szCs w:val="23"/>
              </w:rPr>
            </w:pPr>
            <w:r w:rsidRPr="00DE13A5">
              <w:rPr>
                <w:color w:val="000000"/>
                <w:sz w:val="26"/>
                <w:szCs w:val="26"/>
              </w:rPr>
              <w:t>3</w:t>
            </w:r>
          </w:p>
        </w:tc>
        <w:tc>
          <w:tcPr>
            <w:tcW w:w="2124" w:type="dxa"/>
            <w:tcBorders>
              <w:top w:val="single" w:sz="4" w:space="0" w:color="auto"/>
              <w:left w:val="single" w:sz="4" w:space="0" w:color="auto"/>
              <w:right w:val="single" w:sz="4" w:space="0" w:color="auto"/>
            </w:tcBorders>
            <w:shd w:val="clear" w:color="auto" w:fill="FFFFFF"/>
          </w:tcPr>
          <w:p w:rsidR="00DE13A5" w:rsidRPr="00DE13A5" w:rsidRDefault="00DE13A5" w:rsidP="00DE13A5">
            <w:pPr>
              <w:framePr w:w="9940" w:wrap="notBeside" w:vAnchor="text" w:hAnchor="text" w:xAlign="center" w:y="1"/>
              <w:widowControl w:val="0"/>
              <w:spacing w:line="220" w:lineRule="exact"/>
              <w:jc w:val="center"/>
              <w:rPr>
                <w:b/>
                <w:bCs/>
                <w:color w:val="000000"/>
                <w:sz w:val="23"/>
                <w:szCs w:val="23"/>
              </w:rPr>
            </w:pPr>
            <w:r w:rsidRPr="00DE13A5">
              <w:rPr>
                <w:color w:val="000000"/>
                <w:sz w:val="22"/>
                <w:szCs w:val="22"/>
              </w:rPr>
              <w:t>4</w:t>
            </w:r>
          </w:p>
        </w:tc>
      </w:tr>
      <w:tr w:rsidR="00DE13A5" w:rsidRPr="00DE13A5" w:rsidTr="00DE13A5">
        <w:trPr>
          <w:trHeight w:hRule="exact" w:val="864"/>
          <w:jc w:val="center"/>
        </w:trPr>
        <w:tc>
          <w:tcPr>
            <w:tcW w:w="569" w:type="dxa"/>
            <w:tcBorders>
              <w:top w:val="single" w:sz="4" w:space="0" w:color="auto"/>
              <w:left w:val="single" w:sz="4" w:space="0" w:color="auto"/>
              <w:bottom w:val="single" w:sz="4" w:space="0" w:color="auto"/>
            </w:tcBorders>
            <w:shd w:val="clear" w:color="auto" w:fill="FFFFFF"/>
          </w:tcPr>
          <w:p w:rsidR="00DE13A5" w:rsidRPr="00DE13A5" w:rsidRDefault="00DE13A5" w:rsidP="00DE13A5">
            <w:pPr>
              <w:framePr w:w="9940" w:wrap="notBeside" w:vAnchor="text" w:hAnchor="text" w:xAlign="center" w:y="1"/>
              <w:widowControl w:val="0"/>
              <w:spacing w:line="260" w:lineRule="exact"/>
              <w:ind w:left="200"/>
              <w:rPr>
                <w:b/>
                <w:bCs/>
                <w:color w:val="000000"/>
                <w:sz w:val="23"/>
                <w:szCs w:val="23"/>
              </w:rPr>
            </w:pPr>
            <w:r w:rsidRPr="00DE13A5">
              <w:rPr>
                <w:color w:val="000000"/>
                <w:sz w:val="26"/>
                <w:szCs w:val="26"/>
              </w:rPr>
              <w:t>1</w:t>
            </w:r>
          </w:p>
        </w:tc>
        <w:tc>
          <w:tcPr>
            <w:tcW w:w="3557" w:type="dxa"/>
            <w:tcBorders>
              <w:top w:val="single" w:sz="4" w:space="0" w:color="auto"/>
              <w:left w:val="single" w:sz="4" w:space="0" w:color="auto"/>
              <w:bottom w:val="single" w:sz="4" w:space="0" w:color="auto"/>
            </w:tcBorders>
            <w:shd w:val="clear" w:color="auto" w:fill="FFFFFF"/>
          </w:tcPr>
          <w:p w:rsidR="00DE13A5" w:rsidRPr="00DE13A5" w:rsidRDefault="00DE13A5" w:rsidP="00DE13A5">
            <w:pPr>
              <w:framePr w:w="9940" w:wrap="notBeside" w:vAnchor="text" w:hAnchor="text" w:xAlign="center" w:y="1"/>
              <w:widowControl w:val="0"/>
              <w:spacing w:line="220" w:lineRule="exact"/>
              <w:jc w:val="center"/>
              <w:rPr>
                <w:b/>
                <w:bCs/>
                <w:color w:val="000000"/>
                <w:sz w:val="23"/>
                <w:szCs w:val="23"/>
              </w:rPr>
            </w:pPr>
            <w:r w:rsidRPr="00DE13A5">
              <w:rPr>
                <w:color w:val="000000"/>
                <w:sz w:val="22"/>
                <w:szCs w:val="22"/>
              </w:rPr>
              <w:t>Здание</w:t>
            </w:r>
          </w:p>
        </w:tc>
        <w:tc>
          <w:tcPr>
            <w:tcW w:w="3690" w:type="dxa"/>
            <w:tcBorders>
              <w:top w:val="single" w:sz="4" w:space="0" w:color="auto"/>
              <w:left w:val="single" w:sz="4" w:space="0" w:color="auto"/>
              <w:bottom w:val="single" w:sz="4" w:space="0" w:color="auto"/>
            </w:tcBorders>
            <w:shd w:val="clear" w:color="auto" w:fill="FFFFFF"/>
          </w:tcPr>
          <w:p w:rsidR="00DE13A5" w:rsidRPr="00DE13A5" w:rsidRDefault="00DE13A5" w:rsidP="00DE13A5">
            <w:pPr>
              <w:framePr w:w="9940" w:wrap="notBeside" w:vAnchor="text" w:hAnchor="text" w:xAlign="center" w:y="1"/>
              <w:widowControl w:val="0"/>
              <w:spacing w:line="277" w:lineRule="exact"/>
              <w:jc w:val="center"/>
              <w:rPr>
                <w:b/>
                <w:bCs/>
                <w:color w:val="000000"/>
                <w:sz w:val="23"/>
                <w:szCs w:val="23"/>
              </w:rPr>
            </w:pPr>
            <w:r w:rsidRPr="00DE13A5">
              <w:rPr>
                <w:color w:val="000000"/>
                <w:sz w:val="22"/>
                <w:szCs w:val="22"/>
              </w:rPr>
              <w:t xml:space="preserve">665243 Иркутская область, Тулунский р-н, с Бурхун, </w:t>
            </w:r>
            <w:proofErr w:type="gramStart"/>
            <w:r w:rsidRPr="00DE13A5">
              <w:rPr>
                <w:color w:val="000000"/>
                <w:sz w:val="22"/>
                <w:szCs w:val="22"/>
              </w:rPr>
              <w:t>ул</w:t>
            </w:r>
            <w:proofErr w:type="gramEnd"/>
            <w:r w:rsidRPr="00DE13A5">
              <w:rPr>
                <w:color w:val="000000"/>
                <w:sz w:val="22"/>
                <w:szCs w:val="22"/>
              </w:rPr>
              <w:t xml:space="preserve"> Трактовая, д 15</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DE13A5" w:rsidRPr="00DE13A5" w:rsidRDefault="00DE13A5" w:rsidP="00DE13A5">
            <w:pPr>
              <w:framePr w:w="9940" w:wrap="notBeside" w:vAnchor="text" w:hAnchor="text" w:xAlign="center" w:y="1"/>
              <w:widowControl w:val="0"/>
              <w:spacing w:line="220" w:lineRule="exact"/>
              <w:jc w:val="center"/>
              <w:rPr>
                <w:b/>
                <w:bCs/>
                <w:color w:val="000000"/>
                <w:sz w:val="23"/>
                <w:szCs w:val="23"/>
              </w:rPr>
            </w:pPr>
            <w:r w:rsidRPr="00DE13A5">
              <w:rPr>
                <w:color w:val="000000"/>
                <w:sz w:val="22"/>
                <w:szCs w:val="22"/>
              </w:rPr>
              <w:t>38:15:040301:718</w:t>
            </w:r>
          </w:p>
        </w:tc>
      </w:tr>
    </w:tbl>
    <w:p w:rsidR="00DE13A5" w:rsidRPr="00DE13A5" w:rsidRDefault="00DE13A5" w:rsidP="00DE13A5">
      <w:pPr>
        <w:widowControl w:val="0"/>
        <w:rPr>
          <w:rFonts w:ascii="Courier New" w:eastAsia="Courier New" w:hAnsi="Courier New" w:cs="Courier New"/>
          <w:color w:val="000000"/>
          <w:sz w:val="2"/>
          <w:szCs w:val="2"/>
        </w:rPr>
      </w:pPr>
    </w:p>
    <w:p w:rsidR="00DE13A5" w:rsidRPr="00DE13A5" w:rsidRDefault="00DE13A5" w:rsidP="00DE13A5">
      <w:pPr>
        <w:widowControl w:val="0"/>
        <w:rPr>
          <w:rFonts w:ascii="Courier New" w:eastAsia="Courier New" w:hAnsi="Courier New" w:cs="Courier New"/>
          <w:color w:val="000000"/>
          <w:sz w:val="2"/>
          <w:szCs w:val="2"/>
        </w:rPr>
      </w:pPr>
    </w:p>
    <w:p w:rsidR="00DE13A5" w:rsidRPr="00DE13A5" w:rsidRDefault="00DE13A5" w:rsidP="00DE13A5">
      <w:pPr>
        <w:widowControl w:val="0"/>
        <w:spacing w:line="328" w:lineRule="exact"/>
        <w:ind w:left="20" w:right="2420"/>
        <w:rPr>
          <w:color w:val="000000"/>
          <w:sz w:val="26"/>
          <w:szCs w:val="26"/>
        </w:rPr>
      </w:pPr>
    </w:p>
    <w:p w:rsidR="00DE13A5" w:rsidRPr="00DE13A5" w:rsidRDefault="00DE13A5" w:rsidP="00DE13A5">
      <w:pPr>
        <w:keepNext/>
        <w:jc w:val="center"/>
        <w:outlineLvl w:val="0"/>
        <w:rPr>
          <w:rFonts w:eastAsia="Arial Unicode MS"/>
          <w:b/>
          <w:bCs/>
        </w:rPr>
      </w:pPr>
      <w:r w:rsidRPr="00DE13A5">
        <w:rPr>
          <w:rFonts w:eastAsia="Arial Unicode MS"/>
          <w:b/>
          <w:bCs/>
        </w:rPr>
        <w:t>Иркутская область</w:t>
      </w:r>
    </w:p>
    <w:p w:rsidR="00DE13A5" w:rsidRPr="00DE13A5" w:rsidRDefault="00DE13A5" w:rsidP="00DE13A5">
      <w:pPr>
        <w:jc w:val="center"/>
        <w:rPr>
          <w:b/>
        </w:rPr>
      </w:pPr>
      <w:r w:rsidRPr="00DE13A5">
        <w:rPr>
          <w:b/>
        </w:rPr>
        <w:t>Тулунский район</w:t>
      </w:r>
    </w:p>
    <w:p w:rsidR="00DE13A5" w:rsidRPr="00DE13A5" w:rsidRDefault="00DE13A5" w:rsidP="00DE13A5">
      <w:pPr>
        <w:jc w:val="center"/>
        <w:rPr>
          <w:b/>
        </w:rPr>
      </w:pPr>
    </w:p>
    <w:p w:rsidR="00DE13A5" w:rsidRPr="00DE13A5" w:rsidRDefault="00DE13A5" w:rsidP="00DE13A5">
      <w:pPr>
        <w:keepNext/>
        <w:jc w:val="center"/>
        <w:outlineLvl w:val="1"/>
        <w:rPr>
          <w:rFonts w:eastAsia="Arial Unicode MS"/>
          <w:b/>
          <w:bCs/>
        </w:rPr>
      </w:pPr>
      <w:r w:rsidRPr="00DE13A5">
        <w:rPr>
          <w:rFonts w:eastAsia="Arial Unicode MS"/>
          <w:b/>
          <w:bCs/>
        </w:rPr>
        <w:t xml:space="preserve">  ДУМА  БУРХУНСКОГО  СЕЛЬСКОГО ПОСЕЛЕНИЯ</w:t>
      </w:r>
    </w:p>
    <w:p w:rsidR="00DE13A5" w:rsidRPr="00DE13A5" w:rsidRDefault="00DE13A5" w:rsidP="00DE13A5">
      <w:pPr>
        <w:tabs>
          <w:tab w:val="left" w:pos="3720"/>
        </w:tabs>
        <w:jc w:val="center"/>
        <w:rPr>
          <w:b/>
          <w:sz w:val="28"/>
          <w:szCs w:val="28"/>
        </w:rPr>
      </w:pPr>
    </w:p>
    <w:p w:rsidR="00DE13A5" w:rsidRPr="00DE13A5" w:rsidRDefault="00DE13A5" w:rsidP="00DE13A5">
      <w:pPr>
        <w:jc w:val="center"/>
        <w:rPr>
          <w:b/>
          <w:sz w:val="28"/>
          <w:szCs w:val="28"/>
        </w:rPr>
      </w:pPr>
      <w:r w:rsidRPr="00DE13A5">
        <w:rPr>
          <w:b/>
          <w:sz w:val="28"/>
          <w:szCs w:val="28"/>
        </w:rPr>
        <w:t>РЕШЕНИЕ</w:t>
      </w:r>
    </w:p>
    <w:p w:rsidR="00DE13A5" w:rsidRPr="00DE13A5" w:rsidRDefault="00DE13A5" w:rsidP="00DE13A5">
      <w:pPr>
        <w:jc w:val="center"/>
        <w:rPr>
          <w:b/>
          <w:sz w:val="28"/>
          <w:szCs w:val="28"/>
        </w:rPr>
      </w:pPr>
    </w:p>
    <w:p w:rsidR="00DE13A5" w:rsidRPr="00DE13A5" w:rsidRDefault="00DE13A5" w:rsidP="00DE13A5">
      <w:pPr>
        <w:rPr>
          <w:b/>
          <w:sz w:val="28"/>
        </w:rPr>
      </w:pPr>
      <w:r w:rsidRPr="00DE13A5">
        <w:rPr>
          <w:b/>
          <w:sz w:val="32"/>
        </w:rPr>
        <w:t xml:space="preserve">      </w:t>
      </w:r>
      <w:r>
        <w:rPr>
          <w:b/>
          <w:sz w:val="28"/>
        </w:rPr>
        <w:t>«27»05.</w:t>
      </w:r>
      <w:r w:rsidRPr="00DE13A5">
        <w:rPr>
          <w:b/>
          <w:sz w:val="28"/>
        </w:rPr>
        <w:t xml:space="preserve">2018 г.                                  </w:t>
      </w:r>
      <w:r>
        <w:rPr>
          <w:b/>
          <w:sz w:val="28"/>
        </w:rPr>
        <w:t xml:space="preserve">                             </w:t>
      </w:r>
      <w:r w:rsidR="00544B30">
        <w:rPr>
          <w:b/>
          <w:sz w:val="28"/>
        </w:rPr>
        <w:t xml:space="preserve">                          </w:t>
      </w:r>
      <w:r>
        <w:rPr>
          <w:b/>
          <w:sz w:val="28"/>
        </w:rPr>
        <w:t>№8</w:t>
      </w:r>
    </w:p>
    <w:p w:rsidR="00DE13A5" w:rsidRPr="00DE13A5" w:rsidRDefault="00DE13A5" w:rsidP="00DE13A5">
      <w:pPr>
        <w:rPr>
          <w:b/>
          <w:sz w:val="28"/>
        </w:rPr>
      </w:pPr>
      <w:r w:rsidRPr="00DE13A5">
        <w:rPr>
          <w:b/>
          <w:sz w:val="28"/>
        </w:rPr>
        <w:t xml:space="preserve">                                                         с. Бурхун</w:t>
      </w:r>
    </w:p>
    <w:p w:rsidR="00DE13A5" w:rsidRPr="00DE13A5" w:rsidRDefault="00DE13A5" w:rsidP="00DE13A5">
      <w:pPr>
        <w:ind w:left="5664"/>
        <w:jc w:val="both"/>
      </w:pPr>
    </w:p>
    <w:p w:rsidR="00DE13A5" w:rsidRPr="00DE13A5" w:rsidRDefault="00DE13A5" w:rsidP="00DE13A5">
      <w:pPr>
        <w:ind w:left="540" w:hanging="360"/>
        <w:jc w:val="both"/>
        <w:outlineLvl w:val="0"/>
        <w:rPr>
          <w:b/>
        </w:rPr>
      </w:pPr>
      <w:r w:rsidRPr="00DE13A5">
        <w:rPr>
          <w:b/>
        </w:rPr>
        <w:t>О внесении изменений в решение</w:t>
      </w:r>
    </w:p>
    <w:p w:rsidR="00DE13A5" w:rsidRPr="00DE13A5" w:rsidRDefault="00DE13A5" w:rsidP="00DE13A5">
      <w:pPr>
        <w:ind w:left="540" w:hanging="360"/>
        <w:jc w:val="both"/>
        <w:outlineLvl w:val="0"/>
        <w:rPr>
          <w:b/>
        </w:rPr>
      </w:pPr>
      <w:r w:rsidRPr="00DE13A5">
        <w:rPr>
          <w:b/>
        </w:rPr>
        <w:t>Думы Бурхунского сельского поселения</w:t>
      </w:r>
    </w:p>
    <w:p w:rsidR="00DE13A5" w:rsidRPr="00DE13A5" w:rsidRDefault="00DE13A5" w:rsidP="00DE13A5">
      <w:pPr>
        <w:ind w:left="540" w:hanging="360"/>
        <w:jc w:val="both"/>
        <w:outlineLvl w:val="0"/>
        <w:rPr>
          <w:b/>
        </w:rPr>
      </w:pPr>
      <w:r w:rsidRPr="00DE13A5">
        <w:rPr>
          <w:b/>
        </w:rPr>
        <w:t>от 28.12.2017 г. № 19 «О бюджете Бурхунского</w:t>
      </w:r>
    </w:p>
    <w:p w:rsidR="00DE13A5" w:rsidRPr="00DE13A5" w:rsidRDefault="00DE13A5" w:rsidP="00DE13A5">
      <w:pPr>
        <w:ind w:left="540" w:hanging="360"/>
        <w:jc w:val="both"/>
        <w:outlineLvl w:val="0"/>
        <w:rPr>
          <w:b/>
        </w:rPr>
      </w:pPr>
      <w:r w:rsidRPr="00DE13A5">
        <w:rPr>
          <w:b/>
        </w:rPr>
        <w:t xml:space="preserve">муниципального образования на 2018 год </w:t>
      </w:r>
    </w:p>
    <w:p w:rsidR="00DE13A5" w:rsidRPr="00DE13A5" w:rsidRDefault="00DE13A5" w:rsidP="00DE13A5">
      <w:pPr>
        <w:ind w:left="540" w:hanging="360"/>
        <w:jc w:val="both"/>
        <w:outlineLvl w:val="0"/>
        <w:rPr>
          <w:b/>
          <w:sz w:val="28"/>
          <w:szCs w:val="28"/>
        </w:rPr>
      </w:pPr>
      <w:r w:rsidRPr="00DE13A5">
        <w:rPr>
          <w:b/>
        </w:rPr>
        <w:t>и на плановый период 2019 и 2020 годов</w:t>
      </w:r>
      <w:r w:rsidRPr="00DE13A5">
        <w:rPr>
          <w:b/>
          <w:sz w:val="28"/>
          <w:szCs w:val="28"/>
        </w:rPr>
        <w:t>»</w:t>
      </w:r>
    </w:p>
    <w:p w:rsidR="00DE13A5" w:rsidRPr="00DE13A5" w:rsidRDefault="00DE13A5" w:rsidP="00DE13A5">
      <w:pPr>
        <w:ind w:left="540" w:hanging="360"/>
        <w:jc w:val="both"/>
        <w:rPr>
          <w:b/>
        </w:rPr>
      </w:pPr>
      <w:r w:rsidRPr="00DE13A5">
        <w:rPr>
          <w:b/>
        </w:rPr>
        <w:t>(с изменениями от 28.02.2018 г. №3)</w:t>
      </w:r>
    </w:p>
    <w:p w:rsidR="00DE13A5" w:rsidRPr="00DE13A5" w:rsidRDefault="00DE13A5" w:rsidP="00DE13A5">
      <w:pPr>
        <w:ind w:left="540" w:hanging="360"/>
        <w:jc w:val="both"/>
      </w:pPr>
    </w:p>
    <w:p w:rsidR="00DE13A5" w:rsidRPr="00DE13A5" w:rsidRDefault="00DE13A5" w:rsidP="00DE13A5">
      <w:pPr>
        <w:ind w:firstLine="180"/>
        <w:jc w:val="both"/>
        <w:outlineLvl w:val="0"/>
      </w:pPr>
      <w:r w:rsidRPr="00DE13A5">
        <w:t xml:space="preserve">             </w:t>
      </w:r>
      <w:proofErr w:type="gramStart"/>
      <w:r w:rsidRPr="00DE13A5">
        <w:t>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2018 год и на плановый  период 2019 и 2020 годов», Положением о бюджетном процессе в Бурхунском муниципальном образовании, статьями 33, 48 Устава Бурхунского муниципального образования, Дума Бурхунского сельского поселения</w:t>
      </w:r>
      <w:proofErr w:type="gramEnd"/>
    </w:p>
    <w:p w:rsidR="00DE13A5" w:rsidRPr="00DE13A5" w:rsidRDefault="00DE13A5" w:rsidP="00DE13A5"/>
    <w:p w:rsidR="00DE13A5" w:rsidRPr="00DE13A5" w:rsidRDefault="00DE13A5" w:rsidP="00DE13A5">
      <w:pPr>
        <w:ind w:left="360" w:hanging="360"/>
        <w:jc w:val="center"/>
      </w:pPr>
      <w:proofErr w:type="gramStart"/>
      <w:r w:rsidRPr="00DE13A5">
        <w:t>Р</w:t>
      </w:r>
      <w:proofErr w:type="gramEnd"/>
      <w:r w:rsidRPr="00DE13A5">
        <w:t xml:space="preserve"> Е Ш И Л А:</w:t>
      </w:r>
    </w:p>
    <w:p w:rsidR="00DE13A5" w:rsidRPr="00DE13A5" w:rsidRDefault="00DE13A5" w:rsidP="00DE13A5"/>
    <w:p w:rsidR="00DE13A5" w:rsidRPr="00DE13A5" w:rsidRDefault="00DE13A5" w:rsidP="00DE13A5">
      <w:pPr>
        <w:jc w:val="both"/>
      </w:pPr>
      <w:r w:rsidRPr="00DE13A5">
        <w:tab/>
        <w:t>Внести в решение Думы Бурхунского сельского поселения от 28.12.2017 г. № 19 «О бюджете Бурхунского муниципального образования на 2018 год и на плановый период 2019 и 2020годов» следующие изменения:</w:t>
      </w:r>
    </w:p>
    <w:p w:rsidR="00DE13A5" w:rsidRPr="00DE13A5" w:rsidRDefault="00DE13A5" w:rsidP="00DE13A5">
      <w:pPr>
        <w:jc w:val="both"/>
      </w:pPr>
      <w:r w:rsidRPr="00DE13A5">
        <w:rPr>
          <w:b/>
        </w:rPr>
        <w:t>1</w:t>
      </w:r>
      <w:r w:rsidRPr="00DE13A5">
        <w:t>.Пункт 1 изложить в следующей редакции:</w:t>
      </w:r>
    </w:p>
    <w:p w:rsidR="00DE13A5" w:rsidRPr="00DE13A5" w:rsidRDefault="00DE13A5" w:rsidP="00DE13A5">
      <w:pPr>
        <w:jc w:val="both"/>
      </w:pPr>
      <w:r w:rsidRPr="00DE13A5">
        <w:t xml:space="preserve"> «Утвердить основные характеристики бюджета Бурхунского муниципального образования (далее местный бюджет) на 2018 год:</w:t>
      </w:r>
    </w:p>
    <w:p w:rsidR="00DE13A5" w:rsidRPr="00DE13A5" w:rsidRDefault="00DE13A5" w:rsidP="00DE13A5">
      <w:pPr>
        <w:jc w:val="both"/>
      </w:pPr>
      <w:r w:rsidRPr="00DE13A5">
        <w:lastRenderedPageBreak/>
        <w:t>1) общий объем доходов в сумме 7 162,7 тыс. рублей, в том числе безвозмездные поступления 6 407,3 тыс. рублей, из них межбюджетные трансферты из областного бюджета в сумме 678,8 тыс. руб., из районного бюджета в сумме 5 728,5 тыс. руб.;</w:t>
      </w:r>
    </w:p>
    <w:p w:rsidR="00DE13A5" w:rsidRPr="00DE13A5" w:rsidRDefault="00DE13A5" w:rsidP="00DE13A5">
      <w:pPr>
        <w:tabs>
          <w:tab w:val="num" w:pos="720"/>
        </w:tabs>
        <w:jc w:val="both"/>
      </w:pPr>
      <w:r w:rsidRPr="00DE13A5">
        <w:t>2) общий объем расходов в сумме 7 839,3 тыс. рублей;</w:t>
      </w:r>
    </w:p>
    <w:p w:rsidR="00DE13A5" w:rsidRPr="00DE13A5" w:rsidRDefault="00DE13A5" w:rsidP="00DE13A5">
      <w:pPr>
        <w:tabs>
          <w:tab w:val="num" w:pos="720"/>
        </w:tabs>
        <w:autoSpaceDE w:val="0"/>
        <w:autoSpaceDN w:val="0"/>
        <w:adjustRightInd w:val="0"/>
        <w:jc w:val="both"/>
      </w:pPr>
      <w:r w:rsidRPr="00DE13A5">
        <w:t>3) размер дефицита в сумме 676,6 тыс. рублей или 89,6 % утвержденного общего годового объема доходов местного бюджета без учета утвержденного объема безвозмездных поступлений;</w:t>
      </w:r>
    </w:p>
    <w:p w:rsidR="00DE13A5" w:rsidRPr="00DE13A5" w:rsidRDefault="00DE13A5" w:rsidP="00DE13A5">
      <w:pPr>
        <w:tabs>
          <w:tab w:val="num" w:pos="720"/>
        </w:tabs>
        <w:autoSpaceDE w:val="0"/>
        <w:autoSpaceDN w:val="0"/>
        <w:adjustRightInd w:val="0"/>
        <w:jc w:val="both"/>
      </w:pPr>
      <w:r w:rsidRPr="00DE13A5">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639,6 тыс. руб.»;</w:t>
      </w:r>
    </w:p>
    <w:p w:rsidR="00DE13A5" w:rsidRPr="00DE13A5" w:rsidRDefault="00DE13A5" w:rsidP="00DE13A5">
      <w:pPr>
        <w:jc w:val="both"/>
      </w:pPr>
      <w:r w:rsidRPr="00DE13A5">
        <w:rPr>
          <w:b/>
        </w:rPr>
        <w:t>2</w:t>
      </w:r>
      <w:r w:rsidRPr="00DE13A5">
        <w:t>. В пункте 12</w:t>
      </w:r>
      <w:r w:rsidRPr="00DE13A5">
        <w:rPr>
          <w:b/>
        </w:rPr>
        <w:t xml:space="preserve"> </w:t>
      </w:r>
      <w:r w:rsidRPr="00DE13A5">
        <w:t>цифры «957,3» заменить цифрами на «797,7»;</w:t>
      </w:r>
    </w:p>
    <w:p w:rsidR="00DE13A5" w:rsidRPr="00DE13A5" w:rsidRDefault="00DE13A5" w:rsidP="00DE13A5">
      <w:pPr>
        <w:jc w:val="both"/>
      </w:pPr>
      <w:r w:rsidRPr="00DE13A5">
        <w:rPr>
          <w:b/>
        </w:rPr>
        <w:t xml:space="preserve">3. </w:t>
      </w:r>
      <w:r w:rsidRPr="00DE13A5">
        <w:t>В</w:t>
      </w:r>
      <w:r w:rsidRPr="00DE13A5">
        <w:rPr>
          <w:b/>
        </w:rPr>
        <w:t xml:space="preserve"> </w:t>
      </w:r>
      <w:r w:rsidRPr="00DE13A5">
        <w:t xml:space="preserve">пункте 13 словосочетание «на 2018 год в сумме 1 140,2» </w:t>
      </w:r>
      <w:proofErr w:type="gramStart"/>
      <w:r w:rsidRPr="00DE13A5">
        <w:t>заменить на словосочетание</w:t>
      </w:r>
      <w:proofErr w:type="gramEnd"/>
      <w:r w:rsidRPr="00DE13A5">
        <w:t xml:space="preserve">         «на 2018 год в сумме 1 429,2»;</w:t>
      </w:r>
    </w:p>
    <w:p w:rsidR="00DE13A5" w:rsidRPr="00DE13A5" w:rsidRDefault="00DE13A5" w:rsidP="00DE13A5">
      <w:pPr>
        <w:jc w:val="both"/>
      </w:pPr>
      <w:r w:rsidRPr="00DE13A5">
        <w:rPr>
          <w:b/>
        </w:rPr>
        <w:t xml:space="preserve">4. </w:t>
      </w:r>
      <w:r w:rsidRPr="00DE13A5">
        <w:t>Приложения 1,5,7,9,11,15 изложить в новой редакции (прилагаются);</w:t>
      </w:r>
    </w:p>
    <w:p w:rsidR="00DE13A5" w:rsidRPr="00DE13A5" w:rsidRDefault="00DE13A5" w:rsidP="00DE13A5">
      <w:pPr>
        <w:tabs>
          <w:tab w:val="left" w:pos="426"/>
          <w:tab w:val="num" w:pos="851"/>
        </w:tabs>
        <w:jc w:val="both"/>
      </w:pPr>
      <w:r w:rsidRPr="00DE13A5">
        <w:rPr>
          <w:b/>
        </w:rPr>
        <w:t xml:space="preserve">5. </w:t>
      </w:r>
      <w:r w:rsidRPr="00DE13A5">
        <w:t>Опубликовать настоящее решение в информационном бюллетене «Бурхунский вестник» и разместить на официальном сайте администрации Бурхунского сельского поселения в информационно-телекоммуникационной сети «Интернет».</w:t>
      </w:r>
    </w:p>
    <w:p w:rsidR="00DE13A5" w:rsidRPr="00DE13A5" w:rsidRDefault="00DE13A5" w:rsidP="00DE13A5">
      <w:pPr>
        <w:outlineLvl w:val="0"/>
      </w:pPr>
    </w:p>
    <w:p w:rsidR="00DE13A5" w:rsidRPr="00DE13A5" w:rsidRDefault="00DE13A5" w:rsidP="00DE13A5">
      <w:pPr>
        <w:outlineLvl w:val="0"/>
      </w:pPr>
      <w:r w:rsidRPr="00DE13A5">
        <w:t>Глава Бурхунского</w:t>
      </w:r>
    </w:p>
    <w:p w:rsidR="00DE13A5" w:rsidRPr="00DE13A5" w:rsidRDefault="00DE13A5" w:rsidP="00DE13A5">
      <w:pPr>
        <w:outlineLvl w:val="0"/>
      </w:pPr>
      <w:r w:rsidRPr="00DE13A5">
        <w:t xml:space="preserve">сельского поселения </w:t>
      </w:r>
      <w:r w:rsidRPr="00DE13A5">
        <w:tab/>
        <w:t xml:space="preserve">     </w:t>
      </w:r>
      <w:r w:rsidRPr="00DE13A5">
        <w:tab/>
      </w:r>
      <w:r w:rsidRPr="00DE13A5">
        <w:tab/>
      </w:r>
      <w:r w:rsidRPr="00DE13A5">
        <w:tab/>
        <w:t xml:space="preserve">                                   В.А.Степанченко</w:t>
      </w:r>
    </w:p>
    <w:p w:rsidR="00DE13A5" w:rsidRPr="00DE13A5" w:rsidRDefault="00DE13A5" w:rsidP="00DE13A5">
      <w:pPr>
        <w:widowControl w:val="0"/>
        <w:autoSpaceDE w:val="0"/>
        <w:autoSpaceDN w:val="0"/>
        <w:jc w:val="both"/>
        <w:rPr>
          <w:color w:val="000000"/>
          <w:sz w:val="18"/>
          <w:szCs w:val="18"/>
        </w:rPr>
      </w:pPr>
    </w:p>
    <w:p w:rsidR="00481E36" w:rsidRPr="00DE13A5" w:rsidRDefault="00481E36" w:rsidP="00481E36">
      <w:pPr>
        <w:rPr>
          <w:sz w:val="18"/>
          <w:szCs w:val="18"/>
        </w:rPr>
      </w:pPr>
    </w:p>
    <w:p w:rsidR="00FD1C0F" w:rsidRPr="00DE13A5" w:rsidRDefault="00FD1C0F">
      <w:pPr>
        <w:rPr>
          <w:sz w:val="18"/>
          <w:szCs w:val="18"/>
        </w:rPr>
      </w:pPr>
      <w:bookmarkStart w:id="14" w:name="_GoBack"/>
      <w:bookmarkEnd w:id="14"/>
    </w:p>
    <w:sectPr w:rsidR="00FD1C0F" w:rsidRPr="00DE1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E4"/>
    <w:rsid w:val="00004275"/>
    <w:rsid w:val="00144CE4"/>
    <w:rsid w:val="00481E36"/>
    <w:rsid w:val="00544B30"/>
    <w:rsid w:val="00DE13A5"/>
    <w:rsid w:val="00FD1C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1E36"/>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DE13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481E36"/>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1E36"/>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481E36"/>
    <w:rPr>
      <w:rFonts w:ascii="Tahoma" w:eastAsia="Times New Roman" w:hAnsi="Tahoma" w:cs="Tahoma"/>
      <w:kern w:val="1"/>
      <w:sz w:val="29"/>
      <w:szCs w:val="29"/>
      <w:lang w:eastAsia="ar-SA"/>
    </w:rPr>
  </w:style>
  <w:style w:type="paragraph" w:customStyle="1" w:styleId="ConsPlusNormal">
    <w:name w:val="ConsPlusNormal"/>
    <w:link w:val="ConsPlusNormal0"/>
    <w:rsid w:val="00481E3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481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81E3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81E3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4">
    <w:name w:val="Шапка (герб)"/>
    <w:basedOn w:val="a"/>
    <w:rsid w:val="00481E36"/>
    <w:pPr>
      <w:overflowPunct w:val="0"/>
      <w:autoSpaceDE w:val="0"/>
      <w:autoSpaceDN w:val="0"/>
      <w:adjustRightInd w:val="0"/>
      <w:jc w:val="right"/>
      <w:textAlignment w:val="baseline"/>
    </w:pPr>
    <w:rPr>
      <w:rFonts w:ascii="Century Schoolbook" w:hAnsi="Century Schoolbook"/>
      <w:szCs w:val="20"/>
    </w:rPr>
  </w:style>
  <w:style w:type="paragraph" w:styleId="a5">
    <w:name w:val="List Paragraph"/>
    <w:basedOn w:val="a"/>
    <w:uiPriority w:val="99"/>
    <w:qFormat/>
    <w:rsid w:val="00481E36"/>
    <w:pPr>
      <w:spacing w:after="200" w:line="276" w:lineRule="auto"/>
      <w:ind w:left="720"/>
      <w:contextualSpacing/>
    </w:pPr>
    <w:rPr>
      <w:rFonts w:ascii="Calibri" w:eastAsia="Calibri" w:hAnsi="Calibri"/>
      <w:sz w:val="22"/>
      <w:szCs w:val="22"/>
      <w:lang w:eastAsia="en-US"/>
    </w:rPr>
  </w:style>
  <w:style w:type="paragraph" w:styleId="a0">
    <w:name w:val="Body Text"/>
    <w:basedOn w:val="a"/>
    <w:link w:val="a6"/>
    <w:rsid w:val="00481E36"/>
    <w:pPr>
      <w:suppressAutoHyphens/>
      <w:spacing w:after="120" w:line="276" w:lineRule="auto"/>
    </w:pPr>
    <w:rPr>
      <w:rFonts w:ascii="Calibri" w:eastAsia="Calibri" w:hAnsi="Calibri"/>
      <w:kern w:val="1"/>
      <w:sz w:val="22"/>
      <w:szCs w:val="22"/>
      <w:lang w:eastAsia="ar-SA"/>
    </w:rPr>
  </w:style>
  <w:style w:type="character" w:customStyle="1" w:styleId="a6">
    <w:name w:val="Основной текст Знак"/>
    <w:basedOn w:val="a1"/>
    <w:link w:val="a0"/>
    <w:rsid w:val="00481E36"/>
    <w:rPr>
      <w:rFonts w:ascii="Calibri" w:eastAsia="Calibri" w:hAnsi="Calibri" w:cs="Times New Roman"/>
      <w:kern w:val="1"/>
      <w:lang w:eastAsia="ar-SA"/>
    </w:rPr>
  </w:style>
  <w:style w:type="character" w:customStyle="1" w:styleId="ConsPlusNormal0">
    <w:name w:val="ConsPlusNormal Знак"/>
    <w:link w:val="ConsPlusNormal"/>
    <w:locked/>
    <w:rsid w:val="00481E36"/>
    <w:rPr>
      <w:rFonts w:ascii="Calibri" w:eastAsia="Times New Roman" w:hAnsi="Calibri" w:cs="Calibri"/>
      <w:lang w:eastAsia="ru-RU"/>
    </w:rPr>
  </w:style>
  <w:style w:type="table" w:styleId="a7">
    <w:name w:val="Table Grid"/>
    <w:basedOn w:val="a2"/>
    <w:uiPriority w:val="59"/>
    <w:rsid w:val="00481E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481E36"/>
    <w:pPr>
      <w:suppressAutoHyphens/>
      <w:spacing w:after="120" w:line="276" w:lineRule="auto"/>
      <w:ind w:left="283"/>
    </w:pPr>
    <w:rPr>
      <w:rFonts w:ascii="Calibri" w:eastAsia="Calibri" w:hAnsi="Calibri"/>
      <w:kern w:val="1"/>
      <w:sz w:val="22"/>
      <w:szCs w:val="22"/>
      <w:lang w:eastAsia="ar-SA"/>
    </w:rPr>
  </w:style>
  <w:style w:type="character" w:customStyle="1" w:styleId="a9">
    <w:name w:val="Основной текст с отступом Знак"/>
    <w:basedOn w:val="a1"/>
    <w:link w:val="a8"/>
    <w:rsid w:val="00481E36"/>
    <w:rPr>
      <w:rFonts w:ascii="Calibri" w:eastAsia="Calibri" w:hAnsi="Calibri" w:cs="Times New Roman"/>
      <w:kern w:val="1"/>
      <w:lang w:eastAsia="ar-SA"/>
    </w:rPr>
  </w:style>
  <w:style w:type="paragraph" w:styleId="aa">
    <w:name w:val="No Spacing"/>
    <w:link w:val="ab"/>
    <w:uiPriority w:val="1"/>
    <w:qFormat/>
    <w:rsid w:val="00481E36"/>
    <w:rPr>
      <w:rFonts w:ascii="Times New Roman" w:eastAsia="Times New Roman" w:hAnsi="Times New Roman" w:cs="Times New Roman"/>
      <w:sz w:val="24"/>
      <w:szCs w:val="24"/>
      <w:lang w:eastAsia="ru-RU"/>
    </w:rPr>
  </w:style>
  <w:style w:type="table" w:customStyle="1" w:styleId="13">
    <w:name w:val="Сетка таблицы13"/>
    <w:uiPriority w:val="99"/>
    <w:rsid w:val="00481E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481E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481E36"/>
    <w:rPr>
      <w:rFonts w:ascii="Arial" w:eastAsia="Arial Unicode MS" w:hAnsi="Arial"/>
      <w:sz w:val="15"/>
      <w:shd w:val="clear" w:color="auto" w:fill="FFFFFF"/>
      <w:lang w:eastAsia="ru-RU"/>
    </w:rPr>
  </w:style>
  <w:style w:type="paragraph" w:customStyle="1" w:styleId="Bodytext1">
    <w:name w:val="Body text1"/>
    <w:basedOn w:val="a"/>
    <w:link w:val="Bodytext"/>
    <w:rsid w:val="00481E36"/>
    <w:pPr>
      <w:shd w:val="clear" w:color="auto" w:fill="FFFFFF"/>
      <w:spacing w:before="3720" w:line="192" w:lineRule="exact"/>
      <w:jc w:val="center"/>
    </w:pPr>
    <w:rPr>
      <w:rFonts w:ascii="Arial" w:eastAsia="Arial Unicode MS" w:hAnsi="Arial" w:cstheme="minorBidi"/>
      <w:sz w:val="15"/>
      <w:szCs w:val="22"/>
    </w:rPr>
  </w:style>
  <w:style w:type="character" w:customStyle="1" w:styleId="Heading2">
    <w:name w:val="Heading #2_"/>
    <w:link w:val="Heading20"/>
    <w:locked/>
    <w:rsid w:val="00481E36"/>
    <w:rPr>
      <w:rFonts w:ascii="Arial" w:eastAsia="Arial Unicode MS" w:hAnsi="Arial"/>
      <w:b/>
      <w:sz w:val="15"/>
      <w:shd w:val="clear" w:color="auto" w:fill="FFFFFF"/>
      <w:lang w:eastAsia="ru-RU"/>
    </w:rPr>
  </w:style>
  <w:style w:type="paragraph" w:customStyle="1" w:styleId="Heading20">
    <w:name w:val="Heading #2"/>
    <w:basedOn w:val="a"/>
    <w:link w:val="Heading2"/>
    <w:rsid w:val="00481E36"/>
    <w:pPr>
      <w:shd w:val="clear" w:color="auto" w:fill="FFFFFF"/>
      <w:spacing w:before="120" w:line="240" w:lineRule="atLeast"/>
      <w:jc w:val="both"/>
      <w:outlineLvl w:val="1"/>
    </w:pPr>
    <w:rPr>
      <w:rFonts w:ascii="Arial" w:eastAsia="Arial Unicode MS" w:hAnsi="Arial" w:cstheme="minorBidi"/>
      <w:b/>
      <w:sz w:val="15"/>
      <w:szCs w:val="22"/>
    </w:rPr>
  </w:style>
  <w:style w:type="character" w:customStyle="1" w:styleId="BodytextBold32">
    <w:name w:val="Body text + Bold32"/>
    <w:rsid w:val="00481E36"/>
    <w:rPr>
      <w:rFonts w:ascii="Arial" w:eastAsia="Arial Unicode MS" w:hAnsi="Arial"/>
      <w:b/>
      <w:spacing w:val="0"/>
      <w:sz w:val="15"/>
      <w:lang w:val="ru-RU" w:eastAsia="ru-RU"/>
    </w:rPr>
  </w:style>
  <w:style w:type="paragraph" w:styleId="ac">
    <w:name w:val="header"/>
    <w:basedOn w:val="a"/>
    <w:link w:val="ad"/>
    <w:uiPriority w:val="99"/>
    <w:semiHidden/>
    <w:rsid w:val="00481E36"/>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1"/>
    <w:link w:val="ac"/>
    <w:uiPriority w:val="99"/>
    <w:semiHidden/>
    <w:rsid w:val="00481E36"/>
    <w:rPr>
      <w:rFonts w:ascii="Calibri" w:eastAsia="Calibri" w:hAnsi="Calibri" w:cs="Times New Roman"/>
    </w:rPr>
  </w:style>
  <w:style w:type="paragraph" w:styleId="ae">
    <w:name w:val="footer"/>
    <w:basedOn w:val="a"/>
    <w:link w:val="af"/>
    <w:uiPriority w:val="99"/>
    <w:semiHidden/>
    <w:rsid w:val="00481E36"/>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1"/>
    <w:link w:val="ae"/>
    <w:uiPriority w:val="99"/>
    <w:semiHidden/>
    <w:rsid w:val="00481E36"/>
    <w:rPr>
      <w:rFonts w:ascii="Calibri" w:eastAsia="Calibri" w:hAnsi="Calibri" w:cs="Times New Roman"/>
    </w:rPr>
  </w:style>
  <w:style w:type="paragraph" w:styleId="af0">
    <w:name w:val="Normal (Web)"/>
    <w:basedOn w:val="a"/>
    <w:rsid w:val="00481E36"/>
    <w:pPr>
      <w:spacing w:before="100" w:beforeAutospacing="1" w:after="100" w:afterAutospacing="1"/>
    </w:pPr>
  </w:style>
  <w:style w:type="paragraph" w:customStyle="1" w:styleId="Default">
    <w:name w:val="Default"/>
    <w:rsid w:val="00481E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semiHidden/>
    <w:rsid w:val="00481E36"/>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semiHidden/>
    <w:rsid w:val="00481E36"/>
    <w:rPr>
      <w:rFonts w:ascii="Calibri" w:eastAsia="Calibri" w:hAnsi="Calibri" w:cs="Times New Roman"/>
    </w:rPr>
  </w:style>
  <w:style w:type="paragraph" w:styleId="af1">
    <w:name w:val="Block Text"/>
    <w:basedOn w:val="a"/>
    <w:uiPriority w:val="99"/>
    <w:rsid w:val="00481E36"/>
    <w:pPr>
      <w:ind w:left="1134" w:right="567" w:firstLine="709"/>
      <w:jc w:val="both"/>
    </w:pPr>
  </w:style>
  <w:style w:type="character" w:customStyle="1" w:styleId="ab">
    <w:name w:val="Без интервала Знак"/>
    <w:link w:val="aa"/>
    <w:uiPriority w:val="1"/>
    <w:locked/>
    <w:rsid w:val="00481E36"/>
    <w:rPr>
      <w:rFonts w:ascii="Times New Roman" w:eastAsia="Times New Roman" w:hAnsi="Times New Roman" w:cs="Times New Roman"/>
      <w:sz w:val="24"/>
      <w:szCs w:val="24"/>
      <w:lang w:eastAsia="ru-RU"/>
    </w:rPr>
  </w:style>
  <w:style w:type="character" w:styleId="af2">
    <w:name w:val="Hyperlink"/>
    <w:uiPriority w:val="99"/>
    <w:rsid w:val="00481E36"/>
    <w:rPr>
      <w:rFonts w:ascii="Times New Roman" w:hAnsi="Times New Roman" w:cs="Times New Roman"/>
      <w:color w:val="0000FF"/>
      <w:u w:val="single"/>
    </w:rPr>
  </w:style>
  <w:style w:type="paragraph" w:customStyle="1" w:styleId="11">
    <w:name w:val="Стиль1"/>
    <w:basedOn w:val="a"/>
    <w:uiPriority w:val="99"/>
    <w:rsid w:val="00481E36"/>
    <w:pPr>
      <w:spacing w:after="200" w:line="276" w:lineRule="auto"/>
    </w:pPr>
    <w:rPr>
      <w:color w:val="000000"/>
      <w:sz w:val="28"/>
      <w:szCs w:val="22"/>
    </w:rPr>
  </w:style>
  <w:style w:type="paragraph" w:styleId="af3">
    <w:name w:val="Balloon Text"/>
    <w:basedOn w:val="a"/>
    <w:link w:val="af4"/>
    <w:uiPriority w:val="99"/>
    <w:semiHidden/>
    <w:rsid w:val="00481E36"/>
    <w:rPr>
      <w:rFonts w:ascii="Segoe UI" w:eastAsia="Calibri" w:hAnsi="Segoe UI" w:cs="Segoe UI"/>
      <w:sz w:val="18"/>
      <w:szCs w:val="18"/>
      <w:lang w:eastAsia="en-US"/>
    </w:rPr>
  </w:style>
  <w:style w:type="character" w:customStyle="1" w:styleId="af4">
    <w:name w:val="Текст выноски Знак"/>
    <w:basedOn w:val="a1"/>
    <w:link w:val="af3"/>
    <w:uiPriority w:val="99"/>
    <w:semiHidden/>
    <w:rsid w:val="00481E36"/>
    <w:rPr>
      <w:rFonts w:ascii="Segoe UI" w:eastAsia="Calibri" w:hAnsi="Segoe UI" w:cs="Segoe UI"/>
      <w:sz w:val="18"/>
      <w:szCs w:val="18"/>
    </w:rPr>
  </w:style>
  <w:style w:type="numbering" w:customStyle="1" w:styleId="12">
    <w:name w:val="Нет списка1"/>
    <w:next w:val="a3"/>
    <w:uiPriority w:val="99"/>
    <w:semiHidden/>
    <w:unhideWhenUsed/>
    <w:rsid w:val="00481E36"/>
  </w:style>
  <w:style w:type="table" w:customStyle="1" w:styleId="131">
    <w:name w:val="Сетка таблицы131"/>
    <w:basedOn w:val="a2"/>
    <w:next w:val="a7"/>
    <w:uiPriority w:val="59"/>
    <w:rsid w:val="00481E3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481E36"/>
    <w:pPr>
      <w:spacing w:before="100" w:beforeAutospacing="1" w:after="100" w:afterAutospacing="1"/>
    </w:pPr>
  </w:style>
  <w:style w:type="character" w:customStyle="1" w:styleId="23">
    <w:name w:val="Основной текст (2)_"/>
    <w:basedOn w:val="a1"/>
    <w:link w:val="24"/>
    <w:rsid w:val="00DE13A5"/>
    <w:rPr>
      <w:rFonts w:ascii="Times New Roman" w:eastAsia="Times New Roman" w:hAnsi="Times New Roman" w:cs="Times New Roman"/>
      <w:b/>
      <w:bCs/>
      <w:spacing w:val="30"/>
      <w:sz w:val="26"/>
      <w:szCs w:val="26"/>
      <w:shd w:val="clear" w:color="auto" w:fill="FFFFFF"/>
    </w:rPr>
  </w:style>
  <w:style w:type="paragraph" w:customStyle="1" w:styleId="24">
    <w:name w:val="Основной текст (2)"/>
    <w:basedOn w:val="a"/>
    <w:link w:val="23"/>
    <w:rsid w:val="00DE13A5"/>
    <w:pPr>
      <w:widowControl w:val="0"/>
      <w:shd w:val="clear" w:color="auto" w:fill="FFFFFF"/>
      <w:spacing w:line="324" w:lineRule="exact"/>
      <w:jc w:val="center"/>
    </w:pPr>
    <w:rPr>
      <w:b/>
      <w:bCs/>
      <w:spacing w:val="30"/>
      <w:sz w:val="26"/>
      <w:szCs w:val="26"/>
      <w:lang w:eastAsia="en-US"/>
    </w:rPr>
  </w:style>
  <w:style w:type="character" w:customStyle="1" w:styleId="20">
    <w:name w:val="Заголовок 2 Знак"/>
    <w:basedOn w:val="a1"/>
    <w:link w:val="2"/>
    <w:uiPriority w:val="9"/>
    <w:semiHidden/>
    <w:rsid w:val="00DE13A5"/>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1E36"/>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DE13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481E36"/>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1E36"/>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481E36"/>
    <w:rPr>
      <w:rFonts w:ascii="Tahoma" w:eastAsia="Times New Roman" w:hAnsi="Tahoma" w:cs="Tahoma"/>
      <w:kern w:val="1"/>
      <w:sz w:val="29"/>
      <w:szCs w:val="29"/>
      <w:lang w:eastAsia="ar-SA"/>
    </w:rPr>
  </w:style>
  <w:style w:type="paragraph" w:customStyle="1" w:styleId="ConsPlusNormal">
    <w:name w:val="ConsPlusNormal"/>
    <w:link w:val="ConsPlusNormal0"/>
    <w:rsid w:val="00481E3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481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81E3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81E3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4">
    <w:name w:val="Шапка (герб)"/>
    <w:basedOn w:val="a"/>
    <w:rsid w:val="00481E36"/>
    <w:pPr>
      <w:overflowPunct w:val="0"/>
      <w:autoSpaceDE w:val="0"/>
      <w:autoSpaceDN w:val="0"/>
      <w:adjustRightInd w:val="0"/>
      <w:jc w:val="right"/>
      <w:textAlignment w:val="baseline"/>
    </w:pPr>
    <w:rPr>
      <w:rFonts w:ascii="Century Schoolbook" w:hAnsi="Century Schoolbook"/>
      <w:szCs w:val="20"/>
    </w:rPr>
  </w:style>
  <w:style w:type="paragraph" w:styleId="a5">
    <w:name w:val="List Paragraph"/>
    <w:basedOn w:val="a"/>
    <w:uiPriority w:val="99"/>
    <w:qFormat/>
    <w:rsid w:val="00481E36"/>
    <w:pPr>
      <w:spacing w:after="200" w:line="276" w:lineRule="auto"/>
      <w:ind w:left="720"/>
      <w:contextualSpacing/>
    </w:pPr>
    <w:rPr>
      <w:rFonts w:ascii="Calibri" w:eastAsia="Calibri" w:hAnsi="Calibri"/>
      <w:sz w:val="22"/>
      <w:szCs w:val="22"/>
      <w:lang w:eastAsia="en-US"/>
    </w:rPr>
  </w:style>
  <w:style w:type="paragraph" w:styleId="a0">
    <w:name w:val="Body Text"/>
    <w:basedOn w:val="a"/>
    <w:link w:val="a6"/>
    <w:rsid w:val="00481E36"/>
    <w:pPr>
      <w:suppressAutoHyphens/>
      <w:spacing w:after="120" w:line="276" w:lineRule="auto"/>
    </w:pPr>
    <w:rPr>
      <w:rFonts w:ascii="Calibri" w:eastAsia="Calibri" w:hAnsi="Calibri"/>
      <w:kern w:val="1"/>
      <w:sz w:val="22"/>
      <w:szCs w:val="22"/>
      <w:lang w:eastAsia="ar-SA"/>
    </w:rPr>
  </w:style>
  <w:style w:type="character" w:customStyle="1" w:styleId="a6">
    <w:name w:val="Основной текст Знак"/>
    <w:basedOn w:val="a1"/>
    <w:link w:val="a0"/>
    <w:rsid w:val="00481E36"/>
    <w:rPr>
      <w:rFonts w:ascii="Calibri" w:eastAsia="Calibri" w:hAnsi="Calibri" w:cs="Times New Roman"/>
      <w:kern w:val="1"/>
      <w:lang w:eastAsia="ar-SA"/>
    </w:rPr>
  </w:style>
  <w:style w:type="character" w:customStyle="1" w:styleId="ConsPlusNormal0">
    <w:name w:val="ConsPlusNormal Знак"/>
    <w:link w:val="ConsPlusNormal"/>
    <w:locked/>
    <w:rsid w:val="00481E36"/>
    <w:rPr>
      <w:rFonts w:ascii="Calibri" w:eastAsia="Times New Roman" w:hAnsi="Calibri" w:cs="Calibri"/>
      <w:lang w:eastAsia="ru-RU"/>
    </w:rPr>
  </w:style>
  <w:style w:type="table" w:styleId="a7">
    <w:name w:val="Table Grid"/>
    <w:basedOn w:val="a2"/>
    <w:uiPriority w:val="59"/>
    <w:rsid w:val="00481E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481E36"/>
    <w:pPr>
      <w:suppressAutoHyphens/>
      <w:spacing w:after="120" w:line="276" w:lineRule="auto"/>
      <w:ind w:left="283"/>
    </w:pPr>
    <w:rPr>
      <w:rFonts w:ascii="Calibri" w:eastAsia="Calibri" w:hAnsi="Calibri"/>
      <w:kern w:val="1"/>
      <w:sz w:val="22"/>
      <w:szCs w:val="22"/>
      <w:lang w:eastAsia="ar-SA"/>
    </w:rPr>
  </w:style>
  <w:style w:type="character" w:customStyle="1" w:styleId="a9">
    <w:name w:val="Основной текст с отступом Знак"/>
    <w:basedOn w:val="a1"/>
    <w:link w:val="a8"/>
    <w:rsid w:val="00481E36"/>
    <w:rPr>
      <w:rFonts w:ascii="Calibri" w:eastAsia="Calibri" w:hAnsi="Calibri" w:cs="Times New Roman"/>
      <w:kern w:val="1"/>
      <w:lang w:eastAsia="ar-SA"/>
    </w:rPr>
  </w:style>
  <w:style w:type="paragraph" w:styleId="aa">
    <w:name w:val="No Spacing"/>
    <w:link w:val="ab"/>
    <w:uiPriority w:val="1"/>
    <w:qFormat/>
    <w:rsid w:val="00481E36"/>
    <w:rPr>
      <w:rFonts w:ascii="Times New Roman" w:eastAsia="Times New Roman" w:hAnsi="Times New Roman" w:cs="Times New Roman"/>
      <w:sz w:val="24"/>
      <w:szCs w:val="24"/>
      <w:lang w:eastAsia="ru-RU"/>
    </w:rPr>
  </w:style>
  <w:style w:type="table" w:customStyle="1" w:styleId="13">
    <w:name w:val="Сетка таблицы13"/>
    <w:uiPriority w:val="99"/>
    <w:rsid w:val="00481E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481E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481E36"/>
    <w:rPr>
      <w:rFonts w:ascii="Arial" w:eastAsia="Arial Unicode MS" w:hAnsi="Arial"/>
      <w:sz w:val="15"/>
      <w:shd w:val="clear" w:color="auto" w:fill="FFFFFF"/>
      <w:lang w:eastAsia="ru-RU"/>
    </w:rPr>
  </w:style>
  <w:style w:type="paragraph" w:customStyle="1" w:styleId="Bodytext1">
    <w:name w:val="Body text1"/>
    <w:basedOn w:val="a"/>
    <w:link w:val="Bodytext"/>
    <w:rsid w:val="00481E36"/>
    <w:pPr>
      <w:shd w:val="clear" w:color="auto" w:fill="FFFFFF"/>
      <w:spacing w:before="3720" w:line="192" w:lineRule="exact"/>
      <w:jc w:val="center"/>
    </w:pPr>
    <w:rPr>
      <w:rFonts w:ascii="Arial" w:eastAsia="Arial Unicode MS" w:hAnsi="Arial" w:cstheme="minorBidi"/>
      <w:sz w:val="15"/>
      <w:szCs w:val="22"/>
    </w:rPr>
  </w:style>
  <w:style w:type="character" w:customStyle="1" w:styleId="Heading2">
    <w:name w:val="Heading #2_"/>
    <w:link w:val="Heading20"/>
    <w:locked/>
    <w:rsid w:val="00481E36"/>
    <w:rPr>
      <w:rFonts w:ascii="Arial" w:eastAsia="Arial Unicode MS" w:hAnsi="Arial"/>
      <w:b/>
      <w:sz w:val="15"/>
      <w:shd w:val="clear" w:color="auto" w:fill="FFFFFF"/>
      <w:lang w:eastAsia="ru-RU"/>
    </w:rPr>
  </w:style>
  <w:style w:type="paragraph" w:customStyle="1" w:styleId="Heading20">
    <w:name w:val="Heading #2"/>
    <w:basedOn w:val="a"/>
    <w:link w:val="Heading2"/>
    <w:rsid w:val="00481E36"/>
    <w:pPr>
      <w:shd w:val="clear" w:color="auto" w:fill="FFFFFF"/>
      <w:spacing w:before="120" w:line="240" w:lineRule="atLeast"/>
      <w:jc w:val="both"/>
      <w:outlineLvl w:val="1"/>
    </w:pPr>
    <w:rPr>
      <w:rFonts w:ascii="Arial" w:eastAsia="Arial Unicode MS" w:hAnsi="Arial" w:cstheme="minorBidi"/>
      <w:b/>
      <w:sz w:val="15"/>
      <w:szCs w:val="22"/>
    </w:rPr>
  </w:style>
  <w:style w:type="character" w:customStyle="1" w:styleId="BodytextBold32">
    <w:name w:val="Body text + Bold32"/>
    <w:rsid w:val="00481E36"/>
    <w:rPr>
      <w:rFonts w:ascii="Arial" w:eastAsia="Arial Unicode MS" w:hAnsi="Arial"/>
      <w:b/>
      <w:spacing w:val="0"/>
      <w:sz w:val="15"/>
      <w:lang w:val="ru-RU" w:eastAsia="ru-RU"/>
    </w:rPr>
  </w:style>
  <w:style w:type="paragraph" w:styleId="ac">
    <w:name w:val="header"/>
    <w:basedOn w:val="a"/>
    <w:link w:val="ad"/>
    <w:uiPriority w:val="99"/>
    <w:semiHidden/>
    <w:rsid w:val="00481E36"/>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1"/>
    <w:link w:val="ac"/>
    <w:uiPriority w:val="99"/>
    <w:semiHidden/>
    <w:rsid w:val="00481E36"/>
    <w:rPr>
      <w:rFonts w:ascii="Calibri" w:eastAsia="Calibri" w:hAnsi="Calibri" w:cs="Times New Roman"/>
    </w:rPr>
  </w:style>
  <w:style w:type="paragraph" w:styleId="ae">
    <w:name w:val="footer"/>
    <w:basedOn w:val="a"/>
    <w:link w:val="af"/>
    <w:uiPriority w:val="99"/>
    <w:semiHidden/>
    <w:rsid w:val="00481E36"/>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1"/>
    <w:link w:val="ae"/>
    <w:uiPriority w:val="99"/>
    <w:semiHidden/>
    <w:rsid w:val="00481E36"/>
    <w:rPr>
      <w:rFonts w:ascii="Calibri" w:eastAsia="Calibri" w:hAnsi="Calibri" w:cs="Times New Roman"/>
    </w:rPr>
  </w:style>
  <w:style w:type="paragraph" w:styleId="af0">
    <w:name w:val="Normal (Web)"/>
    <w:basedOn w:val="a"/>
    <w:rsid w:val="00481E36"/>
    <w:pPr>
      <w:spacing w:before="100" w:beforeAutospacing="1" w:after="100" w:afterAutospacing="1"/>
    </w:pPr>
  </w:style>
  <w:style w:type="paragraph" w:customStyle="1" w:styleId="Default">
    <w:name w:val="Default"/>
    <w:rsid w:val="00481E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semiHidden/>
    <w:rsid w:val="00481E36"/>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semiHidden/>
    <w:rsid w:val="00481E36"/>
    <w:rPr>
      <w:rFonts w:ascii="Calibri" w:eastAsia="Calibri" w:hAnsi="Calibri" w:cs="Times New Roman"/>
    </w:rPr>
  </w:style>
  <w:style w:type="paragraph" w:styleId="af1">
    <w:name w:val="Block Text"/>
    <w:basedOn w:val="a"/>
    <w:uiPriority w:val="99"/>
    <w:rsid w:val="00481E36"/>
    <w:pPr>
      <w:ind w:left="1134" w:right="567" w:firstLine="709"/>
      <w:jc w:val="both"/>
    </w:pPr>
  </w:style>
  <w:style w:type="character" w:customStyle="1" w:styleId="ab">
    <w:name w:val="Без интервала Знак"/>
    <w:link w:val="aa"/>
    <w:uiPriority w:val="1"/>
    <w:locked/>
    <w:rsid w:val="00481E36"/>
    <w:rPr>
      <w:rFonts w:ascii="Times New Roman" w:eastAsia="Times New Roman" w:hAnsi="Times New Roman" w:cs="Times New Roman"/>
      <w:sz w:val="24"/>
      <w:szCs w:val="24"/>
      <w:lang w:eastAsia="ru-RU"/>
    </w:rPr>
  </w:style>
  <w:style w:type="character" w:styleId="af2">
    <w:name w:val="Hyperlink"/>
    <w:uiPriority w:val="99"/>
    <w:rsid w:val="00481E36"/>
    <w:rPr>
      <w:rFonts w:ascii="Times New Roman" w:hAnsi="Times New Roman" w:cs="Times New Roman"/>
      <w:color w:val="0000FF"/>
      <w:u w:val="single"/>
    </w:rPr>
  </w:style>
  <w:style w:type="paragraph" w:customStyle="1" w:styleId="11">
    <w:name w:val="Стиль1"/>
    <w:basedOn w:val="a"/>
    <w:uiPriority w:val="99"/>
    <w:rsid w:val="00481E36"/>
    <w:pPr>
      <w:spacing w:after="200" w:line="276" w:lineRule="auto"/>
    </w:pPr>
    <w:rPr>
      <w:color w:val="000000"/>
      <w:sz w:val="28"/>
      <w:szCs w:val="22"/>
    </w:rPr>
  </w:style>
  <w:style w:type="paragraph" w:styleId="af3">
    <w:name w:val="Balloon Text"/>
    <w:basedOn w:val="a"/>
    <w:link w:val="af4"/>
    <w:uiPriority w:val="99"/>
    <w:semiHidden/>
    <w:rsid w:val="00481E36"/>
    <w:rPr>
      <w:rFonts w:ascii="Segoe UI" w:eastAsia="Calibri" w:hAnsi="Segoe UI" w:cs="Segoe UI"/>
      <w:sz w:val="18"/>
      <w:szCs w:val="18"/>
      <w:lang w:eastAsia="en-US"/>
    </w:rPr>
  </w:style>
  <w:style w:type="character" w:customStyle="1" w:styleId="af4">
    <w:name w:val="Текст выноски Знак"/>
    <w:basedOn w:val="a1"/>
    <w:link w:val="af3"/>
    <w:uiPriority w:val="99"/>
    <w:semiHidden/>
    <w:rsid w:val="00481E36"/>
    <w:rPr>
      <w:rFonts w:ascii="Segoe UI" w:eastAsia="Calibri" w:hAnsi="Segoe UI" w:cs="Segoe UI"/>
      <w:sz w:val="18"/>
      <w:szCs w:val="18"/>
    </w:rPr>
  </w:style>
  <w:style w:type="numbering" w:customStyle="1" w:styleId="12">
    <w:name w:val="Нет списка1"/>
    <w:next w:val="a3"/>
    <w:uiPriority w:val="99"/>
    <w:semiHidden/>
    <w:unhideWhenUsed/>
    <w:rsid w:val="00481E36"/>
  </w:style>
  <w:style w:type="table" w:customStyle="1" w:styleId="131">
    <w:name w:val="Сетка таблицы131"/>
    <w:basedOn w:val="a2"/>
    <w:next w:val="a7"/>
    <w:uiPriority w:val="59"/>
    <w:rsid w:val="00481E36"/>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481E36"/>
    <w:pPr>
      <w:spacing w:before="100" w:beforeAutospacing="1" w:after="100" w:afterAutospacing="1"/>
    </w:pPr>
  </w:style>
  <w:style w:type="character" w:customStyle="1" w:styleId="23">
    <w:name w:val="Основной текст (2)_"/>
    <w:basedOn w:val="a1"/>
    <w:link w:val="24"/>
    <w:rsid w:val="00DE13A5"/>
    <w:rPr>
      <w:rFonts w:ascii="Times New Roman" w:eastAsia="Times New Roman" w:hAnsi="Times New Roman" w:cs="Times New Roman"/>
      <w:b/>
      <w:bCs/>
      <w:spacing w:val="30"/>
      <w:sz w:val="26"/>
      <w:szCs w:val="26"/>
      <w:shd w:val="clear" w:color="auto" w:fill="FFFFFF"/>
    </w:rPr>
  </w:style>
  <w:style w:type="paragraph" w:customStyle="1" w:styleId="24">
    <w:name w:val="Основной текст (2)"/>
    <w:basedOn w:val="a"/>
    <w:link w:val="23"/>
    <w:rsid w:val="00DE13A5"/>
    <w:pPr>
      <w:widowControl w:val="0"/>
      <w:shd w:val="clear" w:color="auto" w:fill="FFFFFF"/>
      <w:spacing w:line="324" w:lineRule="exact"/>
      <w:jc w:val="center"/>
    </w:pPr>
    <w:rPr>
      <w:b/>
      <w:bCs/>
      <w:spacing w:val="30"/>
      <w:sz w:val="26"/>
      <w:szCs w:val="26"/>
      <w:lang w:eastAsia="en-US"/>
    </w:rPr>
  </w:style>
  <w:style w:type="character" w:customStyle="1" w:styleId="20">
    <w:name w:val="Заголовок 2 Знак"/>
    <w:basedOn w:val="a1"/>
    <w:link w:val="2"/>
    <w:uiPriority w:val="9"/>
    <w:semiHidden/>
    <w:rsid w:val="00DE13A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2519B6EB445F5BAA2CDC961834CE19833AD6A23B9771EF683D91DED26D44CAC03013254FwAN0D" TargetMode="External"/><Relationship Id="rId18" Type="http://schemas.openxmlformats.org/officeDocument/2006/relationships/hyperlink" Target="consultantplus://offline/ref=132519B6EB445F5BAA2CDC961834CE19833AD6A730C126ED39689FwDNBD" TargetMode="External"/><Relationship Id="rId26" Type="http://schemas.openxmlformats.org/officeDocument/2006/relationships/hyperlink" Target="consultantplus://offline/ref=132519B6EB445F5BAA2CDC961834CE198330D0A63F9371EF683D91DED2w6NDD" TargetMode="External"/><Relationship Id="rId21" Type="http://schemas.openxmlformats.org/officeDocument/2006/relationships/hyperlink" Target="consultantplus://offline/ref=132519B6EB445F5BAA2CC29B0E58941580398FAF3A967CB13D6C97898D3D429F80w7N0D" TargetMode="External"/><Relationship Id="rId34" Type="http://schemas.openxmlformats.org/officeDocument/2006/relationships/hyperlink" Target="consultantplus://offline/ref=132519B6EB445F5BAA2CC29B0E58941580398FAF3A967CB13D6C97898D3D429F80w7N0D" TargetMode="External"/><Relationship Id="rId7" Type="http://schemas.openxmlformats.org/officeDocument/2006/relationships/hyperlink" Target="http://www.bestpravo.ru/moskovskaya/oy-pravo/c6p.htm" TargetMode="External"/><Relationship Id="rId12" Type="http://schemas.openxmlformats.org/officeDocument/2006/relationships/hyperlink" Target="consultantplus://offline/ref=132519B6EB445F5BAA2CDC961834CE19833AD6A730C126ED39689FwDNBD" TargetMode="External"/><Relationship Id="rId17" Type="http://schemas.openxmlformats.org/officeDocument/2006/relationships/hyperlink" Target="consultantplus://offline/ref=132519B6EB445F5BAA2CC29B0E58941580398FAF3A967CB13D6C97898D3D429F80w7N0D" TargetMode="External"/><Relationship Id="rId25" Type="http://schemas.openxmlformats.org/officeDocument/2006/relationships/hyperlink" Target="consultantplus://offline/ref=132519B6EB445F5BAA2CC29B0E58941580398FAF3A967CB13D6C97898D3D429F80w7N0D" TargetMode="External"/><Relationship Id="rId33" Type="http://schemas.openxmlformats.org/officeDocument/2006/relationships/hyperlink" Target="consultantplus://offline/ref=132519B6EB445F5BAA2CC29B0E58941580398FAF3A967CB13D6C97898D3D429F80w7N0D" TargetMode="External"/><Relationship Id="rId2" Type="http://schemas.openxmlformats.org/officeDocument/2006/relationships/styles" Target="styles.xml"/><Relationship Id="rId16" Type="http://schemas.openxmlformats.org/officeDocument/2006/relationships/hyperlink" Target="consultantplus://offline/ref=132519B6EB445F5BAA2CDC961834CE19833AD6A23B9771EF683D91DED2w6NDD" TargetMode="External"/><Relationship Id="rId20" Type="http://schemas.openxmlformats.org/officeDocument/2006/relationships/hyperlink" Target="consultantplus://offline/ref=132519B6EB445F5BAA2CC29B0E58941580398FAF3A937ABC346D97898D3D429F80w7N0D" TargetMode="External"/><Relationship Id="rId29" Type="http://schemas.openxmlformats.org/officeDocument/2006/relationships/hyperlink" Target="consultantplus://offline/ref=132519B6EB445F5BAA2CC29B0E58941580398FAF3A967CB13D6C97898D3D429F80w7N0D" TargetMode="Externa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11" Type="http://schemas.openxmlformats.org/officeDocument/2006/relationships/hyperlink" Target="consultantplus://offline/ref=132519B6EB445F5BAA2CC29B0E58941580398FAF3A937ABC346D97898D3D429F807015770DED6BD4634BF076w3N7D" TargetMode="External"/><Relationship Id="rId24" Type="http://schemas.openxmlformats.org/officeDocument/2006/relationships/hyperlink" Target="consultantplus://offline/ref=132519B6EB445F5BAA2CC29B0E58941580398FAF3A967CB13D6C97898D3D429F80w7N0D" TargetMode="External"/><Relationship Id="rId32" Type="http://schemas.openxmlformats.org/officeDocument/2006/relationships/hyperlink" Target="consultantplus://offline/ref=132519B6EB445F5BAA2CDC961834CE198330D0A63F9371EF683D91DED2w6ND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2519B6EB445F5BAA2CC29B0E58941580398FAF3A937ABC346D97898D3D429F807015770DED6BD4634BF076w3N7D" TargetMode="External"/><Relationship Id="rId23" Type="http://schemas.openxmlformats.org/officeDocument/2006/relationships/hyperlink" Target="consultantplus://offline/ref=132519B6EB445F5BAA2CDC961834CE198330D0A63F9371EF683D91DED2w6NDD" TargetMode="External"/><Relationship Id="rId28" Type="http://schemas.openxmlformats.org/officeDocument/2006/relationships/hyperlink" Target="consultantplus://offline/ref=132519B6EB445F5BAA2CDC961834CE19833AD6A23B9771EF683D91DED2w6NDD" TargetMode="External"/><Relationship Id="rId36" Type="http://schemas.openxmlformats.org/officeDocument/2006/relationships/fontTable" Target="fontTable.xml"/><Relationship Id="rId10" Type="http://schemas.openxmlformats.org/officeDocument/2006/relationships/hyperlink" Target="consultantplus://offline/ref=132519B6EB445F5BAA2CC29B0E58941580398FAF3A967CB13D6C97898D3D429F807015770DED6BD46348F173w3N0D" TargetMode="External"/><Relationship Id="rId19" Type="http://schemas.openxmlformats.org/officeDocument/2006/relationships/hyperlink" Target="consultantplus://offline/ref=132519B6EB445F5BAA2CDC961834CE19833AD6A23B9771EF683D91DED2w6NDD" TargetMode="External"/><Relationship Id="rId31" Type="http://schemas.openxmlformats.org/officeDocument/2006/relationships/hyperlink" Target="consultantplus://offline/ref=132519B6EB445F5BAA2CDC961834CE198330D0A63F9371EF683D91DED2w6NDD" TargetMode="External"/><Relationship Id="rId4" Type="http://schemas.openxmlformats.org/officeDocument/2006/relationships/settings" Target="settings.xml"/><Relationship Id="rId9" Type="http://schemas.openxmlformats.org/officeDocument/2006/relationships/hyperlink" Target="consultantplus://offline/ref=132519B6EB445F5BAA2CDC961834CE19833AD6A23B9771EF683D91DED26D44CAC03013224EA965DCw6N6D" TargetMode="External"/><Relationship Id="rId14" Type="http://schemas.openxmlformats.org/officeDocument/2006/relationships/hyperlink" Target="consultantplus://offline/ref=132519B6EB445F5BAA2CC29B0E58941580398FAF3A967CB13D6C97898D3D429F807015770DED6BD46348F173w3N0D" TargetMode="External"/><Relationship Id="rId22" Type="http://schemas.openxmlformats.org/officeDocument/2006/relationships/hyperlink" Target="consultantplus://offline/ref=132519B6EB445F5BAA2CC29B0E58941580398FAF3A967CB13D6C97898D3D429F80w7N0D" TargetMode="External"/><Relationship Id="rId27" Type="http://schemas.openxmlformats.org/officeDocument/2006/relationships/hyperlink" Target="consultantplus://offline/ref=132519B6EB445F5BAA2CC29B0E58941580398FAF3A967CB13D6C97898D3D429F80w7N0D" TargetMode="External"/><Relationship Id="rId30" Type="http://schemas.openxmlformats.org/officeDocument/2006/relationships/hyperlink" Target="consultantplus://offline/ref=132519B6EB445F5BAA2CC29B0E58941580398FAF3A967CB13D6C97898D3D429F80w7N0D" TargetMode="External"/><Relationship Id="rId35" Type="http://schemas.openxmlformats.org/officeDocument/2006/relationships/hyperlink" Target="consultantplus://offline/ref=132519B6EB445F5BAA2CDC961834CE19833AD8AA329471EF683D91DED2w6NDD" TargetMode="External"/><Relationship Id="rId8" Type="http://schemas.openxmlformats.org/officeDocument/2006/relationships/hyperlink" Target="consultantplus://offline/ref=132519B6EB445F5BAA2CDC961834CE19833AD6A23B9771EF683D91DED26D44CAC03013254FwAN0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12898</Words>
  <Characters>73523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2018-05-11T02:49:00Z</dcterms:created>
  <dcterms:modified xsi:type="dcterms:W3CDTF">2018-05-11T03:20:00Z</dcterms:modified>
</cp:coreProperties>
</file>