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40" w:rsidRPr="0035645E" w:rsidRDefault="00641440" w:rsidP="00641440">
      <w:pPr>
        <w:rPr>
          <w:color w:val="FF0000"/>
        </w:rPr>
      </w:pPr>
      <w:r>
        <w:rPr>
          <w:sz w:val="40"/>
          <w:szCs w:val="40"/>
        </w:rPr>
        <w:t xml:space="preserve">                  </w:t>
      </w: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41pt" adj="5665" fillcolor="black">
            <v:shadow color="#868686"/>
            <v:textpath style="font-family:&quot;Impact&quot;;v-text-kern:t" trim="t" fitpath="t" xscale="f" string="Бурхунский&#10;  информационный&#10;  вестник"/>
          </v:shape>
        </w:pict>
      </w:r>
    </w:p>
    <w:p w:rsidR="00641440" w:rsidRPr="0035645E" w:rsidRDefault="00641440" w:rsidP="00641440">
      <w:pPr>
        <w:jc w:val="center"/>
        <w:rPr>
          <w:sz w:val="40"/>
          <w:szCs w:val="40"/>
        </w:rPr>
      </w:pPr>
      <w:r w:rsidRPr="0035645E">
        <w:rPr>
          <w:sz w:val="40"/>
          <w:szCs w:val="40"/>
        </w:rPr>
        <w:t>Думы   и  Администрации</w:t>
      </w:r>
    </w:p>
    <w:p w:rsidR="00641440" w:rsidRPr="0035645E" w:rsidRDefault="00641440" w:rsidP="00641440">
      <w:pPr>
        <w:jc w:val="center"/>
        <w:rPr>
          <w:sz w:val="40"/>
          <w:szCs w:val="40"/>
        </w:rPr>
      </w:pPr>
      <w:r w:rsidRPr="0035645E">
        <w:rPr>
          <w:sz w:val="40"/>
          <w:szCs w:val="40"/>
        </w:rPr>
        <w:t>Бурхунского  сельского  поселения</w:t>
      </w:r>
    </w:p>
    <w:p w:rsidR="00641440" w:rsidRPr="0035645E" w:rsidRDefault="00641440" w:rsidP="00641440">
      <w:pPr>
        <w:jc w:val="center"/>
        <w:rPr>
          <w:sz w:val="40"/>
          <w:szCs w:val="40"/>
        </w:rPr>
      </w:pPr>
      <w:r w:rsidRPr="0035645E">
        <w:rPr>
          <w:sz w:val="40"/>
          <w:szCs w:val="40"/>
        </w:rPr>
        <w:t>Тулунского   района</w:t>
      </w:r>
    </w:p>
    <w:p w:rsidR="00641440" w:rsidRPr="0035645E" w:rsidRDefault="00641440" w:rsidP="00641440">
      <w:pPr>
        <w:jc w:val="center"/>
        <w:rPr>
          <w:sz w:val="40"/>
          <w:szCs w:val="40"/>
        </w:rPr>
      </w:pPr>
      <w:r w:rsidRPr="0035645E">
        <w:rPr>
          <w:sz w:val="40"/>
          <w:szCs w:val="40"/>
        </w:rPr>
        <w:t>Иркутской  области</w:t>
      </w:r>
    </w:p>
    <w:p w:rsidR="00641440" w:rsidRPr="0035645E" w:rsidRDefault="00641440" w:rsidP="00641440">
      <w:pPr>
        <w:rPr>
          <w:sz w:val="40"/>
          <w:szCs w:val="40"/>
        </w:rPr>
      </w:pPr>
    </w:p>
    <w:p w:rsidR="00641440" w:rsidRPr="0035645E" w:rsidRDefault="00641440" w:rsidP="00641440">
      <w:pPr>
        <w:rPr>
          <w:sz w:val="40"/>
          <w:szCs w:val="40"/>
        </w:rPr>
      </w:pPr>
    </w:p>
    <w:p w:rsidR="00641440" w:rsidRPr="0035645E" w:rsidRDefault="00641440" w:rsidP="00641440">
      <w:pPr>
        <w:rPr>
          <w:sz w:val="40"/>
          <w:szCs w:val="40"/>
        </w:rPr>
      </w:pPr>
    </w:p>
    <w:p w:rsidR="00641440" w:rsidRPr="0035645E" w:rsidRDefault="00641440" w:rsidP="00641440">
      <w:pPr>
        <w:rPr>
          <w:sz w:val="40"/>
          <w:szCs w:val="40"/>
        </w:rPr>
      </w:pPr>
    </w:p>
    <w:p w:rsidR="00641440" w:rsidRPr="0035645E" w:rsidRDefault="00641440" w:rsidP="00641440">
      <w:pPr>
        <w:rPr>
          <w:sz w:val="40"/>
          <w:szCs w:val="40"/>
        </w:rPr>
      </w:pPr>
    </w:p>
    <w:p w:rsidR="00641440" w:rsidRPr="0035645E" w:rsidRDefault="00641440" w:rsidP="00641440">
      <w:pPr>
        <w:rPr>
          <w:sz w:val="40"/>
          <w:szCs w:val="40"/>
        </w:rPr>
      </w:pPr>
      <w:r>
        <w:rPr>
          <w:sz w:val="40"/>
          <w:szCs w:val="40"/>
        </w:rPr>
        <w:t>11</w:t>
      </w:r>
      <w:r w:rsidRPr="0035645E">
        <w:rPr>
          <w:sz w:val="40"/>
          <w:szCs w:val="40"/>
        </w:rPr>
        <w:t>.0</w:t>
      </w:r>
      <w:r>
        <w:rPr>
          <w:sz w:val="40"/>
          <w:szCs w:val="40"/>
        </w:rPr>
        <w:t>7</w:t>
      </w:r>
      <w:r w:rsidRPr="0035645E">
        <w:rPr>
          <w:sz w:val="40"/>
          <w:szCs w:val="40"/>
        </w:rPr>
        <w:t xml:space="preserve">.2018 года        </w:t>
      </w:r>
      <w:r>
        <w:rPr>
          <w:sz w:val="40"/>
          <w:szCs w:val="40"/>
        </w:rPr>
        <w:t xml:space="preserve">                           №  29 (183</w:t>
      </w:r>
      <w:r w:rsidRPr="0035645E">
        <w:rPr>
          <w:sz w:val="40"/>
          <w:szCs w:val="40"/>
        </w:rPr>
        <w:t>)</w:t>
      </w:r>
    </w:p>
    <w:p w:rsidR="00641440" w:rsidRDefault="00641440" w:rsidP="00641440">
      <w:pPr>
        <w:rPr>
          <w:sz w:val="40"/>
          <w:szCs w:val="40"/>
        </w:rPr>
      </w:pPr>
    </w:p>
    <w:p w:rsidR="00641440" w:rsidRDefault="00641440" w:rsidP="00641440">
      <w:pPr>
        <w:rPr>
          <w:sz w:val="40"/>
          <w:szCs w:val="40"/>
        </w:rPr>
      </w:pPr>
      <w:r>
        <w:rPr>
          <w:sz w:val="40"/>
          <w:szCs w:val="40"/>
        </w:rPr>
        <w:t xml:space="preserve">                                </w:t>
      </w:r>
    </w:p>
    <w:p w:rsidR="00641440" w:rsidRDefault="00641440" w:rsidP="00641440">
      <w:pPr>
        <w:rPr>
          <w:sz w:val="40"/>
          <w:szCs w:val="40"/>
        </w:rPr>
      </w:pPr>
    </w:p>
    <w:p w:rsidR="00641440" w:rsidRPr="0035645E" w:rsidRDefault="00641440" w:rsidP="00641440">
      <w:pPr>
        <w:rPr>
          <w:b/>
          <w:sz w:val="32"/>
          <w:szCs w:val="32"/>
        </w:rPr>
      </w:pPr>
      <w:r>
        <w:rPr>
          <w:sz w:val="40"/>
          <w:szCs w:val="40"/>
        </w:rPr>
        <w:t xml:space="preserve">                               </w:t>
      </w:r>
      <w:bookmarkStart w:id="0" w:name="_GoBack"/>
      <w:bookmarkEnd w:id="0"/>
      <w:r>
        <w:rPr>
          <w:sz w:val="40"/>
          <w:szCs w:val="40"/>
        </w:rPr>
        <w:t xml:space="preserve"> </w:t>
      </w:r>
      <w:r w:rsidRPr="0035645E">
        <w:rPr>
          <w:b/>
          <w:sz w:val="32"/>
          <w:szCs w:val="32"/>
        </w:rPr>
        <w:t>Содержание   номера</w:t>
      </w:r>
    </w:p>
    <w:p w:rsidR="00641440" w:rsidRPr="0035645E" w:rsidRDefault="00641440" w:rsidP="00641440">
      <w:pPr>
        <w:jc w:val="center"/>
      </w:pPr>
    </w:p>
    <w:p w:rsidR="00641440" w:rsidRPr="00641440" w:rsidRDefault="00641440" w:rsidP="00641440">
      <w:pPr>
        <w:jc w:val="both"/>
        <w:rPr>
          <w:bCs/>
          <w:sz w:val="22"/>
          <w:szCs w:val="22"/>
        </w:rPr>
      </w:pPr>
      <w:r w:rsidRPr="00641440">
        <w:rPr>
          <w:bCs/>
          <w:sz w:val="22"/>
          <w:szCs w:val="22"/>
        </w:rPr>
        <w:t xml:space="preserve">       Постановление № 28-пг от 14.06.2018г. «</w:t>
      </w:r>
      <w:r w:rsidRPr="00641440">
        <w:rPr>
          <w:bCs/>
          <w:iCs/>
          <w:sz w:val="22"/>
          <w:szCs w:val="22"/>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Бурхунского сельского поселения</w:t>
      </w:r>
      <w:proofErr w:type="gramStart"/>
      <w:r w:rsidRPr="00641440">
        <w:rPr>
          <w:bCs/>
          <w:sz w:val="22"/>
          <w:szCs w:val="22"/>
        </w:rPr>
        <w:t>.»</w:t>
      </w:r>
      <w:proofErr w:type="gramEnd"/>
    </w:p>
    <w:p w:rsidR="00641440" w:rsidRPr="00641440" w:rsidRDefault="00641440" w:rsidP="00641440">
      <w:pPr>
        <w:jc w:val="both"/>
        <w:rPr>
          <w:bCs/>
          <w:iCs/>
          <w:sz w:val="22"/>
          <w:szCs w:val="22"/>
        </w:rPr>
      </w:pPr>
      <w:r w:rsidRPr="00641440">
        <w:rPr>
          <w:bCs/>
          <w:sz w:val="22"/>
          <w:szCs w:val="22"/>
        </w:rPr>
        <w:t xml:space="preserve">      Постановление № 29-пг от 28.06.2018г. «</w:t>
      </w:r>
      <w:proofErr w:type="gramStart"/>
      <w:r w:rsidRPr="00641440">
        <w:rPr>
          <w:bCs/>
          <w:sz w:val="22"/>
          <w:szCs w:val="22"/>
        </w:rPr>
        <w:t>Об</w:t>
      </w:r>
      <w:proofErr w:type="gramEnd"/>
      <w:r w:rsidRPr="00641440">
        <w:rPr>
          <w:bCs/>
          <w:sz w:val="22"/>
          <w:szCs w:val="22"/>
        </w:rPr>
        <w:t xml:space="preserve"> выделении денежных средств на питание спортсменов на летних сельских спортивных играх»</w:t>
      </w:r>
    </w:p>
    <w:p w:rsidR="00641440" w:rsidRPr="00641440" w:rsidRDefault="00641440" w:rsidP="00641440">
      <w:pPr>
        <w:jc w:val="both"/>
        <w:rPr>
          <w:bCs/>
          <w:sz w:val="22"/>
          <w:szCs w:val="22"/>
        </w:rPr>
      </w:pPr>
      <w:r w:rsidRPr="00641440">
        <w:rPr>
          <w:bCs/>
          <w:sz w:val="22"/>
          <w:szCs w:val="22"/>
        </w:rPr>
        <w:t xml:space="preserve">     Распоряжение № 16-р от  14.06.2018г. «Об утверждении нормативных затрат на обеспечение функций Администрации Бурхунского сельского поселения и подведомственных ей казенных учреждений</w:t>
      </w:r>
      <w:proofErr w:type="gramStart"/>
      <w:r w:rsidRPr="00641440">
        <w:rPr>
          <w:bCs/>
          <w:sz w:val="22"/>
          <w:szCs w:val="22"/>
        </w:rPr>
        <w:t>.»</w:t>
      </w:r>
      <w:proofErr w:type="gramEnd"/>
    </w:p>
    <w:p w:rsidR="00641440" w:rsidRPr="00641440" w:rsidRDefault="00641440" w:rsidP="00641440">
      <w:pPr>
        <w:jc w:val="both"/>
        <w:rPr>
          <w:b/>
          <w:bCs/>
          <w:sz w:val="22"/>
          <w:szCs w:val="22"/>
        </w:rPr>
      </w:pPr>
      <w:r w:rsidRPr="00641440">
        <w:rPr>
          <w:bCs/>
          <w:sz w:val="22"/>
          <w:szCs w:val="22"/>
        </w:rPr>
        <w:t xml:space="preserve">    Распоряжение № 17 -</w:t>
      </w:r>
      <w:proofErr w:type="gramStart"/>
      <w:r w:rsidRPr="00641440">
        <w:rPr>
          <w:bCs/>
          <w:sz w:val="22"/>
          <w:szCs w:val="22"/>
        </w:rPr>
        <w:t>р</w:t>
      </w:r>
      <w:proofErr w:type="gramEnd"/>
      <w:r w:rsidRPr="00641440">
        <w:rPr>
          <w:bCs/>
          <w:sz w:val="22"/>
          <w:szCs w:val="22"/>
        </w:rPr>
        <w:t xml:space="preserve"> от 28.06.2018г. «Об участии команды Бурхунского  сельского поселения в районных XXXV летних сельских спортивных играх.»</w:t>
      </w:r>
    </w:p>
    <w:p w:rsidR="00641440" w:rsidRPr="00641440" w:rsidRDefault="00641440" w:rsidP="00641440">
      <w:pPr>
        <w:jc w:val="both"/>
        <w:rPr>
          <w:bCs/>
          <w:sz w:val="22"/>
          <w:szCs w:val="22"/>
        </w:rPr>
      </w:pPr>
      <w:r w:rsidRPr="00641440">
        <w:rPr>
          <w:bCs/>
          <w:sz w:val="22"/>
          <w:szCs w:val="22"/>
        </w:rPr>
        <w:t xml:space="preserve">    Решение Думы №10 от 27.06.2018г. «О назначении публичных слушаний по проекту решения Думы Бурхунского сельского поселения «О внесении изменений и дополнений в Устав Бурхунского муниципального образования».</w:t>
      </w:r>
    </w:p>
    <w:p w:rsidR="00641440" w:rsidRPr="00481E36" w:rsidRDefault="00641440" w:rsidP="00641440">
      <w:pPr>
        <w:jc w:val="both"/>
        <w:rPr>
          <w:bCs/>
          <w:sz w:val="22"/>
          <w:szCs w:val="22"/>
        </w:rPr>
      </w:pPr>
    </w:p>
    <w:p w:rsidR="00641440" w:rsidRDefault="00641440" w:rsidP="00641440">
      <w:pPr>
        <w:jc w:val="both"/>
        <w:rPr>
          <w:sz w:val="20"/>
          <w:szCs w:val="20"/>
        </w:rPr>
      </w:pPr>
    </w:p>
    <w:p w:rsidR="00641440" w:rsidRDefault="00641440" w:rsidP="00641440">
      <w:pPr>
        <w:jc w:val="both"/>
        <w:rPr>
          <w:sz w:val="22"/>
          <w:szCs w:val="22"/>
        </w:rPr>
      </w:pPr>
    </w:p>
    <w:p w:rsidR="00641440" w:rsidRDefault="00641440" w:rsidP="00641440">
      <w:pPr>
        <w:rPr>
          <w:sz w:val="22"/>
          <w:szCs w:val="22"/>
        </w:rPr>
      </w:pPr>
    </w:p>
    <w:p w:rsidR="00641440" w:rsidRDefault="00641440" w:rsidP="00641440">
      <w:pPr>
        <w:rPr>
          <w:sz w:val="22"/>
          <w:szCs w:val="22"/>
        </w:rPr>
      </w:pPr>
    </w:p>
    <w:p w:rsidR="00641440" w:rsidRDefault="00641440" w:rsidP="00641440">
      <w:pPr>
        <w:rPr>
          <w:sz w:val="22"/>
          <w:szCs w:val="22"/>
        </w:rPr>
      </w:pPr>
    </w:p>
    <w:p w:rsidR="00641440" w:rsidRDefault="00641440" w:rsidP="00641440">
      <w:pPr>
        <w:rPr>
          <w:sz w:val="22"/>
          <w:szCs w:val="22"/>
        </w:rPr>
      </w:pPr>
    </w:p>
    <w:p w:rsidR="00641440" w:rsidRDefault="00641440" w:rsidP="00641440">
      <w:pPr>
        <w:rPr>
          <w:sz w:val="22"/>
          <w:szCs w:val="22"/>
        </w:rPr>
      </w:pPr>
    </w:p>
    <w:p w:rsidR="00641440" w:rsidRDefault="00641440" w:rsidP="00641440">
      <w:pPr>
        <w:rPr>
          <w:b/>
          <w:lang w:eastAsia="en-US"/>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Pr="00641440" w:rsidRDefault="00641440" w:rsidP="00641440">
      <w:pPr>
        <w:rPr>
          <w:sz w:val="18"/>
          <w:szCs w:val="18"/>
        </w:rPr>
      </w:pPr>
      <w:r w:rsidRPr="00641440">
        <w:rPr>
          <w:sz w:val="18"/>
          <w:szCs w:val="18"/>
        </w:rPr>
        <w:t>Издатель, редакция распространитель-Администрация Бурхунского сельского поселения.</w:t>
      </w:r>
    </w:p>
    <w:p w:rsidR="00641440" w:rsidRPr="00641440" w:rsidRDefault="00641440" w:rsidP="00641440">
      <w:pPr>
        <w:rPr>
          <w:sz w:val="18"/>
          <w:szCs w:val="18"/>
        </w:rPr>
      </w:pPr>
      <w:r w:rsidRPr="00641440">
        <w:rPr>
          <w:sz w:val="18"/>
          <w:szCs w:val="18"/>
        </w:rPr>
        <w:t>Адрес: Иркутская область Тулунский район село Бурхун ул</w:t>
      </w:r>
      <w:proofErr w:type="gramStart"/>
      <w:r w:rsidRPr="00641440">
        <w:rPr>
          <w:sz w:val="18"/>
          <w:szCs w:val="18"/>
        </w:rPr>
        <w:t>.Т</w:t>
      </w:r>
      <w:proofErr w:type="gramEnd"/>
      <w:r w:rsidRPr="00641440">
        <w:rPr>
          <w:sz w:val="18"/>
          <w:szCs w:val="18"/>
        </w:rPr>
        <w:t>рактовая,15</w:t>
      </w:r>
    </w:p>
    <w:p w:rsidR="00641440" w:rsidRPr="00641440" w:rsidRDefault="00641440" w:rsidP="00641440">
      <w:pPr>
        <w:rPr>
          <w:sz w:val="18"/>
          <w:szCs w:val="18"/>
        </w:rPr>
      </w:pPr>
      <w:r w:rsidRPr="00641440">
        <w:rPr>
          <w:sz w:val="18"/>
          <w:szCs w:val="18"/>
        </w:rPr>
        <w:t xml:space="preserve">Глава администрации </w:t>
      </w:r>
      <w:proofErr w:type="gramStart"/>
      <w:r w:rsidRPr="00641440">
        <w:rPr>
          <w:sz w:val="18"/>
          <w:szCs w:val="18"/>
        </w:rPr>
        <w:t>–С</w:t>
      </w:r>
      <w:proofErr w:type="gramEnd"/>
      <w:r w:rsidRPr="00641440">
        <w:rPr>
          <w:sz w:val="18"/>
          <w:szCs w:val="18"/>
        </w:rPr>
        <w:t>тепанченко В.А.</w:t>
      </w:r>
    </w:p>
    <w:p w:rsidR="00641440" w:rsidRPr="00641440" w:rsidRDefault="00641440" w:rsidP="00641440">
      <w:pPr>
        <w:rPr>
          <w:sz w:val="18"/>
          <w:szCs w:val="18"/>
        </w:rPr>
      </w:pPr>
      <w:r w:rsidRPr="00641440">
        <w:rPr>
          <w:sz w:val="18"/>
          <w:szCs w:val="18"/>
        </w:rPr>
        <w:t>Ответственный за выпус</w:t>
      </w:r>
      <w:proofErr w:type="gramStart"/>
      <w:r w:rsidRPr="00641440">
        <w:rPr>
          <w:sz w:val="18"/>
          <w:szCs w:val="18"/>
        </w:rPr>
        <w:t>к-</w:t>
      </w:r>
      <w:proofErr w:type="gramEnd"/>
      <w:r w:rsidRPr="00641440">
        <w:rPr>
          <w:sz w:val="18"/>
          <w:szCs w:val="18"/>
        </w:rPr>
        <w:t xml:space="preserve"> Гоморова Е.В., Снигура Т.С.</w:t>
      </w:r>
    </w:p>
    <w:p w:rsidR="00641440" w:rsidRDefault="00641440" w:rsidP="00641440">
      <w:pPr>
        <w:rPr>
          <w:sz w:val="18"/>
          <w:szCs w:val="18"/>
        </w:rPr>
      </w:pPr>
      <w:r w:rsidRPr="00641440">
        <w:rPr>
          <w:sz w:val="18"/>
          <w:szCs w:val="18"/>
        </w:rPr>
        <w:t>Тир</w:t>
      </w:r>
      <w:r w:rsidRPr="00641440">
        <w:rPr>
          <w:sz w:val="18"/>
          <w:szCs w:val="18"/>
        </w:rPr>
        <w:t>аж 4 экземпляра</w:t>
      </w:r>
      <w:proofErr w:type="gramStart"/>
      <w:r w:rsidRPr="00641440">
        <w:rPr>
          <w:sz w:val="18"/>
          <w:szCs w:val="18"/>
        </w:rPr>
        <w:t xml:space="preserve"> .</w:t>
      </w:r>
      <w:proofErr w:type="gramEnd"/>
      <w:r w:rsidRPr="00641440">
        <w:rPr>
          <w:sz w:val="18"/>
          <w:szCs w:val="18"/>
        </w:rPr>
        <w:t xml:space="preserve"> Объём </w:t>
      </w:r>
      <w:r w:rsidRPr="00641440">
        <w:rPr>
          <w:sz w:val="18"/>
          <w:szCs w:val="18"/>
        </w:rPr>
        <w:t>35</w:t>
      </w:r>
      <w:r w:rsidRPr="00641440">
        <w:rPr>
          <w:sz w:val="18"/>
          <w:szCs w:val="18"/>
        </w:rPr>
        <w:t xml:space="preserve"> листов. Распространяется бесплатно</w:t>
      </w:r>
      <w:r w:rsidRPr="001D2C7B">
        <w:rPr>
          <w:sz w:val="18"/>
          <w:szCs w:val="18"/>
        </w:rPr>
        <w:t>.</w:t>
      </w:r>
    </w:p>
    <w:p w:rsidR="00641440" w:rsidRDefault="00641440" w:rsidP="00641440">
      <w:pPr>
        <w:rPr>
          <w:sz w:val="18"/>
          <w:szCs w:val="18"/>
        </w:rPr>
      </w:pPr>
    </w:p>
    <w:tbl>
      <w:tblPr>
        <w:tblW w:w="5000" w:type="pct"/>
        <w:tblLook w:val="01E0" w:firstRow="1" w:lastRow="1" w:firstColumn="1" w:lastColumn="1" w:noHBand="0" w:noVBand="0"/>
      </w:tblPr>
      <w:tblGrid>
        <w:gridCol w:w="9662"/>
      </w:tblGrid>
      <w:tr w:rsidR="00641440" w:rsidRPr="00641440" w:rsidTr="00C334DB">
        <w:tc>
          <w:tcPr>
            <w:tcW w:w="5000" w:type="pct"/>
          </w:tcPr>
          <w:p w:rsid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r w:rsidRPr="00641440">
              <w:rPr>
                <w:rFonts w:ascii="Century Schoolbook" w:hAnsi="Century Schoolbook"/>
                <w:b/>
                <w:spacing w:val="20"/>
                <w:sz w:val="28"/>
                <w:szCs w:val="20"/>
              </w:rPr>
              <w:lastRenderedPageBreak/>
              <w:t xml:space="preserve">     </w:t>
            </w:r>
          </w:p>
          <w:p w:rsid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p w:rsid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r w:rsidRPr="00641440">
              <w:rPr>
                <w:rFonts w:ascii="Century Schoolbook" w:hAnsi="Century Schoolbook"/>
                <w:b/>
                <w:spacing w:val="20"/>
                <w:sz w:val="28"/>
                <w:szCs w:val="20"/>
              </w:rPr>
              <w:t xml:space="preserve"> ИРКУТСКАЯ  ОБЛАСТЬ</w:t>
            </w: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b/>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b/>
                <w:spacing w:val="20"/>
                <w:sz w:val="28"/>
                <w:szCs w:val="20"/>
              </w:rPr>
            </w:pPr>
            <w:r w:rsidRPr="00641440">
              <w:rPr>
                <w:b/>
                <w:spacing w:val="20"/>
                <w:sz w:val="28"/>
                <w:szCs w:val="20"/>
              </w:rPr>
              <w:t>АДМИНИСТРАЦИЯ</w:t>
            </w:r>
          </w:p>
          <w:p w:rsidR="00641440" w:rsidRPr="00641440" w:rsidRDefault="00641440" w:rsidP="00641440">
            <w:pPr>
              <w:overflowPunct w:val="0"/>
              <w:autoSpaceDE w:val="0"/>
              <w:autoSpaceDN w:val="0"/>
              <w:adjustRightInd w:val="0"/>
              <w:textAlignment w:val="baseline"/>
              <w:rPr>
                <w:rFonts w:ascii="Century Schoolbook" w:hAnsi="Century Schoolbook"/>
                <w:b/>
                <w:spacing w:val="20"/>
                <w:sz w:val="28"/>
                <w:szCs w:val="20"/>
              </w:rPr>
            </w:pPr>
            <w:r w:rsidRPr="00641440">
              <w:rPr>
                <w:rFonts w:ascii="Century Schoolbook" w:hAnsi="Century Schoolbook"/>
                <w:b/>
                <w:spacing w:val="20"/>
                <w:sz w:val="28"/>
                <w:szCs w:val="20"/>
              </w:rPr>
              <w:t xml:space="preserve">                      Бурхунского сельского поселения </w:t>
            </w: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36"/>
                <w:szCs w:val="20"/>
              </w:rPr>
            </w:pPr>
            <w:proofErr w:type="gramStart"/>
            <w:r w:rsidRPr="00641440">
              <w:rPr>
                <w:rFonts w:ascii="Century Schoolbook" w:hAnsi="Century Schoolbook"/>
                <w:b/>
                <w:spacing w:val="20"/>
                <w:sz w:val="36"/>
                <w:szCs w:val="20"/>
              </w:rPr>
              <w:t>П</w:t>
            </w:r>
            <w:proofErr w:type="gramEnd"/>
            <w:r w:rsidRPr="00641440">
              <w:rPr>
                <w:rFonts w:ascii="Century Schoolbook" w:hAnsi="Century Schoolbook"/>
                <w:b/>
                <w:spacing w:val="20"/>
                <w:sz w:val="36"/>
                <w:szCs w:val="20"/>
              </w:rPr>
              <w:t xml:space="preserve"> О С Т А Н О В Л Е Н И Е</w:t>
            </w: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spacing w:val="20"/>
                <w:sz w:val="28"/>
                <w:szCs w:val="20"/>
              </w:rPr>
            </w:pPr>
            <w:r w:rsidRPr="00641440">
              <w:rPr>
                <w:rFonts w:ascii="Century Schoolbook" w:hAnsi="Century Schoolbook"/>
                <w:b/>
                <w:spacing w:val="20"/>
                <w:sz w:val="28"/>
                <w:szCs w:val="20"/>
              </w:rPr>
              <w:t>«14» 06 2018 г.                                          № 28 пг</w:t>
            </w: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r w:rsidRPr="00641440">
              <w:rPr>
                <w:rFonts w:ascii="Century Schoolbook" w:hAnsi="Century Schoolbook"/>
                <w:b/>
                <w:spacing w:val="20"/>
                <w:sz w:val="28"/>
                <w:szCs w:val="20"/>
              </w:rPr>
              <w:t>С.Бурхун</w:t>
            </w: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tc>
      </w:tr>
      <w:tr w:rsidR="00641440" w:rsidRPr="00641440" w:rsidTr="00C334DB">
        <w:tc>
          <w:tcPr>
            <w:tcW w:w="5000" w:type="pct"/>
          </w:tcPr>
          <w:p w:rsidR="00641440" w:rsidRPr="00641440" w:rsidRDefault="00641440" w:rsidP="00641440">
            <w:pPr>
              <w:overflowPunct w:val="0"/>
              <w:autoSpaceDE w:val="0"/>
              <w:autoSpaceDN w:val="0"/>
              <w:adjustRightInd w:val="0"/>
              <w:jc w:val="center"/>
              <w:textAlignment w:val="baseline"/>
              <w:rPr>
                <w:rFonts w:ascii="Century Schoolbook" w:hAnsi="Century Schoolbook"/>
                <w:b/>
                <w:spacing w:val="20"/>
                <w:sz w:val="28"/>
                <w:szCs w:val="20"/>
              </w:rPr>
            </w:pPr>
          </w:p>
        </w:tc>
      </w:tr>
    </w:tbl>
    <w:p w:rsidR="00641440" w:rsidRPr="00641440" w:rsidRDefault="00641440" w:rsidP="00641440">
      <w:pPr>
        <w:rPr>
          <w:sz w:val="28"/>
          <w:szCs w:val="28"/>
        </w:rPr>
      </w:pPr>
      <w:r w:rsidRPr="00641440">
        <w:rPr>
          <w:sz w:val="28"/>
          <w:szCs w:val="28"/>
        </w:rPr>
        <w:t xml:space="preserve">Об определении случаев осуществления </w:t>
      </w:r>
    </w:p>
    <w:p w:rsidR="00641440" w:rsidRPr="00641440" w:rsidRDefault="00641440" w:rsidP="00641440">
      <w:pPr>
        <w:rPr>
          <w:sz w:val="28"/>
          <w:szCs w:val="28"/>
        </w:rPr>
      </w:pPr>
      <w:r w:rsidRPr="00641440">
        <w:rPr>
          <w:sz w:val="28"/>
          <w:szCs w:val="28"/>
        </w:rPr>
        <w:t>банковского сопровождения контрактов, предметом</w:t>
      </w:r>
    </w:p>
    <w:p w:rsidR="00641440" w:rsidRPr="00641440" w:rsidRDefault="00641440" w:rsidP="00641440">
      <w:pPr>
        <w:rPr>
          <w:sz w:val="28"/>
          <w:szCs w:val="28"/>
        </w:rPr>
      </w:pPr>
      <w:r w:rsidRPr="00641440">
        <w:rPr>
          <w:sz w:val="28"/>
          <w:szCs w:val="28"/>
        </w:rPr>
        <w:t>которых являются поставки товаров, выполнение</w:t>
      </w:r>
    </w:p>
    <w:p w:rsidR="00641440" w:rsidRPr="00641440" w:rsidRDefault="00641440" w:rsidP="00641440">
      <w:pPr>
        <w:rPr>
          <w:sz w:val="28"/>
          <w:szCs w:val="28"/>
        </w:rPr>
      </w:pPr>
      <w:r w:rsidRPr="00641440">
        <w:rPr>
          <w:sz w:val="28"/>
          <w:szCs w:val="28"/>
        </w:rPr>
        <w:t xml:space="preserve">работ, оказание услуг для обеспечения муниципальных </w:t>
      </w:r>
    </w:p>
    <w:p w:rsidR="00641440" w:rsidRPr="00641440" w:rsidRDefault="00641440" w:rsidP="00641440">
      <w:pPr>
        <w:rPr>
          <w:sz w:val="28"/>
          <w:szCs w:val="28"/>
        </w:rPr>
      </w:pPr>
      <w:r w:rsidRPr="00641440">
        <w:rPr>
          <w:sz w:val="28"/>
          <w:szCs w:val="28"/>
        </w:rPr>
        <w:t>нужд Бурхунского сельского поселения</w:t>
      </w:r>
    </w:p>
    <w:p w:rsidR="00641440" w:rsidRPr="00641440" w:rsidRDefault="00641440" w:rsidP="00641440"/>
    <w:p w:rsidR="00641440" w:rsidRPr="00641440" w:rsidRDefault="00641440" w:rsidP="00641440">
      <w:pPr>
        <w:rPr>
          <w:sz w:val="28"/>
          <w:szCs w:val="28"/>
        </w:rPr>
      </w:pPr>
    </w:p>
    <w:p w:rsidR="00641440" w:rsidRPr="00641440" w:rsidRDefault="00641440" w:rsidP="00641440">
      <w:pPr>
        <w:ind w:firstLine="708"/>
        <w:jc w:val="both"/>
        <w:rPr>
          <w:sz w:val="28"/>
          <w:szCs w:val="28"/>
        </w:rPr>
      </w:pPr>
      <w:r w:rsidRPr="00641440">
        <w:rPr>
          <w:sz w:val="28"/>
          <w:szCs w:val="28"/>
        </w:rPr>
        <w:t xml:space="preserve">В соответствии с </w:t>
      </w:r>
      <w:hyperlink r:id="rId6"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641440">
          <w:rPr>
            <w:sz w:val="28"/>
            <w:szCs w:val="28"/>
          </w:rPr>
          <w:t>частью 2 статьи 35</w:t>
        </w:r>
      </w:hyperlink>
      <w:r w:rsidRPr="00641440">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РФ от 20.09.2014г. № 963 "Об осуществлении банковского сопровождения контрактов", статьей 22 Устава Бурхунского муниципального образования:</w:t>
      </w:r>
    </w:p>
    <w:p w:rsidR="00641440" w:rsidRPr="00641440" w:rsidRDefault="00641440" w:rsidP="00641440">
      <w:pPr>
        <w:jc w:val="both"/>
        <w:rPr>
          <w:sz w:val="28"/>
          <w:szCs w:val="28"/>
        </w:rPr>
      </w:pPr>
    </w:p>
    <w:p w:rsidR="00641440" w:rsidRPr="00641440" w:rsidRDefault="00641440" w:rsidP="00641440">
      <w:pPr>
        <w:ind w:firstLine="708"/>
        <w:jc w:val="center"/>
        <w:rPr>
          <w:b/>
          <w:sz w:val="28"/>
          <w:szCs w:val="28"/>
        </w:rPr>
      </w:pPr>
      <w:proofErr w:type="gramStart"/>
      <w:r w:rsidRPr="00641440">
        <w:rPr>
          <w:b/>
          <w:sz w:val="28"/>
          <w:szCs w:val="28"/>
        </w:rPr>
        <w:t>П</w:t>
      </w:r>
      <w:proofErr w:type="gramEnd"/>
      <w:r w:rsidRPr="00641440">
        <w:rPr>
          <w:b/>
          <w:sz w:val="28"/>
          <w:szCs w:val="28"/>
        </w:rPr>
        <w:t xml:space="preserve"> О С Т А Н О В Л Я Ю:</w:t>
      </w:r>
    </w:p>
    <w:p w:rsidR="00641440" w:rsidRPr="00641440" w:rsidRDefault="00641440" w:rsidP="00641440">
      <w:pPr>
        <w:ind w:firstLine="708"/>
        <w:jc w:val="center"/>
        <w:rPr>
          <w:b/>
          <w:sz w:val="28"/>
          <w:szCs w:val="28"/>
        </w:rPr>
      </w:pPr>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1. Определить, что банковское сопровождение контрактов, предметом которых являются поставки товаров, выполнение работ, оказание услуг для обеспечения муниципальных нужд Бурхунского сельского поселения (далее контракты), осуществляется в следующих случаях:</w:t>
      </w:r>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1) в отношении банковского сопровождения контрактов, заключающегося в проведении банком мониторинга расчетов в рамках исполнения контрактов, - если начальная (максимальная) цена контрактов (цена контрактов, заключаемых с единственным поставщиком (подрядчиком, исполнителем) составляет не менее 200 млн</w:t>
      </w:r>
      <w:proofErr w:type="gramStart"/>
      <w:r w:rsidRPr="00641440">
        <w:rPr>
          <w:sz w:val="28"/>
          <w:szCs w:val="28"/>
        </w:rPr>
        <w:t>.р</w:t>
      </w:r>
      <w:proofErr w:type="gramEnd"/>
      <w:r w:rsidRPr="00641440">
        <w:rPr>
          <w:sz w:val="28"/>
          <w:szCs w:val="28"/>
        </w:rPr>
        <w:t>ублей;</w:t>
      </w:r>
    </w:p>
    <w:p w:rsidR="00641440" w:rsidRPr="00641440" w:rsidRDefault="00641440" w:rsidP="00641440">
      <w:pPr>
        <w:widowControl w:val="0"/>
        <w:autoSpaceDE w:val="0"/>
        <w:autoSpaceDN w:val="0"/>
        <w:adjustRightInd w:val="0"/>
        <w:ind w:firstLine="540"/>
        <w:jc w:val="both"/>
        <w:rPr>
          <w:sz w:val="28"/>
          <w:szCs w:val="28"/>
        </w:rPr>
      </w:pPr>
      <w:proofErr w:type="gramStart"/>
      <w:r w:rsidRPr="00641440">
        <w:rPr>
          <w:sz w:val="28"/>
          <w:szCs w:val="28"/>
        </w:rPr>
        <w:t xml:space="preserve">2) в отношении банковского сопровождения контрактов, предусматривающего оказание банком услуг, позволяющих обеспечить соответствие принимаемых товаров, работ (их результатов), услуг условиям контрактов, - если начальная (максимальная) цена контрактов (цена контрактов, заключаемых с единственным поставщиком (подрядчиком, </w:t>
      </w:r>
      <w:r w:rsidRPr="00641440">
        <w:rPr>
          <w:sz w:val="28"/>
          <w:szCs w:val="28"/>
        </w:rPr>
        <w:lastRenderedPageBreak/>
        <w:t xml:space="preserve">исполнителем), составляет не менее 5 млрд. рублей.   </w:t>
      </w:r>
      <w:proofErr w:type="gramEnd"/>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2. Привлечение банка в целях банковского сопровождения контрактов осуществляется  поставщиком (подрядчиком, исполнителем).</w:t>
      </w:r>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3. 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w:t>
      </w:r>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4. Настоящее постановление вступает в силу  со дня его официального опубликования.</w:t>
      </w:r>
    </w:p>
    <w:p w:rsidR="00641440" w:rsidRPr="00641440" w:rsidRDefault="00641440" w:rsidP="00641440">
      <w:pPr>
        <w:widowControl w:val="0"/>
        <w:autoSpaceDE w:val="0"/>
        <w:autoSpaceDN w:val="0"/>
        <w:adjustRightInd w:val="0"/>
        <w:ind w:firstLine="540"/>
        <w:jc w:val="both"/>
        <w:rPr>
          <w:sz w:val="28"/>
          <w:szCs w:val="28"/>
        </w:rPr>
      </w:pPr>
      <w:r w:rsidRPr="00641440">
        <w:rPr>
          <w:sz w:val="28"/>
          <w:szCs w:val="28"/>
        </w:rPr>
        <w:t xml:space="preserve">5. Контроль </w:t>
      </w:r>
      <w:proofErr w:type="gramStart"/>
      <w:r w:rsidRPr="00641440">
        <w:rPr>
          <w:sz w:val="28"/>
          <w:szCs w:val="28"/>
        </w:rPr>
        <w:t>по</w:t>
      </w:r>
      <w:proofErr w:type="gramEnd"/>
      <w:r w:rsidRPr="00641440">
        <w:rPr>
          <w:sz w:val="28"/>
          <w:szCs w:val="28"/>
        </w:rPr>
        <w:t xml:space="preserve"> </w:t>
      </w:r>
      <w:proofErr w:type="gramStart"/>
      <w:r w:rsidRPr="00641440">
        <w:rPr>
          <w:sz w:val="28"/>
          <w:szCs w:val="28"/>
        </w:rPr>
        <w:t>исполнением</w:t>
      </w:r>
      <w:proofErr w:type="gramEnd"/>
      <w:r w:rsidRPr="00641440">
        <w:rPr>
          <w:sz w:val="28"/>
          <w:szCs w:val="28"/>
        </w:rPr>
        <w:t xml:space="preserve"> настоящего постановления  оставляю за собой. </w:t>
      </w:r>
    </w:p>
    <w:p w:rsidR="00641440" w:rsidRPr="00641440" w:rsidRDefault="00641440" w:rsidP="00641440">
      <w:pPr>
        <w:widowControl w:val="0"/>
        <w:autoSpaceDE w:val="0"/>
        <w:autoSpaceDN w:val="0"/>
        <w:adjustRightInd w:val="0"/>
        <w:ind w:firstLine="540"/>
        <w:jc w:val="both"/>
        <w:rPr>
          <w:sz w:val="28"/>
          <w:szCs w:val="28"/>
        </w:rPr>
      </w:pPr>
    </w:p>
    <w:p w:rsidR="00641440" w:rsidRPr="00641440" w:rsidRDefault="00641440" w:rsidP="00641440">
      <w:pPr>
        <w:widowControl w:val="0"/>
        <w:autoSpaceDE w:val="0"/>
        <w:autoSpaceDN w:val="0"/>
        <w:adjustRightInd w:val="0"/>
        <w:ind w:firstLine="540"/>
        <w:jc w:val="both"/>
        <w:rPr>
          <w:sz w:val="28"/>
          <w:szCs w:val="28"/>
        </w:rPr>
      </w:pPr>
    </w:p>
    <w:p w:rsidR="00641440" w:rsidRPr="00641440" w:rsidRDefault="00641440" w:rsidP="00641440">
      <w:pPr>
        <w:widowControl w:val="0"/>
        <w:autoSpaceDE w:val="0"/>
        <w:autoSpaceDN w:val="0"/>
        <w:adjustRightInd w:val="0"/>
        <w:ind w:firstLine="540"/>
        <w:jc w:val="both"/>
        <w:rPr>
          <w:sz w:val="28"/>
          <w:szCs w:val="28"/>
        </w:rPr>
      </w:pPr>
    </w:p>
    <w:p w:rsidR="00641440" w:rsidRPr="00641440" w:rsidRDefault="00641440" w:rsidP="00641440">
      <w:pPr>
        <w:widowControl w:val="0"/>
        <w:autoSpaceDE w:val="0"/>
        <w:autoSpaceDN w:val="0"/>
        <w:adjustRightInd w:val="0"/>
        <w:jc w:val="both"/>
        <w:rPr>
          <w:sz w:val="28"/>
          <w:szCs w:val="28"/>
        </w:rPr>
      </w:pPr>
      <w:r w:rsidRPr="00641440">
        <w:rPr>
          <w:sz w:val="28"/>
          <w:szCs w:val="28"/>
        </w:rPr>
        <w:t>Глава Бурхунского</w:t>
      </w:r>
    </w:p>
    <w:p w:rsidR="00641440" w:rsidRPr="00641440" w:rsidRDefault="00641440" w:rsidP="00641440">
      <w:pPr>
        <w:widowControl w:val="0"/>
        <w:autoSpaceDE w:val="0"/>
        <w:autoSpaceDN w:val="0"/>
        <w:adjustRightInd w:val="0"/>
        <w:jc w:val="both"/>
        <w:rPr>
          <w:sz w:val="28"/>
          <w:szCs w:val="28"/>
        </w:rPr>
      </w:pPr>
      <w:r w:rsidRPr="00641440">
        <w:rPr>
          <w:sz w:val="28"/>
          <w:szCs w:val="28"/>
        </w:rPr>
        <w:t xml:space="preserve">сельского поселения </w:t>
      </w:r>
      <w:r w:rsidRPr="00641440">
        <w:rPr>
          <w:sz w:val="28"/>
          <w:szCs w:val="28"/>
        </w:rPr>
        <w:tab/>
      </w:r>
      <w:r w:rsidRPr="00641440">
        <w:rPr>
          <w:sz w:val="28"/>
          <w:szCs w:val="28"/>
        </w:rPr>
        <w:tab/>
      </w:r>
      <w:r w:rsidRPr="00641440">
        <w:rPr>
          <w:sz w:val="28"/>
          <w:szCs w:val="28"/>
        </w:rPr>
        <w:tab/>
      </w:r>
      <w:r w:rsidRPr="00641440">
        <w:rPr>
          <w:sz w:val="28"/>
          <w:szCs w:val="28"/>
        </w:rPr>
        <w:tab/>
      </w:r>
      <w:r w:rsidRPr="00641440">
        <w:rPr>
          <w:sz w:val="28"/>
          <w:szCs w:val="28"/>
        </w:rPr>
        <w:tab/>
      </w:r>
      <w:r w:rsidRPr="00641440">
        <w:rPr>
          <w:sz w:val="28"/>
          <w:szCs w:val="28"/>
        </w:rPr>
        <w:tab/>
        <w:t>В.А.Степанченко</w:t>
      </w:r>
    </w:p>
    <w:p w:rsidR="00641440" w:rsidRDefault="00641440" w:rsidP="00641440">
      <w:pPr>
        <w:rPr>
          <w:sz w:val="18"/>
          <w:szCs w:val="18"/>
        </w:rPr>
      </w:pPr>
      <w:r w:rsidRPr="00641440">
        <w:rPr>
          <w:b/>
          <w:sz w:val="28"/>
          <w:szCs w:val="28"/>
        </w:rPr>
        <w:br/>
      </w:r>
    </w:p>
    <w:tbl>
      <w:tblPr>
        <w:tblW w:w="0" w:type="auto"/>
        <w:tblLook w:val="01E0" w:firstRow="1" w:lastRow="1" w:firstColumn="1" w:lastColumn="1" w:noHBand="0" w:noVBand="0"/>
      </w:tblPr>
      <w:tblGrid>
        <w:gridCol w:w="9485"/>
      </w:tblGrid>
      <w:tr w:rsidR="00641440" w:rsidRPr="00070D13" w:rsidTr="00C334DB">
        <w:tc>
          <w:tcPr>
            <w:tcW w:w="9485" w:type="dxa"/>
            <w:hideMark/>
          </w:tcPr>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Default="00641440" w:rsidP="00C334DB">
            <w:pPr>
              <w:overflowPunct w:val="0"/>
              <w:autoSpaceDE w:val="0"/>
              <w:autoSpaceDN w:val="0"/>
              <w:adjustRightInd w:val="0"/>
              <w:ind w:right="-271"/>
              <w:jc w:val="center"/>
              <w:rPr>
                <w:rFonts w:ascii="Century Schoolbook" w:hAnsi="Century Schoolbook"/>
                <w:b/>
                <w:spacing w:val="20"/>
                <w:sz w:val="28"/>
                <w:szCs w:val="28"/>
              </w:rPr>
            </w:pPr>
          </w:p>
          <w:p w:rsidR="00641440" w:rsidRPr="00070D13" w:rsidRDefault="00641440" w:rsidP="00C334DB">
            <w:pPr>
              <w:overflowPunct w:val="0"/>
              <w:autoSpaceDE w:val="0"/>
              <w:autoSpaceDN w:val="0"/>
              <w:adjustRightInd w:val="0"/>
              <w:ind w:right="-271"/>
              <w:jc w:val="center"/>
              <w:rPr>
                <w:rFonts w:ascii="Century Schoolbook" w:hAnsi="Century Schoolbook"/>
                <w:b/>
                <w:spacing w:val="20"/>
                <w:sz w:val="28"/>
                <w:szCs w:val="28"/>
              </w:rPr>
            </w:pPr>
            <w:r w:rsidRPr="00070D13">
              <w:rPr>
                <w:rFonts w:ascii="Century Schoolbook" w:hAnsi="Century Schoolbook"/>
                <w:b/>
                <w:spacing w:val="20"/>
                <w:sz w:val="28"/>
                <w:szCs w:val="28"/>
              </w:rPr>
              <w:lastRenderedPageBreak/>
              <w:t>ИРКУТСКАЯ ОБЛАСТЬ</w:t>
            </w:r>
          </w:p>
        </w:tc>
      </w:tr>
      <w:tr w:rsidR="00641440" w:rsidRPr="00070D13" w:rsidTr="00C334DB">
        <w:tc>
          <w:tcPr>
            <w:tcW w:w="9485" w:type="dxa"/>
            <w:hideMark/>
          </w:tcPr>
          <w:p w:rsidR="00641440" w:rsidRPr="00070D13" w:rsidRDefault="00641440" w:rsidP="00C334DB">
            <w:pPr>
              <w:overflowPunct w:val="0"/>
              <w:autoSpaceDE w:val="0"/>
              <w:autoSpaceDN w:val="0"/>
              <w:adjustRightInd w:val="0"/>
              <w:ind w:right="-271"/>
              <w:jc w:val="center"/>
              <w:rPr>
                <w:b/>
                <w:spacing w:val="20"/>
                <w:sz w:val="28"/>
                <w:szCs w:val="28"/>
              </w:rPr>
            </w:pPr>
            <w:r w:rsidRPr="00070D13">
              <w:rPr>
                <w:b/>
                <w:spacing w:val="20"/>
                <w:sz w:val="28"/>
                <w:szCs w:val="28"/>
              </w:rPr>
              <w:lastRenderedPageBreak/>
              <w:t>Тулунский район</w:t>
            </w:r>
          </w:p>
        </w:tc>
      </w:tr>
      <w:tr w:rsidR="00641440" w:rsidRPr="00070D13" w:rsidTr="00C334DB">
        <w:tc>
          <w:tcPr>
            <w:tcW w:w="9485" w:type="dxa"/>
            <w:hideMark/>
          </w:tcPr>
          <w:p w:rsidR="00641440" w:rsidRPr="00070D13" w:rsidRDefault="00641440" w:rsidP="00C334DB">
            <w:pPr>
              <w:overflowPunct w:val="0"/>
              <w:autoSpaceDE w:val="0"/>
              <w:autoSpaceDN w:val="0"/>
              <w:adjustRightInd w:val="0"/>
              <w:ind w:right="-271"/>
              <w:jc w:val="center"/>
              <w:rPr>
                <w:b/>
                <w:spacing w:val="20"/>
                <w:sz w:val="28"/>
                <w:szCs w:val="28"/>
              </w:rPr>
            </w:pPr>
            <w:r w:rsidRPr="00070D13">
              <w:rPr>
                <w:b/>
                <w:spacing w:val="20"/>
                <w:sz w:val="28"/>
                <w:szCs w:val="28"/>
              </w:rPr>
              <w:t>АДМИНИСТРАЦИЯ</w:t>
            </w:r>
          </w:p>
          <w:p w:rsidR="00641440" w:rsidRPr="00070D13" w:rsidRDefault="00641440" w:rsidP="00C334DB">
            <w:pPr>
              <w:overflowPunct w:val="0"/>
              <w:autoSpaceDE w:val="0"/>
              <w:autoSpaceDN w:val="0"/>
              <w:adjustRightInd w:val="0"/>
              <w:ind w:right="-271"/>
              <w:jc w:val="center"/>
              <w:rPr>
                <w:rFonts w:ascii="Century Schoolbook" w:hAnsi="Century Schoolbook"/>
                <w:spacing w:val="20"/>
                <w:sz w:val="28"/>
                <w:szCs w:val="28"/>
              </w:rPr>
            </w:pPr>
            <w:r w:rsidRPr="00070D13">
              <w:rPr>
                <w:b/>
                <w:spacing w:val="20"/>
                <w:sz w:val="28"/>
                <w:szCs w:val="28"/>
              </w:rPr>
              <w:t>Бурхунского сельского поселения</w:t>
            </w:r>
          </w:p>
        </w:tc>
      </w:tr>
      <w:tr w:rsidR="00641440" w:rsidRPr="00070D13" w:rsidTr="00C334DB">
        <w:tc>
          <w:tcPr>
            <w:tcW w:w="9485" w:type="dxa"/>
          </w:tcPr>
          <w:p w:rsidR="00641440" w:rsidRPr="00070D13" w:rsidRDefault="00641440" w:rsidP="00C334DB">
            <w:pPr>
              <w:overflowPunct w:val="0"/>
              <w:autoSpaceDE w:val="0"/>
              <w:autoSpaceDN w:val="0"/>
              <w:adjustRightInd w:val="0"/>
              <w:ind w:right="-271"/>
              <w:jc w:val="center"/>
              <w:rPr>
                <w:rFonts w:ascii="Century Schoolbook" w:hAnsi="Century Schoolbook"/>
                <w:spacing w:val="20"/>
              </w:rPr>
            </w:pPr>
          </w:p>
        </w:tc>
      </w:tr>
      <w:tr w:rsidR="00641440" w:rsidRPr="00070D13" w:rsidTr="00C334DB">
        <w:tc>
          <w:tcPr>
            <w:tcW w:w="9485" w:type="dxa"/>
            <w:hideMark/>
          </w:tcPr>
          <w:p w:rsidR="00641440" w:rsidRPr="00070D13" w:rsidRDefault="00641440" w:rsidP="00C334DB">
            <w:pPr>
              <w:overflowPunct w:val="0"/>
              <w:autoSpaceDE w:val="0"/>
              <w:autoSpaceDN w:val="0"/>
              <w:adjustRightInd w:val="0"/>
              <w:ind w:right="-271"/>
              <w:rPr>
                <w:rFonts w:ascii="Century Schoolbook" w:hAnsi="Century Schoolbook"/>
                <w:b/>
                <w:spacing w:val="20"/>
              </w:rPr>
            </w:pPr>
          </w:p>
        </w:tc>
      </w:tr>
    </w:tbl>
    <w:p w:rsidR="00641440" w:rsidRDefault="00641440" w:rsidP="00641440">
      <w:pPr>
        <w:rPr>
          <w:b/>
          <w:sz w:val="28"/>
          <w:szCs w:val="28"/>
        </w:rPr>
      </w:pPr>
    </w:p>
    <w:p w:rsidR="00641440" w:rsidRDefault="00641440" w:rsidP="00641440">
      <w:pPr>
        <w:rPr>
          <w:b/>
          <w:sz w:val="28"/>
          <w:szCs w:val="28"/>
        </w:rPr>
      </w:pPr>
    </w:p>
    <w:p w:rsidR="00641440" w:rsidRDefault="00641440" w:rsidP="00641440">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  </w:t>
      </w:r>
    </w:p>
    <w:p w:rsidR="00641440" w:rsidRDefault="00641440" w:rsidP="00641440">
      <w:pPr>
        <w:rPr>
          <w:sz w:val="28"/>
          <w:szCs w:val="28"/>
        </w:rPr>
      </w:pPr>
      <w:r>
        <w:rPr>
          <w:sz w:val="28"/>
          <w:szCs w:val="28"/>
        </w:rPr>
        <w:t xml:space="preserve">   </w:t>
      </w:r>
    </w:p>
    <w:p w:rsidR="00641440" w:rsidRPr="00775601" w:rsidRDefault="00641440" w:rsidP="00641440">
      <w:pPr>
        <w:rPr>
          <w:sz w:val="28"/>
          <w:szCs w:val="28"/>
        </w:rPr>
      </w:pPr>
      <w:r>
        <w:rPr>
          <w:sz w:val="28"/>
          <w:szCs w:val="28"/>
        </w:rPr>
        <w:t>28.06.2018</w:t>
      </w:r>
      <w:r w:rsidRPr="00D95E17">
        <w:rPr>
          <w:sz w:val="28"/>
          <w:szCs w:val="28"/>
        </w:rPr>
        <w:t xml:space="preserve">                                                                                                  </w:t>
      </w:r>
      <w:r>
        <w:rPr>
          <w:sz w:val="28"/>
          <w:szCs w:val="28"/>
        </w:rPr>
        <w:t>№ 29</w:t>
      </w:r>
      <w:r w:rsidRPr="00D95E17">
        <w:rPr>
          <w:sz w:val="28"/>
          <w:szCs w:val="28"/>
        </w:rPr>
        <w:t>-ПГ</w:t>
      </w:r>
    </w:p>
    <w:p w:rsidR="00641440" w:rsidRDefault="00641440" w:rsidP="00641440">
      <w:pPr>
        <w:jc w:val="center"/>
        <w:rPr>
          <w:sz w:val="28"/>
          <w:szCs w:val="28"/>
        </w:rPr>
      </w:pPr>
      <w:r>
        <w:rPr>
          <w:sz w:val="28"/>
          <w:szCs w:val="28"/>
        </w:rPr>
        <w:t>с. Бурхун</w:t>
      </w:r>
    </w:p>
    <w:p w:rsidR="00641440" w:rsidRDefault="00641440" w:rsidP="00641440">
      <w:pPr>
        <w:rPr>
          <w:sz w:val="28"/>
          <w:szCs w:val="28"/>
        </w:rPr>
      </w:pPr>
    </w:p>
    <w:p w:rsidR="00641440" w:rsidRPr="006E5436" w:rsidRDefault="00641440" w:rsidP="00641440">
      <w:pPr>
        <w:rPr>
          <w:b/>
          <w:sz w:val="28"/>
          <w:szCs w:val="28"/>
        </w:rPr>
      </w:pPr>
      <w:proofErr w:type="gramStart"/>
      <w:r w:rsidRPr="006E5436">
        <w:rPr>
          <w:b/>
          <w:sz w:val="28"/>
          <w:szCs w:val="28"/>
        </w:rPr>
        <w:t>Об</w:t>
      </w:r>
      <w:proofErr w:type="gramEnd"/>
      <w:r w:rsidRPr="006E5436">
        <w:rPr>
          <w:b/>
          <w:sz w:val="28"/>
          <w:szCs w:val="28"/>
        </w:rPr>
        <w:t xml:space="preserve"> выделении денежных</w:t>
      </w:r>
    </w:p>
    <w:p w:rsidR="00641440" w:rsidRPr="006E5436" w:rsidRDefault="00641440" w:rsidP="00641440">
      <w:pPr>
        <w:rPr>
          <w:b/>
          <w:sz w:val="28"/>
          <w:szCs w:val="28"/>
        </w:rPr>
      </w:pPr>
      <w:r w:rsidRPr="006E5436">
        <w:rPr>
          <w:b/>
          <w:sz w:val="28"/>
          <w:szCs w:val="28"/>
        </w:rPr>
        <w:t>средств на питание спортсменов</w:t>
      </w:r>
    </w:p>
    <w:p w:rsidR="00641440" w:rsidRPr="006E5436" w:rsidRDefault="00641440" w:rsidP="00641440">
      <w:pPr>
        <w:rPr>
          <w:b/>
          <w:sz w:val="28"/>
          <w:szCs w:val="28"/>
        </w:rPr>
      </w:pPr>
      <w:r w:rsidRPr="006E5436">
        <w:rPr>
          <w:b/>
          <w:sz w:val="28"/>
          <w:szCs w:val="28"/>
        </w:rPr>
        <w:t>на летних сельских спортивных играх</w:t>
      </w:r>
    </w:p>
    <w:p w:rsidR="00641440" w:rsidRDefault="00641440" w:rsidP="00641440">
      <w:pPr>
        <w:rPr>
          <w:sz w:val="28"/>
          <w:szCs w:val="28"/>
        </w:rPr>
      </w:pPr>
    </w:p>
    <w:p w:rsidR="00641440" w:rsidRDefault="00641440" w:rsidP="00641440">
      <w:pPr>
        <w:rPr>
          <w:sz w:val="28"/>
          <w:szCs w:val="28"/>
        </w:rPr>
      </w:pPr>
    </w:p>
    <w:p w:rsidR="00641440" w:rsidRDefault="00641440" w:rsidP="00641440">
      <w:pPr>
        <w:jc w:val="both"/>
        <w:rPr>
          <w:sz w:val="28"/>
          <w:szCs w:val="28"/>
        </w:rPr>
      </w:pPr>
      <w:r>
        <w:rPr>
          <w:sz w:val="28"/>
          <w:szCs w:val="28"/>
        </w:rPr>
        <w:t xml:space="preserve">  Руководствуясь Постановлением № 15/1 от 08.06.2015 года «О нормах расходов на питание участников спортивных соревнований, учебно-тренировочных сборов, физкультурно-массовых мероприятий проводимых за счет средств бюджета Бурхунского сельского поселения, в соответствии с утвержденным планом мероприятий Бурхунского сельского поселения:</w:t>
      </w:r>
    </w:p>
    <w:p w:rsidR="00641440" w:rsidRDefault="00641440" w:rsidP="00641440">
      <w:pPr>
        <w:jc w:val="both"/>
        <w:rPr>
          <w:sz w:val="28"/>
          <w:szCs w:val="28"/>
        </w:rPr>
      </w:pPr>
    </w:p>
    <w:p w:rsidR="00641440" w:rsidRPr="002234BE" w:rsidRDefault="00641440" w:rsidP="00641440">
      <w:pPr>
        <w:jc w:val="both"/>
        <w:rPr>
          <w:sz w:val="28"/>
          <w:szCs w:val="28"/>
        </w:rPr>
      </w:pPr>
      <w:r>
        <w:rPr>
          <w:sz w:val="28"/>
          <w:szCs w:val="28"/>
        </w:rPr>
        <w:t xml:space="preserve">1. </w:t>
      </w:r>
      <w:r w:rsidRPr="00D95E17">
        <w:rPr>
          <w:sz w:val="28"/>
          <w:szCs w:val="28"/>
        </w:rPr>
        <w:t>Выделить 9 000 рублей (девять тысяч рублей) н</w:t>
      </w:r>
      <w:r>
        <w:rPr>
          <w:sz w:val="28"/>
          <w:szCs w:val="28"/>
        </w:rPr>
        <w:t xml:space="preserve">а питание спортсменов на летних </w:t>
      </w:r>
      <w:r w:rsidRPr="00D95E17">
        <w:rPr>
          <w:sz w:val="28"/>
          <w:szCs w:val="28"/>
        </w:rPr>
        <w:t>сельс</w:t>
      </w:r>
      <w:r>
        <w:rPr>
          <w:sz w:val="28"/>
          <w:szCs w:val="28"/>
        </w:rPr>
        <w:t>ких</w:t>
      </w:r>
      <w:r w:rsidRPr="00D95E17">
        <w:rPr>
          <w:sz w:val="28"/>
          <w:szCs w:val="28"/>
        </w:rPr>
        <w:t xml:space="preserve"> спортивных</w:t>
      </w:r>
      <w:r>
        <w:rPr>
          <w:sz w:val="28"/>
          <w:szCs w:val="28"/>
        </w:rPr>
        <w:t xml:space="preserve"> играх 8 июля - 8 июля 2018 г. </w:t>
      </w:r>
      <w:proofErr w:type="gramStart"/>
      <w:r>
        <w:rPr>
          <w:sz w:val="28"/>
          <w:szCs w:val="28"/>
        </w:rPr>
        <w:t>в</w:t>
      </w:r>
      <w:proofErr w:type="gramEnd"/>
      <w:r>
        <w:rPr>
          <w:sz w:val="28"/>
          <w:szCs w:val="28"/>
        </w:rPr>
        <w:t xml:space="preserve"> с. Бадар </w:t>
      </w:r>
      <w:proofErr w:type="gramStart"/>
      <w:r>
        <w:rPr>
          <w:sz w:val="28"/>
          <w:szCs w:val="28"/>
        </w:rPr>
        <w:t>из</w:t>
      </w:r>
      <w:proofErr w:type="gramEnd"/>
      <w:r>
        <w:rPr>
          <w:sz w:val="28"/>
          <w:szCs w:val="28"/>
        </w:rPr>
        <w:t xml:space="preserve"> расчета 100 рублей 00 копеек на одного человека согласно прилагаемой </w:t>
      </w:r>
      <w:r w:rsidRPr="002234BE">
        <w:rPr>
          <w:sz w:val="28"/>
          <w:szCs w:val="28"/>
        </w:rPr>
        <w:t>смете расходов на питание при проведении спортивных соревнований участникам соревнований (Приложение №1)</w:t>
      </w:r>
    </w:p>
    <w:p w:rsidR="00641440" w:rsidRDefault="00641440" w:rsidP="00641440">
      <w:pPr>
        <w:jc w:val="both"/>
        <w:rPr>
          <w:sz w:val="28"/>
          <w:szCs w:val="28"/>
        </w:rPr>
      </w:pPr>
      <w:r w:rsidRPr="002234BE">
        <w:rPr>
          <w:sz w:val="28"/>
          <w:szCs w:val="28"/>
        </w:rPr>
        <w:t>2. Утвердить состав команды (Приложение №2)</w:t>
      </w:r>
    </w:p>
    <w:p w:rsidR="00641440" w:rsidRDefault="00641440" w:rsidP="00641440">
      <w:pPr>
        <w:jc w:val="both"/>
        <w:rPr>
          <w:sz w:val="28"/>
          <w:szCs w:val="28"/>
        </w:rPr>
      </w:pPr>
    </w:p>
    <w:p w:rsidR="00641440" w:rsidRDefault="00641440" w:rsidP="00641440">
      <w:pPr>
        <w:jc w:val="both"/>
        <w:rPr>
          <w:sz w:val="28"/>
          <w:szCs w:val="28"/>
        </w:rPr>
      </w:pPr>
    </w:p>
    <w:p w:rsidR="00641440" w:rsidRDefault="00641440" w:rsidP="00641440">
      <w:pPr>
        <w:jc w:val="both"/>
        <w:rPr>
          <w:sz w:val="28"/>
          <w:szCs w:val="28"/>
        </w:rPr>
      </w:pPr>
    </w:p>
    <w:p w:rsidR="00641440" w:rsidRDefault="00641440" w:rsidP="00641440">
      <w:pPr>
        <w:jc w:val="both"/>
        <w:rPr>
          <w:sz w:val="28"/>
          <w:szCs w:val="28"/>
        </w:rPr>
      </w:pPr>
    </w:p>
    <w:p w:rsidR="00641440" w:rsidRDefault="00641440" w:rsidP="00641440">
      <w:pPr>
        <w:jc w:val="both"/>
        <w:rPr>
          <w:sz w:val="28"/>
          <w:szCs w:val="28"/>
        </w:rPr>
      </w:pPr>
    </w:p>
    <w:p w:rsidR="00641440" w:rsidRDefault="00641440" w:rsidP="00641440">
      <w:pPr>
        <w:jc w:val="both"/>
        <w:rPr>
          <w:sz w:val="28"/>
          <w:szCs w:val="28"/>
        </w:rPr>
      </w:pPr>
    </w:p>
    <w:p w:rsidR="00641440" w:rsidRPr="00054C1D" w:rsidRDefault="00641440" w:rsidP="00641440">
      <w:pPr>
        <w:jc w:val="both"/>
        <w:rPr>
          <w:sz w:val="28"/>
          <w:szCs w:val="28"/>
        </w:rPr>
      </w:pPr>
      <w:r>
        <w:rPr>
          <w:sz w:val="28"/>
          <w:szCs w:val="28"/>
        </w:rPr>
        <w:t xml:space="preserve"> </w:t>
      </w:r>
      <w:r w:rsidRPr="00054C1D">
        <w:rPr>
          <w:sz w:val="28"/>
          <w:szCs w:val="28"/>
        </w:rPr>
        <w:t>Глава администрации</w:t>
      </w:r>
    </w:p>
    <w:p w:rsidR="00641440" w:rsidRPr="00054C1D" w:rsidRDefault="00641440" w:rsidP="00641440">
      <w:pPr>
        <w:rPr>
          <w:sz w:val="28"/>
          <w:szCs w:val="28"/>
        </w:rPr>
      </w:pPr>
      <w:r w:rsidRPr="00054C1D">
        <w:rPr>
          <w:sz w:val="28"/>
          <w:szCs w:val="28"/>
        </w:rPr>
        <w:t xml:space="preserve"> Бурхунского сельского поселения                                            В.А.Степанченко</w:t>
      </w:r>
    </w:p>
    <w:p w:rsidR="00641440" w:rsidRPr="00054C1D" w:rsidRDefault="00641440" w:rsidP="00641440"/>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641440" w:rsidRDefault="00641440" w:rsidP="00641440">
      <w:pPr>
        <w:rPr>
          <w:sz w:val="18"/>
          <w:szCs w:val="18"/>
        </w:rPr>
      </w:pPr>
    </w:p>
    <w:p w:rsidR="00FD1C0F" w:rsidRDefault="00FD1C0F"/>
    <w:p w:rsidR="00641440" w:rsidRDefault="00641440"/>
    <w:p w:rsidR="00641440" w:rsidRDefault="00641440"/>
    <w:tbl>
      <w:tblPr>
        <w:tblW w:w="5000" w:type="pct"/>
        <w:tblLook w:val="01E0" w:firstRow="1" w:lastRow="1" w:firstColumn="1" w:lastColumn="1" w:noHBand="0" w:noVBand="0"/>
      </w:tblPr>
      <w:tblGrid>
        <w:gridCol w:w="6278"/>
        <w:gridCol w:w="3384"/>
      </w:tblGrid>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r w:rsidRPr="00641440">
              <w:rPr>
                <w:rFonts w:ascii="Century Schoolbook" w:hAnsi="Century Schoolbook"/>
                <w:b/>
                <w:spacing w:val="20"/>
                <w:sz w:val="28"/>
                <w:szCs w:val="20"/>
              </w:rPr>
              <w:t>ИРКУТСКАЯ ОБЛАСТЬ</w:t>
            </w: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r w:rsidRPr="00641440">
              <w:rPr>
                <w:rFonts w:ascii="Century Schoolbook" w:hAnsi="Century Schoolbook"/>
                <w:b/>
                <w:spacing w:val="20"/>
                <w:sz w:val="28"/>
                <w:szCs w:val="20"/>
              </w:rPr>
              <w:t>Муниципальное образование</w:t>
            </w:r>
          </w:p>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r w:rsidRPr="00641440">
              <w:rPr>
                <w:rFonts w:ascii="Century Schoolbook" w:hAnsi="Century Schoolbook"/>
                <w:b/>
                <w:spacing w:val="20"/>
                <w:sz w:val="28"/>
                <w:szCs w:val="20"/>
              </w:rPr>
              <w:t xml:space="preserve"> «Тулунский район»</w:t>
            </w:r>
          </w:p>
          <w:p w:rsidR="00641440" w:rsidRPr="00641440" w:rsidRDefault="00641440" w:rsidP="00641440">
            <w:pPr>
              <w:overflowPunct w:val="0"/>
              <w:autoSpaceDE w:val="0"/>
              <w:autoSpaceDN w:val="0"/>
              <w:adjustRightInd w:val="0"/>
              <w:ind w:right="-271"/>
              <w:jc w:val="center"/>
              <w:rPr>
                <w:b/>
                <w:spacing w:val="20"/>
                <w:sz w:val="28"/>
                <w:szCs w:val="20"/>
              </w:rPr>
            </w:pPr>
            <w:r w:rsidRPr="00641440">
              <w:rPr>
                <w:rFonts w:ascii="Century Schoolbook" w:hAnsi="Century Schoolbook"/>
                <w:b/>
                <w:spacing w:val="20"/>
                <w:sz w:val="28"/>
                <w:szCs w:val="20"/>
              </w:rPr>
              <w:lastRenderedPageBreak/>
              <w:t>АДМИНИСТРАЦИЯ</w:t>
            </w: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spacing w:val="20"/>
                <w:sz w:val="28"/>
                <w:szCs w:val="20"/>
              </w:rPr>
            </w:pPr>
            <w:r w:rsidRPr="00641440">
              <w:rPr>
                <w:b/>
                <w:spacing w:val="20"/>
                <w:sz w:val="28"/>
                <w:szCs w:val="20"/>
              </w:rPr>
              <w:lastRenderedPageBreak/>
              <w:t>Бурхунское сельского поселения</w:t>
            </w: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spacing w:val="20"/>
                <w:sz w:val="28"/>
                <w:szCs w:val="20"/>
              </w:rPr>
            </w:pP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36"/>
                <w:szCs w:val="20"/>
              </w:rPr>
            </w:pPr>
            <w:proofErr w:type="gramStart"/>
            <w:r w:rsidRPr="00641440">
              <w:rPr>
                <w:rFonts w:ascii="Century Schoolbook" w:hAnsi="Century Schoolbook"/>
                <w:b/>
                <w:spacing w:val="20"/>
                <w:sz w:val="36"/>
                <w:szCs w:val="20"/>
              </w:rPr>
              <w:t>Р</w:t>
            </w:r>
            <w:proofErr w:type="gramEnd"/>
            <w:r w:rsidRPr="00641440">
              <w:rPr>
                <w:rFonts w:ascii="Century Schoolbook" w:hAnsi="Century Schoolbook"/>
                <w:b/>
                <w:spacing w:val="20"/>
                <w:sz w:val="36"/>
                <w:szCs w:val="20"/>
              </w:rPr>
              <w:t xml:space="preserve"> А С П О Р Я Ж Е Н И Е</w:t>
            </w:r>
          </w:p>
          <w:p w:rsidR="00641440" w:rsidRPr="00641440" w:rsidRDefault="00641440" w:rsidP="00641440">
            <w:pPr>
              <w:overflowPunct w:val="0"/>
              <w:autoSpaceDE w:val="0"/>
              <w:autoSpaceDN w:val="0"/>
              <w:adjustRightInd w:val="0"/>
              <w:ind w:right="-271"/>
              <w:jc w:val="center"/>
              <w:rPr>
                <w:rFonts w:ascii="Century Schoolbook" w:hAnsi="Century Schoolbook"/>
                <w:spacing w:val="20"/>
                <w:sz w:val="28"/>
                <w:szCs w:val="20"/>
              </w:rPr>
            </w:pP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spacing w:val="20"/>
                <w:sz w:val="28"/>
                <w:szCs w:val="20"/>
              </w:rPr>
            </w:pP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spacing w:val="20"/>
                <w:sz w:val="28"/>
                <w:szCs w:val="20"/>
              </w:rPr>
            </w:pP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r w:rsidRPr="00641440">
              <w:rPr>
                <w:rFonts w:ascii="Century Schoolbook" w:hAnsi="Century Schoolbook"/>
                <w:b/>
                <w:spacing w:val="20"/>
                <w:sz w:val="28"/>
                <w:szCs w:val="20"/>
              </w:rPr>
              <w:t xml:space="preserve">«14» 06 2018 г.                                          № -16 </w:t>
            </w:r>
            <w:proofErr w:type="gramStart"/>
            <w:r w:rsidRPr="00641440">
              <w:rPr>
                <w:rFonts w:ascii="Century Schoolbook" w:hAnsi="Century Schoolbook"/>
                <w:b/>
                <w:spacing w:val="20"/>
                <w:sz w:val="28"/>
                <w:szCs w:val="20"/>
              </w:rPr>
              <w:t>р</w:t>
            </w:r>
            <w:proofErr w:type="gramEnd"/>
          </w:p>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r w:rsidRPr="00641440">
              <w:rPr>
                <w:rFonts w:ascii="Century Schoolbook" w:hAnsi="Century Schoolbook"/>
                <w:b/>
                <w:spacing w:val="20"/>
                <w:sz w:val="28"/>
                <w:szCs w:val="20"/>
              </w:rPr>
              <w:t>С.Бурхун</w:t>
            </w:r>
          </w:p>
        </w:tc>
      </w:tr>
      <w:tr w:rsidR="00641440" w:rsidRPr="00641440" w:rsidTr="00C334DB">
        <w:tc>
          <w:tcPr>
            <w:tcW w:w="5000" w:type="pct"/>
            <w:gridSpan w:val="2"/>
          </w:tcPr>
          <w:p w:rsidR="00641440" w:rsidRPr="00641440" w:rsidRDefault="00641440" w:rsidP="00641440">
            <w:pPr>
              <w:overflowPunct w:val="0"/>
              <w:autoSpaceDE w:val="0"/>
              <w:autoSpaceDN w:val="0"/>
              <w:adjustRightInd w:val="0"/>
              <w:ind w:right="-271"/>
              <w:jc w:val="center"/>
              <w:rPr>
                <w:rFonts w:ascii="Century Schoolbook" w:hAnsi="Century Schoolbook"/>
                <w:b/>
                <w:spacing w:val="20"/>
                <w:sz w:val="28"/>
                <w:szCs w:val="20"/>
              </w:rPr>
            </w:pPr>
          </w:p>
        </w:tc>
      </w:tr>
      <w:tr w:rsidR="00641440" w:rsidRPr="00641440" w:rsidTr="00C334DB">
        <w:trPr>
          <w:gridAfter w:val="1"/>
          <w:wAfter w:w="1751" w:type="pct"/>
        </w:trPr>
        <w:tc>
          <w:tcPr>
            <w:tcW w:w="3249" w:type="pct"/>
          </w:tcPr>
          <w:p w:rsidR="00641440" w:rsidRPr="00641440" w:rsidRDefault="00641440" w:rsidP="00641440">
            <w:pPr>
              <w:autoSpaceDE w:val="0"/>
              <w:autoSpaceDN w:val="0"/>
              <w:adjustRightInd w:val="0"/>
              <w:rPr>
                <w:rFonts w:ascii="Arial" w:hAnsi="Arial" w:cs="Arial"/>
                <w:b/>
                <w:bCs/>
                <w:i/>
                <w:color w:val="000000"/>
                <w:sz w:val="28"/>
                <w:szCs w:val="28"/>
              </w:rPr>
            </w:pPr>
            <w:r w:rsidRPr="00641440">
              <w:rPr>
                <w:b/>
                <w:bCs/>
                <w:sz w:val="28"/>
                <w:szCs w:val="28"/>
              </w:rPr>
              <w:t>Об утверждении нормативных затрат на обеспечение функций Администрации Бурхунского сельского поселения и подведомственных ей казенных учреждений</w:t>
            </w:r>
          </w:p>
        </w:tc>
      </w:tr>
    </w:tbl>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both"/>
        <w:rPr>
          <w:sz w:val="28"/>
          <w:szCs w:val="28"/>
        </w:rPr>
      </w:pPr>
      <w:proofErr w:type="gramStart"/>
      <w:r w:rsidRPr="00641440">
        <w:rPr>
          <w:sz w:val="28"/>
          <w:szCs w:val="28"/>
        </w:rPr>
        <w:t xml:space="preserve">В соответствии с </w:t>
      </w:r>
      <w:hyperlink r:id="rId7" w:history="1">
        <w:r w:rsidRPr="00641440">
          <w:rPr>
            <w:sz w:val="28"/>
            <w:szCs w:val="28"/>
          </w:rPr>
          <w:t>частью 5 статьи 19</w:t>
        </w:r>
      </w:hyperlink>
      <w:r w:rsidRPr="00641440">
        <w:rPr>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Правилами определения нормативных затрат на обеспечение функций Администрации Бурхунского сельского поселения и подведомственных ей казенных учреждений, утвержденными </w:t>
      </w:r>
      <w:hyperlink r:id="rId8" w:history="1">
        <w:r w:rsidRPr="00641440">
          <w:rPr>
            <w:sz w:val="28"/>
            <w:szCs w:val="28"/>
          </w:rPr>
          <w:t>постановлением</w:t>
        </w:r>
      </w:hyperlink>
      <w:r w:rsidRPr="00641440">
        <w:rPr>
          <w:sz w:val="28"/>
          <w:szCs w:val="28"/>
        </w:rPr>
        <w:t xml:space="preserve"> Администрации Бурхунского сельского поселения от «13» 04 2017 г. № 13-пг, руководствуясь Уставом Бурхунского муниципального</w:t>
      </w:r>
      <w:proofErr w:type="gramEnd"/>
      <w:r w:rsidRPr="00641440">
        <w:rPr>
          <w:sz w:val="28"/>
          <w:szCs w:val="28"/>
        </w:rPr>
        <w:t xml:space="preserve"> образования, </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 Утвердить нормативные затраты на обеспечение функций Администрации  Бурхунского сельского поселения и подведомственных ей казенных учреждений (прилагаются).</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3. </w:t>
      </w:r>
      <w:proofErr w:type="gramStart"/>
      <w:r w:rsidRPr="00641440">
        <w:rPr>
          <w:sz w:val="28"/>
          <w:szCs w:val="28"/>
        </w:rPr>
        <w:t>Разместить</w:t>
      </w:r>
      <w:proofErr w:type="gramEnd"/>
      <w:r w:rsidRPr="00641440">
        <w:rPr>
          <w:sz w:val="28"/>
          <w:szCs w:val="28"/>
        </w:rPr>
        <w:t xml:space="preserve"> настоящее распоряжение на официальном сайте Администрации Бурхунского сельского поселения в информационно-телекоммуникационной сети «Интернет».</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4. Контроль по исполнению настоящего распоряжения оставляю за собой. </w:t>
      </w:r>
    </w:p>
    <w:p w:rsidR="00641440" w:rsidRPr="00641440" w:rsidRDefault="00641440" w:rsidP="00641440">
      <w:pPr>
        <w:rPr>
          <w:sz w:val="28"/>
          <w:szCs w:val="28"/>
        </w:rPr>
      </w:pPr>
    </w:p>
    <w:p w:rsidR="00641440" w:rsidRPr="00641440" w:rsidRDefault="00641440" w:rsidP="00641440">
      <w:pPr>
        <w:rPr>
          <w:sz w:val="28"/>
          <w:szCs w:val="28"/>
        </w:rPr>
      </w:pPr>
    </w:p>
    <w:p w:rsidR="00641440" w:rsidRPr="00641440" w:rsidRDefault="00641440" w:rsidP="00641440">
      <w:pPr>
        <w:autoSpaceDE w:val="0"/>
        <w:autoSpaceDN w:val="0"/>
        <w:adjustRightInd w:val="0"/>
        <w:jc w:val="both"/>
        <w:rPr>
          <w:b/>
          <w:sz w:val="28"/>
          <w:szCs w:val="28"/>
        </w:rPr>
      </w:pPr>
      <w:r w:rsidRPr="00641440">
        <w:rPr>
          <w:b/>
          <w:sz w:val="28"/>
          <w:szCs w:val="28"/>
        </w:rPr>
        <w:t>Глава Бурхунского</w:t>
      </w:r>
    </w:p>
    <w:p w:rsidR="00641440" w:rsidRPr="00641440" w:rsidRDefault="00641440" w:rsidP="00641440">
      <w:pPr>
        <w:autoSpaceDE w:val="0"/>
        <w:autoSpaceDN w:val="0"/>
        <w:adjustRightInd w:val="0"/>
        <w:jc w:val="both"/>
        <w:rPr>
          <w:b/>
          <w:sz w:val="28"/>
          <w:szCs w:val="28"/>
        </w:rPr>
      </w:pPr>
      <w:r w:rsidRPr="00641440">
        <w:rPr>
          <w:b/>
          <w:sz w:val="28"/>
          <w:szCs w:val="28"/>
        </w:rPr>
        <w:t>сельского поселения</w:t>
      </w:r>
      <w:r w:rsidRPr="00641440">
        <w:rPr>
          <w:b/>
          <w:sz w:val="28"/>
          <w:szCs w:val="28"/>
        </w:rPr>
        <w:tab/>
      </w:r>
      <w:r w:rsidRPr="00641440">
        <w:rPr>
          <w:b/>
          <w:sz w:val="28"/>
          <w:szCs w:val="28"/>
        </w:rPr>
        <w:tab/>
      </w:r>
      <w:r w:rsidRPr="00641440">
        <w:rPr>
          <w:b/>
          <w:sz w:val="28"/>
          <w:szCs w:val="28"/>
        </w:rPr>
        <w:tab/>
      </w:r>
      <w:r w:rsidRPr="00641440">
        <w:rPr>
          <w:b/>
          <w:sz w:val="28"/>
          <w:szCs w:val="28"/>
        </w:rPr>
        <w:tab/>
      </w:r>
      <w:r w:rsidRPr="00641440">
        <w:rPr>
          <w:b/>
          <w:sz w:val="28"/>
          <w:szCs w:val="28"/>
        </w:rPr>
        <w:tab/>
        <w:t xml:space="preserve">          </w:t>
      </w:r>
      <w:r w:rsidRPr="00641440">
        <w:rPr>
          <w:b/>
          <w:sz w:val="28"/>
          <w:szCs w:val="28"/>
        </w:rPr>
        <w:tab/>
        <w:t xml:space="preserve">           В.А.Степанченко</w:t>
      </w:r>
    </w:p>
    <w:p w:rsidR="00641440" w:rsidRPr="00641440" w:rsidRDefault="00641440" w:rsidP="00641440">
      <w:pPr>
        <w:autoSpaceDE w:val="0"/>
        <w:autoSpaceDN w:val="0"/>
        <w:adjustRightInd w:val="0"/>
        <w:jc w:val="both"/>
        <w:rPr>
          <w:b/>
          <w:sz w:val="28"/>
          <w:szCs w:val="28"/>
        </w:rPr>
      </w:pPr>
    </w:p>
    <w:p w:rsidR="00641440" w:rsidRPr="00641440" w:rsidRDefault="00641440" w:rsidP="00641440">
      <w:pPr>
        <w:autoSpaceDE w:val="0"/>
        <w:autoSpaceDN w:val="0"/>
        <w:adjustRightInd w:val="0"/>
        <w:jc w:val="both"/>
        <w:rPr>
          <w:b/>
          <w:sz w:val="28"/>
          <w:szCs w:val="28"/>
        </w:rPr>
      </w:pPr>
    </w:p>
    <w:p w:rsidR="00641440" w:rsidRPr="00641440" w:rsidRDefault="00641440" w:rsidP="00641440">
      <w:pPr>
        <w:autoSpaceDE w:val="0"/>
        <w:autoSpaceDN w:val="0"/>
        <w:adjustRightInd w:val="0"/>
        <w:jc w:val="both"/>
        <w:rPr>
          <w:b/>
          <w:sz w:val="28"/>
          <w:szCs w:val="28"/>
        </w:rPr>
      </w:pPr>
    </w:p>
    <w:p w:rsidR="00641440" w:rsidRPr="00641440" w:rsidRDefault="00641440" w:rsidP="00641440">
      <w:pPr>
        <w:autoSpaceDE w:val="0"/>
        <w:autoSpaceDN w:val="0"/>
        <w:adjustRightInd w:val="0"/>
        <w:jc w:val="both"/>
        <w:rPr>
          <w:b/>
          <w:sz w:val="28"/>
          <w:szCs w:val="28"/>
        </w:rPr>
      </w:pPr>
    </w:p>
    <w:p w:rsidR="00641440" w:rsidRPr="00641440" w:rsidRDefault="00641440" w:rsidP="00641440">
      <w:pPr>
        <w:autoSpaceDE w:val="0"/>
        <w:autoSpaceDN w:val="0"/>
        <w:adjustRightInd w:val="0"/>
        <w:jc w:val="both"/>
        <w:rPr>
          <w:b/>
          <w:sz w:val="28"/>
          <w:szCs w:val="28"/>
        </w:rPr>
      </w:pPr>
    </w:p>
    <w:p w:rsidR="00641440" w:rsidRPr="00641440" w:rsidRDefault="00641440" w:rsidP="00641440">
      <w:pPr>
        <w:autoSpaceDE w:val="0"/>
        <w:autoSpaceDN w:val="0"/>
        <w:adjustRightInd w:val="0"/>
        <w:ind w:firstLine="709"/>
        <w:jc w:val="right"/>
        <w:rPr>
          <w:sz w:val="28"/>
          <w:szCs w:val="28"/>
        </w:rPr>
      </w:pPr>
    </w:p>
    <w:p w:rsidR="00641440" w:rsidRPr="00641440" w:rsidRDefault="00641440" w:rsidP="00641440">
      <w:pPr>
        <w:autoSpaceDE w:val="0"/>
        <w:autoSpaceDN w:val="0"/>
        <w:adjustRightInd w:val="0"/>
        <w:ind w:firstLine="709"/>
        <w:jc w:val="right"/>
        <w:rPr>
          <w:sz w:val="28"/>
          <w:szCs w:val="28"/>
        </w:rPr>
      </w:pPr>
      <w:r w:rsidRPr="00641440">
        <w:rPr>
          <w:sz w:val="28"/>
          <w:szCs w:val="28"/>
        </w:rPr>
        <w:t>Утверждены</w:t>
      </w:r>
    </w:p>
    <w:p w:rsidR="00641440" w:rsidRPr="00641440" w:rsidRDefault="00641440" w:rsidP="00641440">
      <w:pPr>
        <w:autoSpaceDE w:val="0"/>
        <w:autoSpaceDN w:val="0"/>
        <w:adjustRightInd w:val="0"/>
        <w:ind w:firstLine="709"/>
        <w:jc w:val="right"/>
        <w:rPr>
          <w:sz w:val="28"/>
          <w:szCs w:val="28"/>
        </w:rPr>
      </w:pPr>
      <w:r w:rsidRPr="00641440">
        <w:rPr>
          <w:sz w:val="28"/>
          <w:szCs w:val="28"/>
        </w:rPr>
        <w:t xml:space="preserve"> распоряжением Администрации</w:t>
      </w:r>
    </w:p>
    <w:p w:rsidR="00641440" w:rsidRPr="00641440" w:rsidRDefault="00641440" w:rsidP="00641440">
      <w:pPr>
        <w:autoSpaceDE w:val="0"/>
        <w:autoSpaceDN w:val="0"/>
        <w:adjustRightInd w:val="0"/>
        <w:ind w:firstLine="709"/>
        <w:jc w:val="right"/>
        <w:rPr>
          <w:sz w:val="28"/>
          <w:szCs w:val="28"/>
        </w:rPr>
      </w:pPr>
      <w:r w:rsidRPr="00641440">
        <w:rPr>
          <w:sz w:val="28"/>
          <w:szCs w:val="28"/>
        </w:rPr>
        <w:t>Бурхунского сельского поселения</w:t>
      </w:r>
    </w:p>
    <w:p w:rsidR="00641440" w:rsidRPr="00641440" w:rsidRDefault="00641440" w:rsidP="00641440">
      <w:pPr>
        <w:autoSpaceDE w:val="0"/>
        <w:autoSpaceDN w:val="0"/>
        <w:adjustRightInd w:val="0"/>
        <w:ind w:firstLine="709"/>
        <w:jc w:val="right"/>
        <w:rPr>
          <w:sz w:val="28"/>
          <w:szCs w:val="28"/>
        </w:rPr>
      </w:pPr>
      <w:r w:rsidRPr="00641440">
        <w:rPr>
          <w:sz w:val="28"/>
          <w:szCs w:val="28"/>
        </w:rPr>
        <w:lastRenderedPageBreak/>
        <w:t>от «14» 06 2018 г. № 16-р</w:t>
      </w:r>
    </w:p>
    <w:p w:rsidR="00641440" w:rsidRPr="00641440" w:rsidRDefault="00641440" w:rsidP="00641440">
      <w:pPr>
        <w:ind w:firstLine="709"/>
        <w:jc w:val="center"/>
        <w:rPr>
          <w:b/>
          <w:sz w:val="28"/>
          <w:szCs w:val="28"/>
        </w:rPr>
      </w:pPr>
    </w:p>
    <w:p w:rsidR="00641440" w:rsidRPr="00641440" w:rsidRDefault="00641440" w:rsidP="00641440">
      <w:pPr>
        <w:ind w:firstLine="709"/>
        <w:jc w:val="center"/>
        <w:rPr>
          <w:b/>
          <w:sz w:val="28"/>
          <w:szCs w:val="28"/>
        </w:rPr>
      </w:pPr>
    </w:p>
    <w:p w:rsidR="00641440" w:rsidRPr="00641440" w:rsidRDefault="00641440" w:rsidP="00641440">
      <w:pPr>
        <w:ind w:firstLine="709"/>
        <w:jc w:val="center"/>
        <w:rPr>
          <w:b/>
          <w:sz w:val="28"/>
          <w:szCs w:val="28"/>
        </w:rPr>
      </w:pPr>
      <w:r w:rsidRPr="00641440">
        <w:rPr>
          <w:b/>
          <w:sz w:val="28"/>
          <w:szCs w:val="28"/>
        </w:rPr>
        <w:t xml:space="preserve">Нормативные затраты </w:t>
      </w:r>
    </w:p>
    <w:p w:rsidR="00641440" w:rsidRPr="00641440" w:rsidRDefault="00641440" w:rsidP="00641440">
      <w:pPr>
        <w:ind w:firstLine="709"/>
        <w:jc w:val="center"/>
        <w:rPr>
          <w:b/>
          <w:sz w:val="28"/>
          <w:szCs w:val="28"/>
        </w:rPr>
      </w:pPr>
      <w:r w:rsidRPr="00641440">
        <w:rPr>
          <w:b/>
          <w:sz w:val="28"/>
          <w:szCs w:val="28"/>
        </w:rPr>
        <w:t>на обеспечение функций Администрации Бурхунского сельского поселения и подведомственных ей казенных учреждений</w:t>
      </w:r>
    </w:p>
    <w:p w:rsidR="00641440" w:rsidRPr="00641440" w:rsidRDefault="00641440" w:rsidP="00641440">
      <w:pPr>
        <w:ind w:firstLine="709"/>
        <w:jc w:val="center"/>
        <w:rPr>
          <w:b/>
          <w:sz w:val="28"/>
          <w:szCs w:val="28"/>
        </w:rPr>
      </w:pPr>
    </w:p>
    <w:p w:rsidR="00641440" w:rsidRPr="00641440" w:rsidRDefault="00641440" w:rsidP="00641440">
      <w:pPr>
        <w:ind w:firstLine="709"/>
        <w:jc w:val="both"/>
        <w:rPr>
          <w:sz w:val="28"/>
          <w:szCs w:val="28"/>
        </w:rPr>
      </w:pPr>
      <w:r w:rsidRPr="00641440">
        <w:rPr>
          <w:sz w:val="28"/>
          <w:szCs w:val="28"/>
        </w:rPr>
        <w:t xml:space="preserve">Нормативные затраты на обеспечение функций Администрации Бурхунского сельского поселения и подведомственных ей казенных учреждений определяются в соответствии с </w:t>
      </w:r>
      <w:hyperlink r:id="rId9" w:history="1">
        <w:r w:rsidRPr="00641440">
          <w:rPr>
            <w:sz w:val="28"/>
            <w:szCs w:val="28"/>
          </w:rPr>
          <w:t>Правилами</w:t>
        </w:r>
      </w:hyperlink>
      <w:r w:rsidRPr="00641440">
        <w:rPr>
          <w:sz w:val="28"/>
          <w:szCs w:val="28"/>
        </w:rPr>
        <w:t xml:space="preserve"> определения нормативных затрат на обеспечение функций Администрации Бурхунского сельского поселения и подведомственных ей казенных учреждений, утвержденными постановлением Администрации Бурхунского сельского поселения  от «13» 04 2017 г. № 13.</w:t>
      </w:r>
    </w:p>
    <w:p w:rsidR="00641440" w:rsidRPr="00641440" w:rsidRDefault="00641440" w:rsidP="00641440">
      <w:pPr>
        <w:ind w:firstLine="709"/>
        <w:jc w:val="both"/>
        <w:rPr>
          <w:sz w:val="28"/>
          <w:szCs w:val="28"/>
        </w:rPr>
      </w:pPr>
    </w:p>
    <w:p w:rsidR="00641440" w:rsidRPr="00641440" w:rsidRDefault="00641440" w:rsidP="00641440">
      <w:pPr>
        <w:widowControl w:val="0"/>
        <w:autoSpaceDE w:val="0"/>
        <w:autoSpaceDN w:val="0"/>
        <w:adjustRightInd w:val="0"/>
        <w:ind w:firstLine="709"/>
        <w:jc w:val="center"/>
        <w:rPr>
          <w:sz w:val="28"/>
          <w:szCs w:val="28"/>
        </w:rPr>
      </w:pPr>
      <w:r w:rsidRPr="00641440">
        <w:rPr>
          <w:sz w:val="28"/>
          <w:szCs w:val="28"/>
        </w:rPr>
        <w:t xml:space="preserve">1. Нормативы количества и ежемесячных расходов </w:t>
      </w:r>
      <w:proofErr w:type="gramStart"/>
      <w:r w:rsidRPr="00641440">
        <w:rPr>
          <w:sz w:val="28"/>
          <w:szCs w:val="28"/>
        </w:rPr>
        <w:t>на</w:t>
      </w:r>
      <w:proofErr w:type="gramEnd"/>
      <w:r w:rsidRPr="00641440">
        <w:rPr>
          <w:sz w:val="28"/>
          <w:szCs w:val="28"/>
        </w:rPr>
        <w:t xml:space="preserve"> </w:t>
      </w:r>
    </w:p>
    <w:p w:rsidR="00641440" w:rsidRPr="00641440" w:rsidRDefault="00641440" w:rsidP="00641440">
      <w:pPr>
        <w:widowControl w:val="0"/>
        <w:autoSpaceDE w:val="0"/>
        <w:autoSpaceDN w:val="0"/>
        <w:adjustRightInd w:val="0"/>
        <w:ind w:firstLine="709"/>
        <w:jc w:val="center"/>
        <w:rPr>
          <w:sz w:val="28"/>
          <w:szCs w:val="28"/>
        </w:rPr>
      </w:pPr>
      <w:r w:rsidRPr="00641440">
        <w:rPr>
          <w:sz w:val="28"/>
          <w:szCs w:val="28"/>
        </w:rPr>
        <w:t>приобретение топлива для автотранспортных средств</w:t>
      </w:r>
    </w:p>
    <w:p w:rsidR="00641440" w:rsidRPr="00641440" w:rsidRDefault="00641440" w:rsidP="00641440">
      <w:pPr>
        <w:widowControl w:val="0"/>
        <w:autoSpaceDE w:val="0"/>
        <w:autoSpaceDN w:val="0"/>
        <w:adjustRightInd w:val="0"/>
        <w:ind w:firstLine="709"/>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4819"/>
        <w:gridCol w:w="3063"/>
      </w:tblGrid>
      <w:tr w:rsidR="00641440" w:rsidRPr="00641440" w:rsidTr="00C334DB">
        <w:tc>
          <w:tcPr>
            <w:tcW w:w="2250" w:type="dxa"/>
            <w:vAlign w:val="center"/>
          </w:tcPr>
          <w:p w:rsidR="00641440" w:rsidRPr="00641440" w:rsidRDefault="00641440" w:rsidP="00641440">
            <w:pPr>
              <w:widowControl w:val="0"/>
              <w:autoSpaceDE w:val="0"/>
              <w:autoSpaceDN w:val="0"/>
              <w:adjustRightInd w:val="0"/>
              <w:jc w:val="center"/>
            </w:pPr>
            <w:r w:rsidRPr="00641440">
              <w:t>Наименование</w:t>
            </w:r>
          </w:p>
        </w:tc>
        <w:tc>
          <w:tcPr>
            <w:tcW w:w="4819" w:type="dxa"/>
            <w:vAlign w:val="center"/>
          </w:tcPr>
          <w:p w:rsidR="00641440" w:rsidRPr="00641440" w:rsidRDefault="00641440" w:rsidP="00641440">
            <w:pPr>
              <w:widowControl w:val="0"/>
              <w:autoSpaceDE w:val="0"/>
              <w:autoSpaceDN w:val="0"/>
              <w:adjustRightInd w:val="0"/>
              <w:jc w:val="center"/>
            </w:pPr>
            <w:r w:rsidRPr="00641440">
              <w:t>Количество</w:t>
            </w:r>
          </w:p>
        </w:tc>
        <w:tc>
          <w:tcPr>
            <w:tcW w:w="3063" w:type="dxa"/>
            <w:vAlign w:val="center"/>
          </w:tcPr>
          <w:p w:rsidR="00641440" w:rsidRPr="00641440" w:rsidRDefault="00641440" w:rsidP="00641440">
            <w:pPr>
              <w:widowControl w:val="0"/>
              <w:autoSpaceDE w:val="0"/>
              <w:autoSpaceDN w:val="0"/>
              <w:adjustRightInd w:val="0"/>
              <w:jc w:val="center"/>
            </w:pPr>
            <w:r w:rsidRPr="00641440">
              <w:t>Ежемесячные расходы</w:t>
            </w:r>
          </w:p>
        </w:tc>
      </w:tr>
      <w:tr w:rsidR="00641440" w:rsidRPr="00641440" w:rsidTr="00C334DB">
        <w:tc>
          <w:tcPr>
            <w:tcW w:w="2250" w:type="dxa"/>
          </w:tcPr>
          <w:p w:rsidR="00641440" w:rsidRPr="00641440" w:rsidRDefault="00641440" w:rsidP="00641440">
            <w:pPr>
              <w:widowControl w:val="0"/>
              <w:autoSpaceDE w:val="0"/>
              <w:autoSpaceDN w:val="0"/>
              <w:adjustRightInd w:val="0"/>
            </w:pPr>
            <w:r w:rsidRPr="00641440">
              <w:t>Топливо - (бензин АИ-92, АИ-95)</w:t>
            </w:r>
          </w:p>
          <w:p w:rsidR="00641440" w:rsidRPr="00641440" w:rsidRDefault="00641440" w:rsidP="00641440">
            <w:pPr>
              <w:widowControl w:val="0"/>
              <w:autoSpaceDE w:val="0"/>
              <w:autoSpaceDN w:val="0"/>
              <w:adjustRightInd w:val="0"/>
            </w:pPr>
          </w:p>
          <w:p w:rsidR="00641440" w:rsidRPr="00641440" w:rsidRDefault="00641440" w:rsidP="00641440">
            <w:pPr>
              <w:widowControl w:val="0"/>
              <w:autoSpaceDE w:val="0"/>
              <w:autoSpaceDN w:val="0"/>
              <w:adjustRightInd w:val="0"/>
            </w:pPr>
            <w:r w:rsidRPr="00641440">
              <w:t>Масло моторное</w:t>
            </w:r>
          </w:p>
        </w:tc>
        <w:tc>
          <w:tcPr>
            <w:tcW w:w="4819" w:type="dxa"/>
          </w:tcPr>
          <w:p w:rsidR="00641440" w:rsidRPr="00641440" w:rsidRDefault="00641440" w:rsidP="00641440">
            <w:pPr>
              <w:widowControl w:val="0"/>
              <w:autoSpaceDE w:val="0"/>
              <w:autoSpaceDN w:val="0"/>
              <w:adjustRightInd w:val="0"/>
            </w:pPr>
            <w:r w:rsidRPr="00641440">
              <w:t xml:space="preserve">Нормы расхода ГСМ для удовлетворения нужд </w:t>
            </w:r>
            <w:r w:rsidRPr="00641440">
              <w:rPr>
                <w:color w:val="000000"/>
              </w:rPr>
              <w:t>муниципальных органов,</w:t>
            </w:r>
            <w:r w:rsidRPr="00641440">
              <w:t xml:space="preserve"> подведомственных  казенных учреждений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 утвержденной </w:t>
            </w:r>
            <w:hyperlink r:id="rId10" w:history="1">
              <w:r w:rsidRPr="00641440">
                <w:t>распоряжением</w:t>
              </w:r>
            </w:hyperlink>
            <w:r w:rsidRPr="00641440">
              <w:t xml:space="preserve"> Министерства транспорта Российской Федерации от 14.03.2008г. № АМ-23-р.</w:t>
            </w:r>
          </w:p>
        </w:tc>
        <w:tc>
          <w:tcPr>
            <w:tcW w:w="3063" w:type="dxa"/>
          </w:tcPr>
          <w:p w:rsidR="00641440" w:rsidRPr="00641440" w:rsidRDefault="00641440" w:rsidP="00641440">
            <w:pPr>
              <w:widowControl w:val="0"/>
              <w:autoSpaceDE w:val="0"/>
              <w:autoSpaceDN w:val="0"/>
              <w:adjustRightInd w:val="0"/>
            </w:pPr>
            <w:r w:rsidRPr="00641440">
              <w:t>Рассчитываются исходя из установленной стоимости на топливо (бензин АИ-92, АИ-95), масло моторное</w:t>
            </w:r>
          </w:p>
        </w:tc>
      </w:tr>
    </w:tbl>
    <w:p w:rsidR="00641440" w:rsidRPr="00641440" w:rsidRDefault="00641440" w:rsidP="00641440">
      <w:pPr>
        <w:ind w:firstLine="709"/>
        <w:jc w:val="center"/>
        <w:rPr>
          <w:sz w:val="28"/>
          <w:szCs w:val="28"/>
        </w:rPr>
      </w:pPr>
    </w:p>
    <w:p w:rsidR="00641440" w:rsidRPr="00641440" w:rsidRDefault="00641440" w:rsidP="00641440">
      <w:pPr>
        <w:widowControl w:val="0"/>
        <w:autoSpaceDE w:val="0"/>
        <w:autoSpaceDN w:val="0"/>
        <w:adjustRightInd w:val="0"/>
        <w:jc w:val="center"/>
        <w:outlineLvl w:val="1"/>
        <w:rPr>
          <w:sz w:val="28"/>
          <w:szCs w:val="28"/>
        </w:rPr>
      </w:pPr>
      <w:r w:rsidRPr="00641440">
        <w:rPr>
          <w:sz w:val="28"/>
          <w:szCs w:val="28"/>
        </w:rPr>
        <w:t>2. Нормативы количества и цены услуг по обязательному страхованию   гражданской ответственности владельцев транспортных средств</w:t>
      </w:r>
    </w:p>
    <w:p w:rsidR="00641440" w:rsidRPr="00641440" w:rsidRDefault="00641440" w:rsidP="00641440">
      <w:pPr>
        <w:widowControl w:val="0"/>
        <w:autoSpaceDE w:val="0"/>
        <w:autoSpaceDN w:val="0"/>
        <w:adjustRightInd w:val="0"/>
        <w:ind w:firstLine="709"/>
        <w:jc w:val="center"/>
        <w:rPr>
          <w:sz w:val="28"/>
          <w:szCs w:val="28"/>
        </w:rPr>
      </w:pPr>
    </w:p>
    <w:p w:rsidR="00641440" w:rsidRPr="00641440" w:rsidRDefault="00641440" w:rsidP="00641440">
      <w:pPr>
        <w:widowControl w:val="0"/>
        <w:autoSpaceDE w:val="0"/>
        <w:autoSpaceDN w:val="0"/>
        <w:adjustRightInd w:val="0"/>
        <w:ind w:firstLine="709"/>
        <w:jc w:val="both"/>
        <w:outlineLvl w:val="1"/>
        <w:rPr>
          <w:sz w:val="28"/>
          <w:szCs w:val="28"/>
        </w:rPr>
      </w:pPr>
      <w:r w:rsidRPr="00641440">
        <w:rPr>
          <w:sz w:val="28"/>
          <w:szCs w:val="28"/>
        </w:rPr>
        <w:t>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 Полисы обязательного страхования гражданской ответственности владельцев транспортных сре</w:t>
      </w:r>
      <w:proofErr w:type="gramStart"/>
      <w:r w:rsidRPr="00641440">
        <w:rPr>
          <w:sz w:val="28"/>
          <w:szCs w:val="28"/>
        </w:rPr>
        <w:t>дств пр</w:t>
      </w:r>
      <w:proofErr w:type="gramEnd"/>
      <w:r w:rsidRPr="00641440">
        <w:rPr>
          <w:sz w:val="28"/>
          <w:szCs w:val="28"/>
        </w:rPr>
        <w:t>иобретаются по количеству имеющихся автотранспортных средств.</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w:t>
      </w:r>
    </w:p>
    <w:p w:rsidR="00641440" w:rsidRPr="00641440" w:rsidRDefault="00641440" w:rsidP="00641440">
      <w:pPr>
        <w:ind w:firstLine="709"/>
        <w:rPr>
          <w:sz w:val="28"/>
          <w:szCs w:val="28"/>
        </w:rPr>
      </w:pPr>
    </w:p>
    <w:p w:rsidR="00641440" w:rsidRPr="00641440" w:rsidRDefault="00641440" w:rsidP="00641440">
      <w:pPr>
        <w:ind w:firstLine="709"/>
        <w:jc w:val="center"/>
        <w:outlineLvl w:val="1"/>
        <w:rPr>
          <w:sz w:val="28"/>
          <w:szCs w:val="28"/>
        </w:rPr>
      </w:pPr>
      <w:r w:rsidRPr="00641440">
        <w:rPr>
          <w:sz w:val="28"/>
          <w:szCs w:val="28"/>
        </w:rPr>
        <w:t>3. Нормативы цены и количества принтеров,</w:t>
      </w:r>
    </w:p>
    <w:p w:rsidR="00641440" w:rsidRPr="00641440" w:rsidRDefault="00641440" w:rsidP="00641440">
      <w:pPr>
        <w:ind w:firstLine="709"/>
        <w:jc w:val="center"/>
        <w:rPr>
          <w:sz w:val="28"/>
          <w:szCs w:val="28"/>
        </w:rPr>
      </w:pPr>
      <w:r w:rsidRPr="00641440">
        <w:rPr>
          <w:sz w:val="28"/>
          <w:szCs w:val="28"/>
        </w:rPr>
        <w:t>многофункциональных устройств, копировальных</w:t>
      </w:r>
    </w:p>
    <w:p w:rsidR="00641440" w:rsidRPr="00641440" w:rsidRDefault="00641440" w:rsidP="00641440">
      <w:pPr>
        <w:ind w:firstLine="709"/>
        <w:jc w:val="center"/>
        <w:rPr>
          <w:sz w:val="28"/>
          <w:szCs w:val="28"/>
        </w:rPr>
      </w:pPr>
      <w:r w:rsidRPr="00641440">
        <w:rPr>
          <w:sz w:val="28"/>
          <w:szCs w:val="28"/>
        </w:rPr>
        <w:t>аппаратов и иной оргтехники</w:t>
      </w:r>
    </w:p>
    <w:p w:rsidR="00641440" w:rsidRPr="00641440" w:rsidRDefault="00641440" w:rsidP="00641440">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541"/>
        <w:gridCol w:w="1385"/>
        <w:gridCol w:w="1732"/>
        <w:gridCol w:w="1732"/>
        <w:gridCol w:w="1732"/>
      </w:tblGrid>
      <w:tr w:rsidR="00641440" w:rsidRPr="00641440" w:rsidTr="00C334DB">
        <w:tc>
          <w:tcPr>
            <w:tcW w:w="304" w:type="pct"/>
            <w:vAlign w:val="center"/>
          </w:tcPr>
          <w:p w:rsidR="00641440" w:rsidRPr="00641440" w:rsidRDefault="00641440" w:rsidP="00641440">
            <w:pPr>
              <w:jc w:val="center"/>
            </w:pPr>
            <w:r w:rsidRPr="00641440">
              <w:t xml:space="preserve">№ </w:t>
            </w:r>
            <w:proofErr w:type="gramStart"/>
            <w:r w:rsidRPr="00641440">
              <w:t>п</w:t>
            </w:r>
            <w:proofErr w:type="gramEnd"/>
            <w:r w:rsidRPr="00641440">
              <w:t>/п</w:t>
            </w:r>
          </w:p>
        </w:tc>
        <w:tc>
          <w:tcPr>
            <w:tcW w:w="1510" w:type="pct"/>
            <w:vAlign w:val="center"/>
          </w:tcPr>
          <w:p w:rsidR="00641440" w:rsidRPr="00641440" w:rsidRDefault="00641440" w:rsidP="00641440">
            <w:pPr>
              <w:jc w:val="center"/>
            </w:pPr>
            <w:r w:rsidRPr="00641440">
              <w:t>Вид техники</w:t>
            </w:r>
          </w:p>
        </w:tc>
        <w:tc>
          <w:tcPr>
            <w:tcW w:w="670" w:type="pct"/>
            <w:vAlign w:val="center"/>
          </w:tcPr>
          <w:p w:rsidR="00641440" w:rsidRPr="00641440" w:rsidRDefault="00641440" w:rsidP="00641440">
            <w:pPr>
              <w:jc w:val="center"/>
            </w:pPr>
            <w:r w:rsidRPr="00641440">
              <w:t>Количество, шт. не более</w:t>
            </w:r>
          </w:p>
        </w:tc>
        <w:tc>
          <w:tcPr>
            <w:tcW w:w="838" w:type="pct"/>
            <w:vAlign w:val="center"/>
          </w:tcPr>
          <w:p w:rsidR="00641440" w:rsidRPr="00641440" w:rsidRDefault="00641440" w:rsidP="00641440">
            <w:pPr>
              <w:jc w:val="center"/>
            </w:pPr>
            <w:r w:rsidRPr="00641440">
              <w:t>Цена приобретения оргтехники, руб. (включительно, не более)</w:t>
            </w:r>
          </w:p>
        </w:tc>
        <w:tc>
          <w:tcPr>
            <w:tcW w:w="838" w:type="pct"/>
            <w:vAlign w:val="center"/>
          </w:tcPr>
          <w:p w:rsidR="00641440" w:rsidRPr="00641440" w:rsidRDefault="00641440" w:rsidP="00641440">
            <w:pPr>
              <w:jc w:val="center"/>
            </w:pPr>
            <w:r w:rsidRPr="00641440">
              <w:t>Расходы на приобретение расходных материалов в год, руб. (включительно, не более)</w:t>
            </w:r>
          </w:p>
        </w:tc>
        <w:tc>
          <w:tcPr>
            <w:tcW w:w="838" w:type="pct"/>
            <w:vAlign w:val="center"/>
          </w:tcPr>
          <w:p w:rsidR="00641440" w:rsidRPr="00641440" w:rsidRDefault="00641440" w:rsidP="00641440">
            <w:pPr>
              <w:jc w:val="center"/>
            </w:pPr>
            <w:r w:rsidRPr="00641440">
              <w:t>Расходы на приобретение запасных частей в год, руб. (включительно, не более)</w:t>
            </w:r>
          </w:p>
        </w:tc>
      </w:tr>
      <w:tr w:rsidR="00641440" w:rsidRPr="00641440" w:rsidTr="00C334DB">
        <w:tc>
          <w:tcPr>
            <w:tcW w:w="304" w:type="pct"/>
            <w:vAlign w:val="center"/>
          </w:tcPr>
          <w:p w:rsidR="00641440" w:rsidRPr="00641440" w:rsidRDefault="00641440" w:rsidP="00641440">
            <w:pPr>
              <w:jc w:val="center"/>
            </w:pPr>
            <w:r w:rsidRPr="00641440">
              <w:t>1</w:t>
            </w:r>
          </w:p>
        </w:tc>
        <w:tc>
          <w:tcPr>
            <w:tcW w:w="1510" w:type="pct"/>
          </w:tcPr>
          <w:p w:rsidR="00641440" w:rsidRPr="00641440" w:rsidRDefault="00641440" w:rsidP="00641440">
            <w:r w:rsidRPr="00641440">
              <w:t>Принтеры / многофункциональные устройства, копировальные аппараты (оргтехника)</w:t>
            </w:r>
          </w:p>
        </w:tc>
        <w:tc>
          <w:tcPr>
            <w:tcW w:w="670" w:type="pct"/>
          </w:tcPr>
          <w:p w:rsidR="00641440" w:rsidRPr="00641440" w:rsidRDefault="00641440" w:rsidP="00641440">
            <w:r w:rsidRPr="00641440">
              <w:t>1 на 1 штатную единицу / на 4 штатных единиц</w:t>
            </w:r>
          </w:p>
        </w:tc>
        <w:tc>
          <w:tcPr>
            <w:tcW w:w="838" w:type="pct"/>
          </w:tcPr>
          <w:p w:rsidR="00641440" w:rsidRPr="00641440" w:rsidRDefault="00641440" w:rsidP="00641440">
            <w:r w:rsidRPr="00641440">
              <w:t>20000 рублей за 1 единицу</w:t>
            </w:r>
          </w:p>
        </w:tc>
        <w:tc>
          <w:tcPr>
            <w:tcW w:w="838" w:type="pct"/>
          </w:tcPr>
          <w:p w:rsidR="00641440" w:rsidRPr="00641440" w:rsidRDefault="00641440" w:rsidP="00641440">
            <w:r w:rsidRPr="00641440">
              <w:t>4000 на 1 штатную единицу</w:t>
            </w:r>
          </w:p>
        </w:tc>
        <w:tc>
          <w:tcPr>
            <w:tcW w:w="838" w:type="pct"/>
          </w:tcPr>
          <w:p w:rsidR="00641440" w:rsidRPr="00641440" w:rsidRDefault="00641440" w:rsidP="00641440">
            <w:r w:rsidRPr="00641440">
              <w:t>3000 на 1 штатную единицу</w:t>
            </w:r>
          </w:p>
        </w:tc>
      </w:tr>
    </w:tbl>
    <w:p w:rsidR="00641440" w:rsidRPr="00641440" w:rsidRDefault="00641440" w:rsidP="00641440">
      <w:pPr>
        <w:ind w:firstLine="709"/>
        <w:jc w:val="both"/>
        <w:rPr>
          <w:sz w:val="28"/>
          <w:szCs w:val="28"/>
        </w:rPr>
      </w:pPr>
      <w:bookmarkStart w:id="1" w:name="P88"/>
      <w:bookmarkEnd w:id="1"/>
    </w:p>
    <w:p w:rsidR="00641440" w:rsidRPr="00641440" w:rsidRDefault="00641440" w:rsidP="00641440">
      <w:pPr>
        <w:ind w:firstLine="709"/>
        <w:jc w:val="both"/>
      </w:pPr>
      <w:r w:rsidRPr="00641440">
        <w:t>Примечание: Периодичность приобретения оргтехники определяется максимальным сроком полезного использования и составляет не менее 5 лет.</w:t>
      </w:r>
    </w:p>
    <w:p w:rsidR="00641440" w:rsidRPr="00641440" w:rsidRDefault="00641440" w:rsidP="00641440">
      <w:pPr>
        <w:ind w:firstLine="709"/>
        <w:jc w:val="both"/>
      </w:pPr>
      <w:r w:rsidRPr="00641440">
        <w:t>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641440" w:rsidRPr="00641440" w:rsidRDefault="00641440" w:rsidP="00641440">
      <w:pPr>
        <w:ind w:firstLine="709"/>
        <w:jc w:val="both"/>
        <w:rPr>
          <w:sz w:val="28"/>
          <w:szCs w:val="28"/>
        </w:rPr>
      </w:pPr>
    </w:p>
    <w:p w:rsidR="00641440" w:rsidRPr="00641440" w:rsidRDefault="00641440" w:rsidP="00641440">
      <w:pPr>
        <w:widowControl w:val="0"/>
        <w:autoSpaceDE w:val="0"/>
        <w:autoSpaceDN w:val="0"/>
        <w:adjustRightInd w:val="0"/>
        <w:ind w:firstLine="720"/>
        <w:jc w:val="center"/>
        <w:rPr>
          <w:sz w:val="28"/>
          <w:szCs w:val="28"/>
        </w:rPr>
      </w:pPr>
      <w:r w:rsidRPr="00641440">
        <w:rPr>
          <w:sz w:val="28"/>
          <w:szCs w:val="28"/>
        </w:rPr>
        <w:t xml:space="preserve">4. Нормативы цены и объема потребления расходных материалов для различных типов принтеров, многофункциональных устройств, </w:t>
      </w:r>
    </w:p>
    <w:p w:rsidR="00641440" w:rsidRPr="00641440" w:rsidRDefault="00641440" w:rsidP="00641440">
      <w:pPr>
        <w:widowControl w:val="0"/>
        <w:autoSpaceDE w:val="0"/>
        <w:autoSpaceDN w:val="0"/>
        <w:adjustRightInd w:val="0"/>
        <w:ind w:firstLine="720"/>
        <w:jc w:val="center"/>
        <w:rPr>
          <w:sz w:val="28"/>
          <w:szCs w:val="28"/>
        </w:rPr>
      </w:pPr>
      <w:r w:rsidRPr="00641440">
        <w:rPr>
          <w:sz w:val="28"/>
          <w:szCs w:val="28"/>
        </w:rPr>
        <w:t xml:space="preserve">копировальных аппаратов и иной оргтехники </w:t>
      </w:r>
    </w:p>
    <w:p w:rsidR="00641440" w:rsidRPr="00641440" w:rsidRDefault="00641440" w:rsidP="00641440">
      <w:pPr>
        <w:widowControl w:val="0"/>
        <w:autoSpaceDE w:val="0"/>
        <w:autoSpaceDN w:val="0"/>
        <w:adjustRightInd w:val="0"/>
        <w:ind w:firstLine="720"/>
        <w:jc w:val="both"/>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3"/>
        <w:gridCol w:w="4221"/>
        <w:gridCol w:w="2879"/>
        <w:gridCol w:w="1887"/>
      </w:tblGrid>
      <w:tr w:rsidR="00641440" w:rsidRPr="00641440" w:rsidTr="00C334DB">
        <w:trPr>
          <w:trHeight w:val="768"/>
        </w:trPr>
        <w:tc>
          <w:tcPr>
            <w:tcW w:w="304" w:type="pct"/>
            <w:vAlign w:val="center"/>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2205" w:type="pct"/>
            <w:vAlign w:val="center"/>
          </w:tcPr>
          <w:p w:rsidR="00641440" w:rsidRPr="00641440" w:rsidRDefault="00641440" w:rsidP="00641440">
            <w:pPr>
              <w:widowControl w:val="0"/>
              <w:autoSpaceDE w:val="0"/>
              <w:autoSpaceDN w:val="0"/>
              <w:adjustRightInd w:val="0"/>
              <w:jc w:val="center"/>
            </w:pPr>
            <w:r w:rsidRPr="00641440">
              <w:t>Наименование расходных материалов</w:t>
            </w:r>
          </w:p>
        </w:tc>
        <w:tc>
          <w:tcPr>
            <w:tcW w:w="1504" w:type="pct"/>
            <w:vAlign w:val="center"/>
          </w:tcPr>
          <w:p w:rsidR="00641440" w:rsidRPr="00641440" w:rsidRDefault="00641440" w:rsidP="00641440">
            <w:pPr>
              <w:widowControl w:val="0"/>
              <w:autoSpaceDE w:val="0"/>
              <w:autoSpaceDN w:val="0"/>
              <w:adjustRightInd w:val="0"/>
              <w:ind w:firstLine="720"/>
              <w:jc w:val="center"/>
            </w:pPr>
            <w:r w:rsidRPr="00641440">
              <w:t>Количество</w:t>
            </w:r>
          </w:p>
        </w:tc>
        <w:tc>
          <w:tcPr>
            <w:tcW w:w="986" w:type="pct"/>
            <w:vAlign w:val="center"/>
          </w:tcPr>
          <w:p w:rsidR="00641440" w:rsidRPr="00641440" w:rsidRDefault="00641440" w:rsidP="00641440">
            <w:pPr>
              <w:widowControl w:val="0"/>
              <w:autoSpaceDE w:val="0"/>
              <w:autoSpaceDN w:val="0"/>
              <w:adjustRightInd w:val="0"/>
              <w:jc w:val="center"/>
            </w:pPr>
            <w:r w:rsidRPr="00641440">
              <w:t>Цена за единицу, руб. (включительно, не более)</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w:t>
            </w:r>
          </w:p>
        </w:tc>
        <w:tc>
          <w:tcPr>
            <w:tcW w:w="2205" w:type="pct"/>
          </w:tcPr>
          <w:p w:rsidR="00641440" w:rsidRPr="00641440" w:rsidRDefault="00641440" w:rsidP="00641440">
            <w:pPr>
              <w:widowControl w:val="0"/>
              <w:autoSpaceDE w:val="0"/>
              <w:autoSpaceDN w:val="0"/>
              <w:adjustRightInd w:val="0"/>
            </w:pPr>
            <w:r w:rsidRPr="00641440">
              <w:t>Краска для цветного принтера (комплект)</w:t>
            </w:r>
          </w:p>
        </w:tc>
        <w:tc>
          <w:tcPr>
            <w:tcW w:w="1504" w:type="pct"/>
          </w:tcPr>
          <w:p w:rsidR="00641440" w:rsidRPr="00641440" w:rsidRDefault="00641440" w:rsidP="00641440">
            <w:pPr>
              <w:widowControl w:val="0"/>
              <w:autoSpaceDE w:val="0"/>
              <w:autoSpaceDN w:val="0"/>
              <w:adjustRightInd w:val="0"/>
            </w:pPr>
            <w:r w:rsidRPr="00641440">
              <w:t>Определяется исходя из потребности приобретения</w:t>
            </w:r>
          </w:p>
        </w:tc>
        <w:tc>
          <w:tcPr>
            <w:tcW w:w="986" w:type="pct"/>
          </w:tcPr>
          <w:p w:rsidR="00641440" w:rsidRPr="00641440" w:rsidRDefault="00641440" w:rsidP="00641440">
            <w:pPr>
              <w:widowControl w:val="0"/>
              <w:autoSpaceDE w:val="0"/>
              <w:autoSpaceDN w:val="0"/>
              <w:adjustRightInd w:val="0"/>
              <w:jc w:val="center"/>
            </w:pPr>
            <w:r w:rsidRPr="00641440">
              <w:t>3000</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2</w:t>
            </w:r>
          </w:p>
        </w:tc>
        <w:tc>
          <w:tcPr>
            <w:tcW w:w="2205" w:type="pct"/>
          </w:tcPr>
          <w:p w:rsidR="00641440" w:rsidRPr="00641440" w:rsidRDefault="00641440" w:rsidP="00641440">
            <w:pPr>
              <w:widowControl w:val="0"/>
              <w:autoSpaceDE w:val="0"/>
              <w:autoSpaceDN w:val="0"/>
              <w:adjustRightInd w:val="0"/>
            </w:pPr>
            <w:r w:rsidRPr="00641440">
              <w:t>Картридж черно-белый</w:t>
            </w:r>
          </w:p>
        </w:tc>
        <w:tc>
          <w:tcPr>
            <w:tcW w:w="1504" w:type="pct"/>
          </w:tcPr>
          <w:p w:rsidR="00641440" w:rsidRPr="00641440" w:rsidRDefault="00641440" w:rsidP="00641440">
            <w:pPr>
              <w:widowControl w:val="0"/>
              <w:autoSpaceDE w:val="0"/>
              <w:autoSpaceDN w:val="0"/>
              <w:adjustRightInd w:val="0"/>
            </w:pPr>
            <w:r w:rsidRPr="00641440">
              <w:t>Определяется исходя из потребности приобретения</w:t>
            </w:r>
          </w:p>
        </w:tc>
        <w:tc>
          <w:tcPr>
            <w:tcW w:w="986" w:type="pct"/>
          </w:tcPr>
          <w:p w:rsidR="00641440" w:rsidRPr="00641440" w:rsidRDefault="00641440" w:rsidP="00641440">
            <w:pPr>
              <w:widowControl w:val="0"/>
              <w:autoSpaceDE w:val="0"/>
              <w:autoSpaceDN w:val="0"/>
              <w:adjustRightInd w:val="0"/>
              <w:jc w:val="center"/>
            </w:pPr>
            <w:r w:rsidRPr="00641440">
              <w:t>5000</w:t>
            </w:r>
          </w:p>
        </w:tc>
      </w:tr>
    </w:tbl>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both"/>
      </w:pPr>
      <w:r w:rsidRPr="00641440">
        <w:t>Примечание: 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641440" w:rsidRPr="00641440" w:rsidRDefault="00641440" w:rsidP="00641440">
      <w:pPr>
        <w:widowControl w:val="0"/>
        <w:autoSpaceDE w:val="0"/>
        <w:autoSpaceDN w:val="0"/>
        <w:adjustRightInd w:val="0"/>
        <w:ind w:firstLine="709"/>
        <w:jc w:val="both"/>
      </w:pPr>
      <w:r w:rsidRPr="00641440">
        <w:t>Срок эксплуатации расходных материалов, не вошедших в настоящие нормативы, но находящихся в эксплуатации, исчисляется применительно к аналогичным типам расходных материалов в соответствии с нормативными правовыми актами Российской Федерации.</w:t>
      </w: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jc w:val="center"/>
        <w:outlineLvl w:val="1"/>
        <w:rPr>
          <w:sz w:val="28"/>
          <w:szCs w:val="28"/>
        </w:rPr>
      </w:pPr>
      <w:r w:rsidRPr="00641440">
        <w:rPr>
          <w:sz w:val="28"/>
          <w:szCs w:val="28"/>
        </w:rPr>
        <w:t>5. Нормативы количества и цены рабочих станций,</w:t>
      </w:r>
    </w:p>
    <w:p w:rsidR="00641440" w:rsidRPr="00641440" w:rsidRDefault="00641440" w:rsidP="00641440">
      <w:pPr>
        <w:jc w:val="center"/>
        <w:rPr>
          <w:sz w:val="28"/>
          <w:szCs w:val="28"/>
        </w:rPr>
      </w:pPr>
      <w:r w:rsidRPr="00641440">
        <w:rPr>
          <w:sz w:val="28"/>
          <w:szCs w:val="28"/>
        </w:rPr>
        <w:t>планшетных компьютеров</w:t>
      </w:r>
    </w:p>
    <w:p w:rsidR="00641440" w:rsidRPr="00641440" w:rsidRDefault="00641440" w:rsidP="0064144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9"/>
        <w:gridCol w:w="3122"/>
        <w:gridCol w:w="1921"/>
        <w:gridCol w:w="1732"/>
        <w:gridCol w:w="2326"/>
      </w:tblGrid>
      <w:tr w:rsidR="00641440" w:rsidRPr="00641440" w:rsidTr="00C334DB">
        <w:tc>
          <w:tcPr>
            <w:tcW w:w="259" w:type="pct"/>
            <w:vAlign w:val="center"/>
          </w:tcPr>
          <w:p w:rsidR="00641440" w:rsidRPr="00641440" w:rsidRDefault="00641440" w:rsidP="00641440">
            <w:pPr>
              <w:jc w:val="center"/>
            </w:pPr>
            <w:r w:rsidRPr="00641440">
              <w:lastRenderedPageBreak/>
              <w:t xml:space="preserve">№ </w:t>
            </w:r>
            <w:proofErr w:type="gramStart"/>
            <w:r w:rsidRPr="00641440">
              <w:t>п</w:t>
            </w:r>
            <w:proofErr w:type="gramEnd"/>
            <w:r w:rsidRPr="00641440">
              <w:t>/п</w:t>
            </w:r>
          </w:p>
        </w:tc>
        <w:tc>
          <w:tcPr>
            <w:tcW w:w="1645" w:type="pct"/>
            <w:vAlign w:val="center"/>
          </w:tcPr>
          <w:p w:rsidR="00641440" w:rsidRPr="00641440" w:rsidRDefault="00641440" w:rsidP="00641440">
            <w:pPr>
              <w:jc w:val="center"/>
            </w:pPr>
            <w:r w:rsidRPr="00641440">
              <w:t>Вид техники</w:t>
            </w:r>
          </w:p>
        </w:tc>
        <w:tc>
          <w:tcPr>
            <w:tcW w:w="1018" w:type="pct"/>
            <w:vAlign w:val="center"/>
          </w:tcPr>
          <w:p w:rsidR="00641440" w:rsidRPr="00641440" w:rsidRDefault="00641440" w:rsidP="00641440">
            <w:pPr>
              <w:jc w:val="center"/>
            </w:pPr>
            <w:r w:rsidRPr="00641440">
              <w:t>Количество, шт. (не более)</w:t>
            </w:r>
          </w:p>
        </w:tc>
        <w:tc>
          <w:tcPr>
            <w:tcW w:w="849" w:type="pct"/>
            <w:vAlign w:val="center"/>
          </w:tcPr>
          <w:p w:rsidR="00641440" w:rsidRPr="00641440" w:rsidRDefault="00641440" w:rsidP="00641440">
            <w:pPr>
              <w:jc w:val="center"/>
            </w:pPr>
            <w:r w:rsidRPr="00641440">
              <w:t>Цена приобретения оргтехники, руб. (включительно, не более)</w:t>
            </w:r>
          </w:p>
        </w:tc>
        <w:tc>
          <w:tcPr>
            <w:tcW w:w="1230" w:type="pct"/>
            <w:vAlign w:val="center"/>
          </w:tcPr>
          <w:p w:rsidR="00641440" w:rsidRPr="00641440" w:rsidRDefault="00641440" w:rsidP="00641440">
            <w:pPr>
              <w:jc w:val="center"/>
            </w:pPr>
            <w:r w:rsidRPr="00641440">
              <w:t>Расходы на приобретение запасных частей в год, руб. (включительно, не более)</w:t>
            </w:r>
          </w:p>
        </w:tc>
      </w:tr>
      <w:tr w:rsidR="00641440" w:rsidRPr="00641440" w:rsidTr="00C334DB">
        <w:tc>
          <w:tcPr>
            <w:tcW w:w="259" w:type="pct"/>
          </w:tcPr>
          <w:p w:rsidR="00641440" w:rsidRPr="00641440" w:rsidRDefault="00641440" w:rsidP="00641440">
            <w:pPr>
              <w:jc w:val="center"/>
            </w:pPr>
            <w:r w:rsidRPr="00641440">
              <w:t>1</w:t>
            </w:r>
          </w:p>
        </w:tc>
        <w:tc>
          <w:tcPr>
            <w:tcW w:w="1645" w:type="pct"/>
          </w:tcPr>
          <w:p w:rsidR="00641440" w:rsidRPr="00641440" w:rsidRDefault="00641440" w:rsidP="00641440">
            <w:r w:rsidRPr="00641440">
              <w:t>Рабочая станция (автоматизированное рабочее место: персональный компьютер + монитор + блок бесперебойного питания, клавиатура + мышь)</w:t>
            </w:r>
          </w:p>
        </w:tc>
        <w:tc>
          <w:tcPr>
            <w:tcW w:w="1018" w:type="pct"/>
          </w:tcPr>
          <w:p w:rsidR="00641440" w:rsidRPr="00641440" w:rsidRDefault="00641440" w:rsidP="00641440">
            <w:r w:rsidRPr="00641440">
              <w:t>1 на 1 штатную единицу</w:t>
            </w:r>
          </w:p>
        </w:tc>
        <w:tc>
          <w:tcPr>
            <w:tcW w:w="849" w:type="pct"/>
          </w:tcPr>
          <w:p w:rsidR="00641440" w:rsidRPr="00641440" w:rsidRDefault="00641440" w:rsidP="00641440">
            <w:r w:rsidRPr="00641440">
              <w:t>60000 за 1 единицу</w:t>
            </w:r>
          </w:p>
        </w:tc>
        <w:tc>
          <w:tcPr>
            <w:tcW w:w="1230" w:type="pct"/>
          </w:tcPr>
          <w:p w:rsidR="00641440" w:rsidRPr="00641440" w:rsidRDefault="00641440" w:rsidP="00641440">
            <w:r w:rsidRPr="00641440">
              <w:t>10000 на 1 штатную единицу</w:t>
            </w:r>
          </w:p>
        </w:tc>
      </w:tr>
      <w:tr w:rsidR="00641440" w:rsidRPr="00641440" w:rsidTr="00C334DB">
        <w:tc>
          <w:tcPr>
            <w:tcW w:w="259" w:type="pct"/>
          </w:tcPr>
          <w:p w:rsidR="00641440" w:rsidRPr="00641440" w:rsidRDefault="00641440" w:rsidP="00641440">
            <w:pPr>
              <w:jc w:val="center"/>
            </w:pPr>
            <w:r w:rsidRPr="00641440">
              <w:t>2</w:t>
            </w:r>
          </w:p>
        </w:tc>
        <w:tc>
          <w:tcPr>
            <w:tcW w:w="1645" w:type="pct"/>
          </w:tcPr>
          <w:p w:rsidR="00641440" w:rsidRPr="00641440" w:rsidRDefault="00641440" w:rsidP="00641440">
            <w:pPr>
              <w:widowControl w:val="0"/>
              <w:autoSpaceDE w:val="0"/>
              <w:autoSpaceDN w:val="0"/>
              <w:adjustRightInd w:val="0"/>
            </w:pPr>
            <w:r w:rsidRPr="00641440">
              <w:t>Монитор</w:t>
            </w:r>
          </w:p>
        </w:tc>
        <w:tc>
          <w:tcPr>
            <w:tcW w:w="1018" w:type="pct"/>
          </w:tcPr>
          <w:p w:rsidR="00641440" w:rsidRPr="00641440" w:rsidRDefault="00641440" w:rsidP="00641440">
            <w:r w:rsidRPr="00641440">
              <w:t>1 на 1 штатную единицу</w:t>
            </w:r>
          </w:p>
        </w:tc>
        <w:tc>
          <w:tcPr>
            <w:tcW w:w="849" w:type="pct"/>
          </w:tcPr>
          <w:p w:rsidR="00641440" w:rsidRPr="00641440" w:rsidRDefault="00641440" w:rsidP="00641440">
            <w:pPr>
              <w:widowControl w:val="0"/>
              <w:autoSpaceDE w:val="0"/>
              <w:autoSpaceDN w:val="0"/>
              <w:adjustRightInd w:val="0"/>
            </w:pPr>
            <w:r w:rsidRPr="00641440">
              <w:t>10000 рублей за 1 единицу</w:t>
            </w:r>
          </w:p>
        </w:tc>
        <w:tc>
          <w:tcPr>
            <w:tcW w:w="1230" w:type="pct"/>
          </w:tcPr>
          <w:p w:rsidR="00641440" w:rsidRPr="00641440" w:rsidRDefault="00641440" w:rsidP="00641440">
            <w:pPr>
              <w:widowControl w:val="0"/>
              <w:autoSpaceDE w:val="0"/>
              <w:autoSpaceDN w:val="0"/>
              <w:adjustRightInd w:val="0"/>
            </w:pPr>
            <w:r w:rsidRPr="00641440">
              <w:t>5000 рублей на 1 штатную единицу</w:t>
            </w:r>
          </w:p>
        </w:tc>
      </w:tr>
      <w:tr w:rsidR="00641440" w:rsidRPr="00641440" w:rsidTr="00C334DB">
        <w:tc>
          <w:tcPr>
            <w:tcW w:w="259" w:type="pct"/>
          </w:tcPr>
          <w:p w:rsidR="00641440" w:rsidRPr="00641440" w:rsidRDefault="00641440" w:rsidP="00641440">
            <w:pPr>
              <w:jc w:val="center"/>
            </w:pPr>
            <w:r w:rsidRPr="00641440">
              <w:t>3</w:t>
            </w:r>
          </w:p>
        </w:tc>
        <w:tc>
          <w:tcPr>
            <w:tcW w:w="1645" w:type="pct"/>
          </w:tcPr>
          <w:p w:rsidR="00641440" w:rsidRPr="00641440" w:rsidRDefault="00641440" w:rsidP="00641440">
            <w:pPr>
              <w:widowControl w:val="0"/>
              <w:autoSpaceDE w:val="0"/>
              <w:autoSpaceDN w:val="0"/>
              <w:adjustRightInd w:val="0"/>
            </w:pPr>
            <w:r w:rsidRPr="00641440">
              <w:t>Системный блок</w:t>
            </w:r>
          </w:p>
        </w:tc>
        <w:tc>
          <w:tcPr>
            <w:tcW w:w="1018" w:type="pct"/>
          </w:tcPr>
          <w:p w:rsidR="00641440" w:rsidRPr="00641440" w:rsidRDefault="00641440" w:rsidP="00641440">
            <w:r w:rsidRPr="00641440">
              <w:t>1 на 1 штатную единицу</w:t>
            </w:r>
          </w:p>
        </w:tc>
        <w:tc>
          <w:tcPr>
            <w:tcW w:w="849" w:type="pct"/>
          </w:tcPr>
          <w:p w:rsidR="00641440" w:rsidRPr="00641440" w:rsidRDefault="00641440" w:rsidP="00641440">
            <w:pPr>
              <w:widowControl w:val="0"/>
              <w:autoSpaceDE w:val="0"/>
              <w:autoSpaceDN w:val="0"/>
              <w:adjustRightInd w:val="0"/>
            </w:pPr>
            <w:r w:rsidRPr="00641440">
              <w:t>30000 рублей за 1 единицу</w:t>
            </w:r>
          </w:p>
        </w:tc>
        <w:tc>
          <w:tcPr>
            <w:tcW w:w="1230" w:type="pct"/>
          </w:tcPr>
          <w:p w:rsidR="00641440" w:rsidRPr="00641440" w:rsidRDefault="00641440" w:rsidP="00641440">
            <w:pPr>
              <w:widowControl w:val="0"/>
              <w:autoSpaceDE w:val="0"/>
              <w:autoSpaceDN w:val="0"/>
              <w:adjustRightInd w:val="0"/>
            </w:pPr>
            <w:r w:rsidRPr="00641440">
              <w:t>10000 рублей на 1 штатную единицу</w:t>
            </w:r>
          </w:p>
        </w:tc>
      </w:tr>
      <w:tr w:rsidR="00641440" w:rsidRPr="00641440" w:rsidTr="00C334DB">
        <w:tc>
          <w:tcPr>
            <w:tcW w:w="259" w:type="pct"/>
          </w:tcPr>
          <w:p w:rsidR="00641440" w:rsidRPr="00641440" w:rsidRDefault="00641440" w:rsidP="00641440">
            <w:pPr>
              <w:jc w:val="center"/>
            </w:pPr>
            <w:r w:rsidRPr="00641440">
              <w:t>4</w:t>
            </w:r>
          </w:p>
        </w:tc>
        <w:tc>
          <w:tcPr>
            <w:tcW w:w="1645" w:type="pct"/>
          </w:tcPr>
          <w:p w:rsidR="00641440" w:rsidRPr="00641440" w:rsidRDefault="00641440" w:rsidP="00641440">
            <w:pPr>
              <w:widowControl w:val="0"/>
              <w:autoSpaceDE w:val="0"/>
              <w:autoSpaceDN w:val="0"/>
              <w:adjustRightInd w:val="0"/>
            </w:pPr>
            <w:r w:rsidRPr="00641440">
              <w:t>Сервер</w:t>
            </w:r>
          </w:p>
        </w:tc>
        <w:tc>
          <w:tcPr>
            <w:tcW w:w="1018" w:type="pct"/>
          </w:tcPr>
          <w:p w:rsidR="00641440" w:rsidRPr="00641440" w:rsidRDefault="00641440" w:rsidP="00641440">
            <w:r w:rsidRPr="00641440">
              <w:t>Исходя из потребности</w:t>
            </w:r>
          </w:p>
        </w:tc>
        <w:tc>
          <w:tcPr>
            <w:tcW w:w="849" w:type="pct"/>
          </w:tcPr>
          <w:p w:rsidR="00641440" w:rsidRPr="00641440" w:rsidRDefault="00641440" w:rsidP="00641440">
            <w:pPr>
              <w:widowControl w:val="0"/>
              <w:autoSpaceDE w:val="0"/>
              <w:autoSpaceDN w:val="0"/>
              <w:adjustRightInd w:val="0"/>
            </w:pPr>
            <w:r w:rsidRPr="00641440">
              <w:t>250000 рублей за 1 единицу</w:t>
            </w:r>
          </w:p>
        </w:tc>
        <w:tc>
          <w:tcPr>
            <w:tcW w:w="1230" w:type="pct"/>
          </w:tcPr>
          <w:p w:rsidR="00641440" w:rsidRPr="00641440" w:rsidRDefault="00641440" w:rsidP="00641440">
            <w:pPr>
              <w:widowControl w:val="0"/>
              <w:autoSpaceDE w:val="0"/>
              <w:autoSpaceDN w:val="0"/>
              <w:adjustRightInd w:val="0"/>
            </w:pPr>
            <w:r w:rsidRPr="00641440">
              <w:t>25000 рублей на 1 сервер</w:t>
            </w:r>
          </w:p>
        </w:tc>
      </w:tr>
    </w:tbl>
    <w:p w:rsidR="00641440" w:rsidRPr="00641440" w:rsidRDefault="00641440" w:rsidP="00641440">
      <w:pPr>
        <w:ind w:firstLine="709"/>
        <w:jc w:val="both"/>
        <w:rPr>
          <w:sz w:val="28"/>
          <w:szCs w:val="28"/>
        </w:rPr>
      </w:pPr>
      <w:bookmarkStart w:id="2" w:name="P194"/>
      <w:bookmarkEnd w:id="2"/>
    </w:p>
    <w:p w:rsidR="00641440" w:rsidRPr="00641440" w:rsidRDefault="00641440" w:rsidP="00641440">
      <w:pPr>
        <w:ind w:firstLine="709"/>
        <w:jc w:val="both"/>
      </w:pPr>
      <w:r w:rsidRPr="00641440">
        <w:t>Примечание: Периодичность приобретения средств вычислительной техники определяется максимальным сроком полезного использования и составляет не менее 5 лет.</w:t>
      </w:r>
    </w:p>
    <w:p w:rsidR="00641440" w:rsidRPr="00641440" w:rsidRDefault="00641440" w:rsidP="00641440">
      <w:pPr>
        <w:ind w:firstLine="709"/>
        <w:jc w:val="both"/>
      </w:pPr>
      <w:r w:rsidRPr="00641440">
        <w:t>Иные расходы на приобретение запасных частей для вычислительной техники,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641440" w:rsidRPr="00641440" w:rsidRDefault="00641440" w:rsidP="00641440">
      <w:pPr>
        <w:ind w:firstLine="709"/>
        <w:jc w:val="both"/>
        <w:rPr>
          <w:sz w:val="28"/>
          <w:szCs w:val="28"/>
        </w:rPr>
      </w:pPr>
    </w:p>
    <w:p w:rsidR="00641440" w:rsidRPr="00641440" w:rsidRDefault="00641440" w:rsidP="00641440">
      <w:pPr>
        <w:ind w:firstLine="709"/>
        <w:jc w:val="center"/>
        <w:outlineLvl w:val="1"/>
        <w:rPr>
          <w:sz w:val="28"/>
          <w:szCs w:val="28"/>
        </w:rPr>
      </w:pPr>
      <w:r w:rsidRPr="00641440">
        <w:rPr>
          <w:sz w:val="28"/>
          <w:szCs w:val="28"/>
        </w:rPr>
        <w:t>6. Нормативы количества и цены носителей информации</w:t>
      </w:r>
    </w:p>
    <w:p w:rsidR="00641440" w:rsidRPr="00641440" w:rsidRDefault="00641440" w:rsidP="00641440">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4863"/>
        <w:gridCol w:w="1883"/>
        <w:gridCol w:w="2375"/>
      </w:tblGrid>
      <w:tr w:rsidR="00641440" w:rsidRPr="00641440" w:rsidTr="00C334DB">
        <w:trPr>
          <w:trHeight w:val="712"/>
        </w:trPr>
        <w:tc>
          <w:tcPr>
            <w:tcW w:w="234" w:type="pct"/>
            <w:vAlign w:val="center"/>
          </w:tcPr>
          <w:p w:rsidR="00641440" w:rsidRPr="00641440" w:rsidRDefault="00641440" w:rsidP="00641440">
            <w:pPr>
              <w:jc w:val="center"/>
            </w:pPr>
            <w:r w:rsidRPr="00641440">
              <w:t xml:space="preserve">№ </w:t>
            </w:r>
            <w:proofErr w:type="gramStart"/>
            <w:r w:rsidRPr="00641440">
              <w:t>п</w:t>
            </w:r>
            <w:proofErr w:type="gramEnd"/>
            <w:r w:rsidRPr="00641440">
              <w:t>/п</w:t>
            </w:r>
          </w:p>
        </w:tc>
        <w:tc>
          <w:tcPr>
            <w:tcW w:w="2541" w:type="pct"/>
            <w:vAlign w:val="center"/>
          </w:tcPr>
          <w:p w:rsidR="00641440" w:rsidRPr="00641440" w:rsidRDefault="00641440" w:rsidP="00641440">
            <w:pPr>
              <w:jc w:val="center"/>
            </w:pPr>
            <w:r w:rsidRPr="00641440">
              <w:t>Наименование носителей информации</w:t>
            </w:r>
          </w:p>
        </w:tc>
        <w:tc>
          <w:tcPr>
            <w:tcW w:w="984" w:type="pct"/>
            <w:vAlign w:val="center"/>
          </w:tcPr>
          <w:p w:rsidR="00641440" w:rsidRPr="00641440" w:rsidRDefault="00641440" w:rsidP="00641440">
            <w:pPr>
              <w:jc w:val="center"/>
            </w:pPr>
            <w:r w:rsidRPr="00641440">
              <w:t>Количество в год, шт. (не более)</w:t>
            </w:r>
          </w:p>
        </w:tc>
        <w:tc>
          <w:tcPr>
            <w:tcW w:w="1241" w:type="pct"/>
            <w:vAlign w:val="center"/>
          </w:tcPr>
          <w:p w:rsidR="00641440" w:rsidRPr="00641440" w:rsidRDefault="00641440" w:rsidP="00641440">
            <w:pPr>
              <w:jc w:val="center"/>
            </w:pPr>
            <w:r w:rsidRPr="00641440">
              <w:t>Цена за ед., руб.</w:t>
            </w:r>
          </w:p>
          <w:p w:rsidR="00641440" w:rsidRPr="00641440" w:rsidRDefault="00641440" w:rsidP="00641440">
            <w:pPr>
              <w:jc w:val="center"/>
            </w:pPr>
            <w:r w:rsidRPr="00641440">
              <w:t>(включительно, не более)</w:t>
            </w:r>
          </w:p>
        </w:tc>
      </w:tr>
      <w:tr w:rsidR="00641440" w:rsidRPr="00641440" w:rsidTr="00C334DB">
        <w:trPr>
          <w:trHeight w:val="454"/>
        </w:trPr>
        <w:tc>
          <w:tcPr>
            <w:tcW w:w="234" w:type="pct"/>
          </w:tcPr>
          <w:p w:rsidR="00641440" w:rsidRPr="00641440" w:rsidRDefault="00641440" w:rsidP="00641440">
            <w:pPr>
              <w:jc w:val="center"/>
            </w:pPr>
            <w:r w:rsidRPr="00641440">
              <w:t>1</w:t>
            </w:r>
          </w:p>
        </w:tc>
        <w:tc>
          <w:tcPr>
            <w:tcW w:w="2541" w:type="pct"/>
          </w:tcPr>
          <w:p w:rsidR="00641440" w:rsidRPr="00641440" w:rsidRDefault="00641440" w:rsidP="00641440">
            <w:r w:rsidRPr="00641440">
              <w:t>Оптические (CD)</w:t>
            </w:r>
          </w:p>
        </w:tc>
        <w:tc>
          <w:tcPr>
            <w:tcW w:w="984" w:type="pct"/>
          </w:tcPr>
          <w:p w:rsidR="00641440" w:rsidRPr="00641440" w:rsidRDefault="00641440" w:rsidP="00641440">
            <w:r w:rsidRPr="00641440">
              <w:t>2 на 1 штатную единицу</w:t>
            </w:r>
          </w:p>
        </w:tc>
        <w:tc>
          <w:tcPr>
            <w:tcW w:w="1241" w:type="pct"/>
          </w:tcPr>
          <w:p w:rsidR="00641440" w:rsidRPr="00641440" w:rsidRDefault="00641440" w:rsidP="00641440">
            <w:pPr>
              <w:jc w:val="center"/>
            </w:pPr>
            <w:r w:rsidRPr="00641440">
              <w:t>30</w:t>
            </w:r>
          </w:p>
        </w:tc>
      </w:tr>
      <w:tr w:rsidR="00641440" w:rsidRPr="00641440" w:rsidTr="00C334DB">
        <w:trPr>
          <w:trHeight w:val="454"/>
        </w:trPr>
        <w:tc>
          <w:tcPr>
            <w:tcW w:w="234" w:type="pct"/>
          </w:tcPr>
          <w:p w:rsidR="00641440" w:rsidRPr="00641440" w:rsidRDefault="00641440" w:rsidP="00641440">
            <w:pPr>
              <w:jc w:val="center"/>
            </w:pPr>
            <w:r w:rsidRPr="00641440">
              <w:t>2</w:t>
            </w:r>
          </w:p>
        </w:tc>
        <w:tc>
          <w:tcPr>
            <w:tcW w:w="2541" w:type="pct"/>
          </w:tcPr>
          <w:p w:rsidR="00641440" w:rsidRPr="00641440" w:rsidRDefault="00641440" w:rsidP="00641440">
            <w:r w:rsidRPr="00641440">
              <w:t>Оптические (DVD)</w:t>
            </w:r>
          </w:p>
        </w:tc>
        <w:tc>
          <w:tcPr>
            <w:tcW w:w="984" w:type="pct"/>
          </w:tcPr>
          <w:p w:rsidR="00641440" w:rsidRPr="00641440" w:rsidRDefault="00641440" w:rsidP="00641440">
            <w:r w:rsidRPr="00641440">
              <w:t>2 на 1 штатную единицу</w:t>
            </w:r>
          </w:p>
        </w:tc>
        <w:tc>
          <w:tcPr>
            <w:tcW w:w="1241" w:type="pct"/>
          </w:tcPr>
          <w:p w:rsidR="00641440" w:rsidRPr="00641440" w:rsidRDefault="00641440" w:rsidP="00641440">
            <w:pPr>
              <w:jc w:val="center"/>
            </w:pPr>
            <w:r w:rsidRPr="00641440">
              <w:t>50</w:t>
            </w:r>
          </w:p>
        </w:tc>
      </w:tr>
      <w:tr w:rsidR="00641440" w:rsidRPr="00641440" w:rsidTr="00C334DB">
        <w:trPr>
          <w:trHeight w:val="454"/>
        </w:trPr>
        <w:tc>
          <w:tcPr>
            <w:tcW w:w="234" w:type="pct"/>
          </w:tcPr>
          <w:p w:rsidR="00641440" w:rsidRPr="00641440" w:rsidRDefault="00641440" w:rsidP="00641440">
            <w:pPr>
              <w:jc w:val="center"/>
            </w:pPr>
            <w:r w:rsidRPr="00641440">
              <w:t>3</w:t>
            </w:r>
          </w:p>
        </w:tc>
        <w:tc>
          <w:tcPr>
            <w:tcW w:w="2541" w:type="pct"/>
          </w:tcPr>
          <w:p w:rsidR="00641440" w:rsidRPr="00641440" w:rsidRDefault="00641440" w:rsidP="00641440">
            <w:pPr>
              <w:widowControl w:val="0"/>
              <w:autoSpaceDE w:val="0"/>
              <w:autoSpaceDN w:val="0"/>
              <w:adjustRightInd w:val="0"/>
            </w:pPr>
            <w:r w:rsidRPr="00641440">
              <w:t>Внешние накопители (объемом не более 1 Тб)</w:t>
            </w:r>
          </w:p>
        </w:tc>
        <w:tc>
          <w:tcPr>
            <w:tcW w:w="984" w:type="pct"/>
          </w:tcPr>
          <w:p w:rsidR="00641440" w:rsidRPr="00641440" w:rsidRDefault="00641440" w:rsidP="00641440">
            <w:r w:rsidRPr="00641440">
              <w:t>1 на 1 штатную единицу</w:t>
            </w:r>
          </w:p>
        </w:tc>
        <w:tc>
          <w:tcPr>
            <w:tcW w:w="1241" w:type="pct"/>
          </w:tcPr>
          <w:p w:rsidR="00641440" w:rsidRPr="00641440" w:rsidRDefault="00641440" w:rsidP="00641440">
            <w:pPr>
              <w:widowControl w:val="0"/>
              <w:autoSpaceDE w:val="0"/>
              <w:autoSpaceDN w:val="0"/>
              <w:adjustRightInd w:val="0"/>
              <w:jc w:val="center"/>
            </w:pPr>
            <w:r w:rsidRPr="00641440">
              <w:t>6 500</w:t>
            </w:r>
          </w:p>
        </w:tc>
      </w:tr>
      <w:tr w:rsidR="00641440" w:rsidRPr="00641440" w:rsidTr="00C334DB">
        <w:trPr>
          <w:trHeight w:val="454"/>
        </w:trPr>
        <w:tc>
          <w:tcPr>
            <w:tcW w:w="234" w:type="pct"/>
          </w:tcPr>
          <w:p w:rsidR="00641440" w:rsidRPr="00641440" w:rsidRDefault="00641440" w:rsidP="00641440">
            <w:pPr>
              <w:jc w:val="center"/>
            </w:pPr>
            <w:r w:rsidRPr="00641440">
              <w:t>4</w:t>
            </w:r>
          </w:p>
        </w:tc>
        <w:tc>
          <w:tcPr>
            <w:tcW w:w="2541" w:type="pct"/>
          </w:tcPr>
          <w:p w:rsidR="00641440" w:rsidRPr="00641440" w:rsidRDefault="00641440" w:rsidP="00641440">
            <w:r w:rsidRPr="00641440">
              <w:t>Внешние (</w:t>
            </w:r>
            <w:proofErr w:type="spellStart"/>
            <w:r w:rsidRPr="00641440">
              <w:t>флеш</w:t>
            </w:r>
            <w:proofErr w:type="spellEnd"/>
            <w:r w:rsidRPr="00641440">
              <w:t>-карты объемом не более 16 Гб.)</w:t>
            </w:r>
          </w:p>
        </w:tc>
        <w:tc>
          <w:tcPr>
            <w:tcW w:w="984" w:type="pct"/>
          </w:tcPr>
          <w:p w:rsidR="00641440" w:rsidRPr="00641440" w:rsidRDefault="00641440" w:rsidP="00641440">
            <w:r w:rsidRPr="00641440">
              <w:t>1 на 1 штатную единицу</w:t>
            </w:r>
          </w:p>
        </w:tc>
        <w:tc>
          <w:tcPr>
            <w:tcW w:w="1241" w:type="pct"/>
          </w:tcPr>
          <w:p w:rsidR="00641440" w:rsidRPr="00641440" w:rsidRDefault="00641440" w:rsidP="00641440">
            <w:pPr>
              <w:jc w:val="center"/>
            </w:pPr>
            <w:r w:rsidRPr="00641440">
              <w:t>800</w:t>
            </w:r>
          </w:p>
        </w:tc>
      </w:tr>
    </w:tbl>
    <w:p w:rsidR="00641440" w:rsidRPr="00641440" w:rsidRDefault="00641440" w:rsidP="00641440">
      <w:pPr>
        <w:ind w:firstLine="709"/>
        <w:jc w:val="both"/>
        <w:rPr>
          <w:sz w:val="28"/>
          <w:szCs w:val="28"/>
        </w:rPr>
      </w:pPr>
      <w:bookmarkStart w:id="3" w:name="P218"/>
      <w:bookmarkEnd w:id="3"/>
    </w:p>
    <w:p w:rsidR="00641440" w:rsidRPr="00641440" w:rsidRDefault="00641440" w:rsidP="00641440">
      <w:pPr>
        <w:ind w:firstLine="709"/>
        <w:jc w:val="both"/>
      </w:pPr>
      <w:r w:rsidRPr="00641440">
        <w:t>Примечание: Периодичность приобретения носителей информации определяется максимальным сроком полезного использования и составляет не менее 5 лет.</w:t>
      </w:r>
    </w:p>
    <w:p w:rsidR="00641440" w:rsidRPr="00641440" w:rsidRDefault="00641440" w:rsidP="00641440">
      <w:pPr>
        <w:ind w:firstLine="709"/>
        <w:jc w:val="both"/>
        <w:rPr>
          <w:sz w:val="28"/>
          <w:szCs w:val="28"/>
        </w:rPr>
      </w:pPr>
    </w:p>
    <w:p w:rsidR="00641440" w:rsidRPr="00641440" w:rsidRDefault="00641440" w:rsidP="00641440">
      <w:pPr>
        <w:jc w:val="center"/>
        <w:outlineLvl w:val="1"/>
        <w:rPr>
          <w:sz w:val="28"/>
          <w:szCs w:val="28"/>
        </w:rPr>
      </w:pPr>
      <w:r w:rsidRPr="00641440">
        <w:rPr>
          <w:sz w:val="28"/>
          <w:szCs w:val="28"/>
        </w:rPr>
        <w:t>7. Нормативы количества и цены мебели</w:t>
      </w:r>
    </w:p>
    <w:p w:rsidR="00641440" w:rsidRPr="00641440" w:rsidRDefault="00641440" w:rsidP="0064144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2"/>
        <w:gridCol w:w="2614"/>
        <w:gridCol w:w="1764"/>
        <w:gridCol w:w="1582"/>
        <w:gridCol w:w="1778"/>
      </w:tblGrid>
      <w:tr w:rsidR="00641440" w:rsidRPr="00641440" w:rsidTr="00C334DB">
        <w:trPr>
          <w:trHeight w:val="896"/>
        </w:trPr>
        <w:tc>
          <w:tcPr>
            <w:tcW w:w="887" w:type="pct"/>
            <w:vAlign w:val="center"/>
          </w:tcPr>
          <w:p w:rsidR="00641440" w:rsidRPr="00641440" w:rsidRDefault="00641440" w:rsidP="00641440">
            <w:pPr>
              <w:jc w:val="center"/>
            </w:pPr>
            <w:r w:rsidRPr="00641440">
              <w:t>Перечень должностей</w:t>
            </w:r>
          </w:p>
        </w:tc>
        <w:tc>
          <w:tcPr>
            <w:tcW w:w="1613" w:type="pct"/>
            <w:vAlign w:val="center"/>
          </w:tcPr>
          <w:p w:rsidR="00641440" w:rsidRPr="00641440" w:rsidRDefault="00641440" w:rsidP="00641440">
            <w:pPr>
              <w:jc w:val="center"/>
            </w:pPr>
            <w:r w:rsidRPr="00641440">
              <w:t>Комплектация кабинетов</w:t>
            </w:r>
          </w:p>
        </w:tc>
        <w:tc>
          <w:tcPr>
            <w:tcW w:w="873" w:type="pct"/>
            <w:vAlign w:val="center"/>
          </w:tcPr>
          <w:p w:rsidR="00641440" w:rsidRPr="00641440" w:rsidRDefault="00641440" w:rsidP="00641440">
            <w:pPr>
              <w:jc w:val="center"/>
            </w:pPr>
            <w:r w:rsidRPr="00641440">
              <w:t>Количество, шт. (не более)</w:t>
            </w:r>
          </w:p>
        </w:tc>
        <w:tc>
          <w:tcPr>
            <w:tcW w:w="766" w:type="pct"/>
            <w:vAlign w:val="center"/>
          </w:tcPr>
          <w:p w:rsidR="00641440" w:rsidRPr="00641440" w:rsidRDefault="00641440" w:rsidP="00641440">
            <w:pPr>
              <w:jc w:val="center"/>
            </w:pPr>
            <w:r w:rsidRPr="00641440">
              <w:t>Срок эксплуатации, лет (не менее)</w:t>
            </w:r>
          </w:p>
        </w:tc>
        <w:tc>
          <w:tcPr>
            <w:tcW w:w="861" w:type="pct"/>
            <w:vAlign w:val="center"/>
          </w:tcPr>
          <w:p w:rsidR="00641440" w:rsidRPr="00641440" w:rsidRDefault="00641440" w:rsidP="00641440">
            <w:pPr>
              <w:jc w:val="center"/>
            </w:pPr>
            <w:r w:rsidRPr="00641440">
              <w:t>Цена за ед., руб. (включительно, не более)</w:t>
            </w:r>
          </w:p>
        </w:tc>
      </w:tr>
      <w:tr w:rsidR="00641440" w:rsidRPr="00641440" w:rsidTr="00C334DB">
        <w:tc>
          <w:tcPr>
            <w:tcW w:w="887" w:type="pct"/>
            <w:vMerge w:val="restart"/>
          </w:tcPr>
          <w:p w:rsidR="00641440" w:rsidRPr="00641440" w:rsidRDefault="00641440" w:rsidP="00641440">
            <w:pPr>
              <w:jc w:val="center"/>
            </w:pPr>
          </w:p>
        </w:tc>
        <w:tc>
          <w:tcPr>
            <w:tcW w:w="4113" w:type="pct"/>
            <w:gridSpan w:val="4"/>
          </w:tcPr>
          <w:p w:rsidR="00641440" w:rsidRPr="00641440" w:rsidRDefault="00641440" w:rsidP="00641440">
            <w:pPr>
              <w:jc w:val="center"/>
            </w:pPr>
            <w:r w:rsidRPr="00641440">
              <w:t>Конференц-зал</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Стол президиума</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30000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Тумба под оргтехнику</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Стол для переговоров</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30 000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Стул</w:t>
            </w:r>
          </w:p>
        </w:tc>
        <w:tc>
          <w:tcPr>
            <w:tcW w:w="873" w:type="pct"/>
          </w:tcPr>
          <w:p w:rsidR="00641440" w:rsidRPr="00641440" w:rsidRDefault="00641440" w:rsidP="00641440">
            <w:pPr>
              <w:jc w:val="center"/>
            </w:pPr>
            <w:r w:rsidRPr="00641440">
              <w:t>20</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5000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Трибуна</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7</w:t>
            </w:r>
          </w:p>
        </w:tc>
        <w:tc>
          <w:tcPr>
            <w:tcW w:w="861" w:type="pct"/>
          </w:tcPr>
          <w:p w:rsidR="00641440" w:rsidRPr="00641440" w:rsidRDefault="00641440" w:rsidP="00641440">
            <w:pPr>
              <w:jc w:val="center"/>
            </w:pPr>
            <w:r w:rsidRPr="00641440">
              <w:t>7000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Стол</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15000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Экран рулонный</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7</w:t>
            </w:r>
          </w:p>
        </w:tc>
        <w:tc>
          <w:tcPr>
            <w:tcW w:w="861" w:type="pct"/>
          </w:tcPr>
          <w:p w:rsidR="00641440" w:rsidRPr="00641440" w:rsidRDefault="00641440" w:rsidP="00641440">
            <w:pPr>
              <w:jc w:val="center"/>
            </w:pPr>
            <w:r w:rsidRPr="00641440">
              <w:t>13000</w:t>
            </w:r>
          </w:p>
        </w:tc>
      </w:tr>
      <w:tr w:rsidR="00641440" w:rsidRPr="00641440" w:rsidTr="00C334DB">
        <w:tc>
          <w:tcPr>
            <w:tcW w:w="887" w:type="pct"/>
            <w:vMerge/>
          </w:tcPr>
          <w:p w:rsidR="00641440" w:rsidRPr="00641440" w:rsidRDefault="00641440" w:rsidP="00641440">
            <w:pPr>
              <w:jc w:val="center"/>
            </w:pPr>
          </w:p>
        </w:tc>
        <w:tc>
          <w:tcPr>
            <w:tcW w:w="1613" w:type="pct"/>
          </w:tcPr>
          <w:p w:rsidR="00641440" w:rsidRPr="00641440" w:rsidRDefault="00641440" w:rsidP="00641440">
            <w:r w:rsidRPr="00641440">
              <w:t>Вешалка напольная</w:t>
            </w:r>
          </w:p>
        </w:tc>
        <w:tc>
          <w:tcPr>
            <w:tcW w:w="873" w:type="pct"/>
          </w:tcPr>
          <w:p w:rsidR="00641440" w:rsidRPr="00641440" w:rsidRDefault="00641440" w:rsidP="00641440">
            <w:pPr>
              <w:jc w:val="center"/>
            </w:pPr>
            <w:r w:rsidRPr="00641440">
              <w:t>2</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7 000</w:t>
            </w:r>
          </w:p>
        </w:tc>
      </w:tr>
      <w:tr w:rsidR="00641440" w:rsidRPr="00641440" w:rsidTr="00C334DB">
        <w:tc>
          <w:tcPr>
            <w:tcW w:w="887" w:type="pct"/>
            <w:vMerge w:val="restart"/>
          </w:tcPr>
          <w:p w:rsidR="00641440" w:rsidRPr="00641440" w:rsidRDefault="00641440" w:rsidP="00641440">
            <w:r w:rsidRPr="00641440">
              <w:t>Глава ______________ сельского поселения, руководитель казенного учреждения</w:t>
            </w:r>
          </w:p>
        </w:tc>
        <w:tc>
          <w:tcPr>
            <w:tcW w:w="1613" w:type="pct"/>
          </w:tcPr>
          <w:p w:rsidR="00641440" w:rsidRPr="00641440" w:rsidRDefault="00641440" w:rsidP="00641440">
            <w:r w:rsidRPr="00641440">
              <w:t xml:space="preserve">Рабочее место (стол + один или несколько элементов: тумба, тумба приставная, тумба </w:t>
            </w:r>
            <w:proofErr w:type="spellStart"/>
            <w:r w:rsidRPr="00641440">
              <w:t>подкатная</w:t>
            </w:r>
            <w:proofErr w:type="spellEnd"/>
            <w:r w:rsidRPr="00641440">
              <w:t>, приставка, подставка под монитор, подставка под системный блок, экран)</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30000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одежды</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документов</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Сейф (шкаф металлический)</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25</w:t>
            </w:r>
          </w:p>
        </w:tc>
        <w:tc>
          <w:tcPr>
            <w:tcW w:w="861" w:type="pct"/>
          </w:tcPr>
          <w:p w:rsidR="00641440" w:rsidRPr="00641440" w:rsidRDefault="00641440" w:rsidP="00641440">
            <w:pPr>
              <w:jc w:val="center"/>
            </w:pPr>
            <w:r w:rsidRPr="00641440">
              <w:t>12 000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Кресло рабочее</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Стул</w:t>
            </w:r>
          </w:p>
        </w:tc>
        <w:tc>
          <w:tcPr>
            <w:tcW w:w="873" w:type="pct"/>
          </w:tcPr>
          <w:p w:rsidR="00641440" w:rsidRPr="00641440" w:rsidRDefault="00641440" w:rsidP="00641440">
            <w:pPr>
              <w:jc w:val="center"/>
            </w:pPr>
            <w:r w:rsidRPr="00641440">
              <w:t>5</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3 000</w:t>
            </w:r>
          </w:p>
        </w:tc>
      </w:tr>
      <w:tr w:rsidR="00641440" w:rsidRPr="00641440" w:rsidTr="00C334DB">
        <w:tc>
          <w:tcPr>
            <w:tcW w:w="887" w:type="pct"/>
            <w:vMerge w:val="restart"/>
          </w:tcPr>
          <w:p w:rsidR="00641440" w:rsidRPr="00641440" w:rsidRDefault="00641440" w:rsidP="00641440">
            <w:r w:rsidRPr="00641440">
              <w:t>Муниципальные служащие, замещающие должность, относящуюся к главной группе должностей муниципальной службы, работники казенных учреждений</w:t>
            </w:r>
          </w:p>
        </w:tc>
        <w:tc>
          <w:tcPr>
            <w:tcW w:w="1613" w:type="pct"/>
          </w:tcPr>
          <w:p w:rsidR="00641440" w:rsidRPr="00641440" w:rsidRDefault="00641440" w:rsidP="00641440">
            <w:r w:rsidRPr="00641440">
              <w:t xml:space="preserve">Рабочее место (стол + один или несколько элементов: тумба, тумба приставная, тумба </w:t>
            </w:r>
            <w:proofErr w:type="spellStart"/>
            <w:r w:rsidRPr="00641440">
              <w:t>подкатная</w:t>
            </w:r>
            <w:proofErr w:type="spellEnd"/>
            <w:r w:rsidRPr="00641440">
              <w:t>, приставка, подставка под монитор, подставка под системный блок, экран)</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25000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одежды</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документов</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Сейф (шкаф металлический)</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25</w:t>
            </w:r>
          </w:p>
        </w:tc>
        <w:tc>
          <w:tcPr>
            <w:tcW w:w="861" w:type="pct"/>
          </w:tcPr>
          <w:p w:rsidR="00641440" w:rsidRPr="00641440" w:rsidRDefault="00641440" w:rsidP="00641440">
            <w:pPr>
              <w:jc w:val="center"/>
            </w:pPr>
            <w:r w:rsidRPr="00641440">
              <w:t>12 000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Кресло рабочее</w:t>
            </w:r>
          </w:p>
        </w:tc>
        <w:tc>
          <w:tcPr>
            <w:tcW w:w="873" w:type="pct"/>
          </w:tcPr>
          <w:p w:rsidR="00641440" w:rsidRPr="00641440" w:rsidRDefault="00641440" w:rsidP="00641440">
            <w:pPr>
              <w:jc w:val="center"/>
            </w:pPr>
            <w:r w:rsidRPr="00641440">
              <w:t>1</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6 000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Стул</w:t>
            </w:r>
          </w:p>
        </w:tc>
        <w:tc>
          <w:tcPr>
            <w:tcW w:w="873" w:type="pct"/>
          </w:tcPr>
          <w:p w:rsidR="00641440" w:rsidRPr="00641440" w:rsidRDefault="00641440" w:rsidP="00641440">
            <w:pPr>
              <w:jc w:val="center"/>
            </w:pPr>
            <w:r w:rsidRPr="00641440">
              <w:t>2</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2 000</w:t>
            </w:r>
          </w:p>
        </w:tc>
      </w:tr>
      <w:tr w:rsidR="00641440" w:rsidRPr="00641440" w:rsidTr="00C334DB">
        <w:tc>
          <w:tcPr>
            <w:tcW w:w="887" w:type="pct"/>
            <w:vMerge w:val="restart"/>
          </w:tcPr>
          <w:p w:rsidR="00641440" w:rsidRPr="00641440" w:rsidRDefault="00641440" w:rsidP="00641440">
            <w:r w:rsidRPr="00641440">
              <w:t>Иные категории муниципальных служащих и работников, замещающих должности, не являющиеся должностями муниципальной службы, работники казенных учреждений</w:t>
            </w:r>
          </w:p>
        </w:tc>
        <w:tc>
          <w:tcPr>
            <w:tcW w:w="1613" w:type="pct"/>
          </w:tcPr>
          <w:p w:rsidR="00641440" w:rsidRPr="00641440" w:rsidRDefault="00641440" w:rsidP="00641440">
            <w:r w:rsidRPr="00641440">
              <w:t xml:space="preserve">Рабочее место (стол + один или несколько элементов: тумба, тумба приставная, тумба </w:t>
            </w:r>
            <w:proofErr w:type="spellStart"/>
            <w:r w:rsidRPr="00641440">
              <w:t>подкатная</w:t>
            </w:r>
            <w:proofErr w:type="spellEnd"/>
            <w:r w:rsidRPr="00641440">
              <w:t>, приставка, подставка под монитор, подставка под системный блок, экран)</w:t>
            </w:r>
          </w:p>
        </w:tc>
        <w:tc>
          <w:tcPr>
            <w:tcW w:w="873" w:type="pct"/>
          </w:tcPr>
          <w:p w:rsidR="00641440" w:rsidRPr="00641440" w:rsidRDefault="00641440" w:rsidP="00641440">
            <w:r w:rsidRPr="00641440">
              <w:t>1 на 1 штатную единицу</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20 000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одежды</w:t>
            </w:r>
          </w:p>
        </w:tc>
        <w:tc>
          <w:tcPr>
            <w:tcW w:w="873" w:type="pct"/>
          </w:tcPr>
          <w:p w:rsidR="00641440" w:rsidRPr="00641440" w:rsidRDefault="00641440" w:rsidP="00641440">
            <w:r w:rsidRPr="00641440">
              <w:t>1 на 4 штатные единицы</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для документов</w:t>
            </w:r>
          </w:p>
        </w:tc>
        <w:tc>
          <w:tcPr>
            <w:tcW w:w="873" w:type="pct"/>
          </w:tcPr>
          <w:p w:rsidR="00641440" w:rsidRPr="00641440" w:rsidRDefault="00641440" w:rsidP="00641440">
            <w:r w:rsidRPr="00641440">
              <w:t>1 на 4 штатные единицы</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10 000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Кресло рабочее</w:t>
            </w:r>
          </w:p>
        </w:tc>
        <w:tc>
          <w:tcPr>
            <w:tcW w:w="873" w:type="pct"/>
          </w:tcPr>
          <w:p w:rsidR="00641440" w:rsidRPr="00641440" w:rsidRDefault="00641440" w:rsidP="00641440">
            <w:r w:rsidRPr="00641440">
              <w:t>1 на 1 штатную единицу</w:t>
            </w:r>
          </w:p>
        </w:tc>
        <w:tc>
          <w:tcPr>
            <w:tcW w:w="766" w:type="pct"/>
          </w:tcPr>
          <w:p w:rsidR="00641440" w:rsidRPr="00641440" w:rsidRDefault="00641440" w:rsidP="00641440">
            <w:pPr>
              <w:jc w:val="center"/>
            </w:pPr>
            <w:r w:rsidRPr="00641440">
              <w:t>5</w:t>
            </w:r>
          </w:p>
        </w:tc>
        <w:tc>
          <w:tcPr>
            <w:tcW w:w="861" w:type="pct"/>
          </w:tcPr>
          <w:p w:rsidR="00641440" w:rsidRPr="00641440" w:rsidRDefault="00641440" w:rsidP="00641440">
            <w:pPr>
              <w:jc w:val="center"/>
            </w:pPr>
            <w:r w:rsidRPr="00641440">
              <w:t>6 000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Стул</w:t>
            </w:r>
          </w:p>
        </w:tc>
        <w:tc>
          <w:tcPr>
            <w:tcW w:w="873" w:type="pct"/>
          </w:tcPr>
          <w:p w:rsidR="00641440" w:rsidRPr="00641440" w:rsidRDefault="00641440" w:rsidP="00641440">
            <w:r w:rsidRPr="00641440">
              <w:t>1 на 1 штатную единицу</w:t>
            </w:r>
          </w:p>
        </w:tc>
        <w:tc>
          <w:tcPr>
            <w:tcW w:w="766" w:type="pct"/>
          </w:tcPr>
          <w:p w:rsidR="00641440" w:rsidRPr="00641440" w:rsidRDefault="00641440" w:rsidP="00641440">
            <w:pPr>
              <w:jc w:val="center"/>
            </w:pPr>
            <w:r w:rsidRPr="00641440">
              <w:t>7</w:t>
            </w:r>
          </w:p>
        </w:tc>
        <w:tc>
          <w:tcPr>
            <w:tcW w:w="861" w:type="pct"/>
          </w:tcPr>
          <w:p w:rsidR="00641440" w:rsidRPr="00641440" w:rsidRDefault="00641440" w:rsidP="00641440">
            <w:pPr>
              <w:jc w:val="center"/>
            </w:pPr>
            <w:r w:rsidRPr="00641440">
              <w:t>2 000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Шкаф архивный металлический</w:t>
            </w:r>
          </w:p>
        </w:tc>
        <w:tc>
          <w:tcPr>
            <w:tcW w:w="873" w:type="pct"/>
          </w:tcPr>
          <w:p w:rsidR="00641440" w:rsidRPr="00641440" w:rsidRDefault="00641440" w:rsidP="00641440">
            <w:r w:rsidRPr="00641440">
              <w:t>10 на администрацию</w:t>
            </w:r>
          </w:p>
        </w:tc>
        <w:tc>
          <w:tcPr>
            <w:tcW w:w="766" w:type="pct"/>
          </w:tcPr>
          <w:p w:rsidR="00641440" w:rsidRPr="00641440" w:rsidRDefault="00641440" w:rsidP="00641440">
            <w:pPr>
              <w:jc w:val="center"/>
            </w:pPr>
            <w:r w:rsidRPr="00641440">
              <w:t>7</w:t>
            </w:r>
          </w:p>
        </w:tc>
        <w:tc>
          <w:tcPr>
            <w:tcW w:w="861" w:type="pct"/>
          </w:tcPr>
          <w:p w:rsidR="00641440" w:rsidRPr="00641440" w:rsidRDefault="00641440" w:rsidP="00641440">
            <w:pPr>
              <w:jc w:val="center"/>
            </w:pPr>
            <w:r w:rsidRPr="00641440">
              <w:t>15000</w:t>
            </w:r>
          </w:p>
        </w:tc>
      </w:tr>
      <w:tr w:rsidR="00641440" w:rsidRPr="00641440" w:rsidTr="00C334DB">
        <w:tc>
          <w:tcPr>
            <w:tcW w:w="887" w:type="pct"/>
            <w:vMerge/>
          </w:tcPr>
          <w:p w:rsidR="00641440" w:rsidRPr="00641440" w:rsidRDefault="00641440" w:rsidP="00641440"/>
        </w:tc>
        <w:tc>
          <w:tcPr>
            <w:tcW w:w="1613" w:type="pct"/>
          </w:tcPr>
          <w:p w:rsidR="00641440" w:rsidRPr="00641440" w:rsidRDefault="00641440" w:rsidP="00641440">
            <w:r w:rsidRPr="00641440">
              <w:t>Стеллаж архивный</w:t>
            </w:r>
          </w:p>
        </w:tc>
        <w:tc>
          <w:tcPr>
            <w:tcW w:w="873" w:type="pct"/>
          </w:tcPr>
          <w:p w:rsidR="00641440" w:rsidRPr="00641440" w:rsidRDefault="00641440" w:rsidP="00641440">
            <w:r w:rsidRPr="00641440">
              <w:t>10 на администрацию</w:t>
            </w:r>
          </w:p>
        </w:tc>
        <w:tc>
          <w:tcPr>
            <w:tcW w:w="766" w:type="pct"/>
          </w:tcPr>
          <w:p w:rsidR="00641440" w:rsidRPr="00641440" w:rsidRDefault="00641440" w:rsidP="00641440">
            <w:pPr>
              <w:jc w:val="center"/>
            </w:pPr>
            <w:r w:rsidRPr="00641440">
              <w:t>7</w:t>
            </w:r>
          </w:p>
        </w:tc>
        <w:tc>
          <w:tcPr>
            <w:tcW w:w="861" w:type="pct"/>
          </w:tcPr>
          <w:p w:rsidR="00641440" w:rsidRPr="00641440" w:rsidRDefault="00641440" w:rsidP="00641440">
            <w:pPr>
              <w:jc w:val="center"/>
            </w:pPr>
            <w:r w:rsidRPr="00641440">
              <w:t>10000</w:t>
            </w:r>
          </w:p>
        </w:tc>
      </w:tr>
      <w:tr w:rsidR="00641440" w:rsidRPr="00641440" w:rsidTr="00C334DB">
        <w:tc>
          <w:tcPr>
            <w:tcW w:w="887" w:type="pct"/>
          </w:tcPr>
          <w:p w:rsidR="00641440" w:rsidRPr="00641440" w:rsidRDefault="00641440" w:rsidP="00641440"/>
        </w:tc>
        <w:tc>
          <w:tcPr>
            <w:tcW w:w="1613" w:type="pct"/>
          </w:tcPr>
          <w:p w:rsidR="00641440" w:rsidRPr="00641440" w:rsidRDefault="00641440" w:rsidP="00641440">
            <w:r w:rsidRPr="00641440">
              <w:t>Прочая мебель</w:t>
            </w:r>
          </w:p>
        </w:tc>
        <w:tc>
          <w:tcPr>
            <w:tcW w:w="873" w:type="pct"/>
          </w:tcPr>
          <w:p w:rsidR="00641440" w:rsidRPr="00641440" w:rsidRDefault="00641440" w:rsidP="00641440">
            <w:r w:rsidRPr="00641440">
              <w:t>Не более 1 единицы на человека, исходя из конкретной потребности обустройства рабочих мест</w:t>
            </w:r>
          </w:p>
        </w:tc>
        <w:tc>
          <w:tcPr>
            <w:tcW w:w="766" w:type="pct"/>
          </w:tcPr>
          <w:p w:rsidR="00641440" w:rsidRPr="00641440" w:rsidRDefault="00641440" w:rsidP="00641440">
            <w:pPr>
              <w:jc w:val="center"/>
            </w:pPr>
          </w:p>
        </w:tc>
        <w:tc>
          <w:tcPr>
            <w:tcW w:w="861" w:type="pct"/>
          </w:tcPr>
          <w:p w:rsidR="00641440" w:rsidRPr="00641440" w:rsidRDefault="00641440" w:rsidP="00641440">
            <w:r w:rsidRPr="00641440">
              <w:t>Рассчитывается исходя из количества и вида приобретаемого товара</w:t>
            </w:r>
          </w:p>
        </w:tc>
      </w:tr>
    </w:tbl>
    <w:p w:rsidR="00641440" w:rsidRPr="00641440" w:rsidRDefault="00641440" w:rsidP="00641440">
      <w:pPr>
        <w:autoSpaceDE w:val="0"/>
        <w:autoSpaceDN w:val="0"/>
        <w:adjustRightInd w:val="0"/>
        <w:ind w:firstLine="540"/>
        <w:jc w:val="both"/>
      </w:pPr>
    </w:p>
    <w:p w:rsidR="00641440" w:rsidRPr="00641440" w:rsidRDefault="00641440" w:rsidP="00641440">
      <w:pPr>
        <w:autoSpaceDE w:val="0"/>
        <w:autoSpaceDN w:val="0"/>
        <w:adjustRightInd w:val="0"/>
        <w:ind w:firstLine="540"/>
        <w:jc w:val="both"/>
      </w:pPr>
      <w:r w:rsidRPr="00641440">
        <w:t xml:space="preserve">Примечание: </w:t>
      </w:r>
      <w:proofErr w:type="gramStart"/>
      <w:r w:rsidRPr="00641440">
        <w:t>Обеспечение мебелью, не вошедшей в данную комплектацию, требуемой сверх нормы или по дополнительным заявкам, производится в рамках выделенных бюджетных средств на текущей год.</w:t>
      </w:r>
      <w:proofErr w:type="gramEnd"/>
      <w:r w:rsidRPr="00641440">
        <w:t xml:space="preserve"> Замена мебели осуществляется при потере внешнего вида по результатам заключения комиссии, но не ранее окончания срока эксплуатации;</w:t>
      </w:r>
    </w:p>
    <w:p w:rsidR="00641440" w:rsidRPr="00641440" w:rsidRDefault="00641440" w:rsidP="00641440">
      <w:pPr>
        <w:widowControl w:val="0"/>
        <w:autoSpaceDE w:val="0"/>
        <w:autoSpaceDN w:val="0"/>
        <w:adjustRightInd w:val="0"/>
        <w:ind w:firstLine="540"/>
        <w:jc w:val="both"/>
      </w:pPr>
      <w:r w:rsidRPr="00641440">
        <w:t xml:space="preserve">служебные помещения, по мере необходимости, обеспечиваются предметами, не указанными в настоящих  нормативах, в децентрализованном порядке </w:t>
      </w:r>
    </w:p>
    <w:p w:rsidR="00641440" w:rsidRPr="00641440" w:rsidRDefault="00641440" w:rsidP="00641440">
      <w:pPr>
        <w:widowControl w:val="0"/>
        <w:autoSpaceDE w:val="0"/>
        <w:autoSpaceDN w:val="0"/>
        <w:adjustRightInd w:val="0"/>
        <w:ind w:firstLine="540"/>
        <w:jc w:val="both"/>
      </w:pPr>
      <w:r w:rsidRPr="00641440">
        <w:t>в пределах доведенных лимитов бюджетных обязательств;</w:t>
      </w:r>
    </w:p>
    <w:p w:rsidR="00641440" w:rsidRPr="00641440" w:rsidRDefault="00641440" w:rsidP="00641440">
      <w:pPr>
        <w:widowControl w:val="0"/>
        <w:autoSpaceDE w:val="0"/>
        <w:autoSpaceDN w:val="0"/>
        <w:adjustRightInd w:val="0"/>
        <w:ind w:firstLine="540"/>
        <w:jc w:val="both"/>
      </w:pPr>
      <w:r w:rsidRPr="00641440">
        <w:t>иные помещения, не указанные в настоящих нормативах, обеспечиваются мебелью и отдельными материально-техническими средствами в соответствии с их назначением в децентрализованном порядке за счет средств, выделяемых на эти цели, в пределах доведенных лимитов бюджетных обязательств;</w:t>
      </w:r>
    </w:p>
    <w:p w:rsidR="00641440" w:rsidRPr="00641440" w:rsidRDefault="00641440" w:rsidP="00641440">
      <w:pPr>
        <w:widowControl w:val="0"/>
        <w:autoSpaceDE w:val="0"/>
        <w:autoSpaceDN w:val="0"/>
        <w:adjustRightInd w:val="0"/>
        <w:ind w:firstLine="540"/>
        <w:jc w:val="both"/>
      </w:pPr>
      <w:r w:rsidRPr="00641440">
        <w:lastRenderedPageBreak/>
        <w:t>сроки службы мебели, не вошедшей в настоящие нормативы, но находящейся в эксплуатации, исчисляются применительно к аналогичным типам мебели и отдельных материально-технических сре</w:t>
      </w:r>
      <w:proofErr w:type="gramStart"/>
      <w:r w:rsidRPr="00641440">
        <w:t>дств в с</w:t>
      </w:r>
      <w:proofErr w:type="gramEnd"/>
      <w:r w:rsidRPr="00641440">
        <w:t>оответствии с нормативными правовыми актами Российской Федерации.</w:t>
      </w:r>
    </w:p>
    <w:p w:rsidR="00641440" w:rsidRPr="00641440" w:rsidRDefault="00641440" w:rsidP="00641440">
      <w:pPr>
        <w:jc w:val="center"/>
        <w:rPr>
          <w:sz w:val="28"/>
          <w:szCs w:val="28"/>
        </w:rPr>
      </w:pPr>
    </w:p>
    <w:p w:rsidR="00641440" w:rsidRPr="00641440" w:rsidRDefault="00641440" w:rsidP="00641440">
      <w:pPr>
        <w:jc w:val="center"/>
        <w:outlineLvl w:val="1"/>
        <w:rPr>
          <w:sz w:val="28"/>
          <w:szCs w:val="28"/>
        </w:rPr>
      </w:pPr>
      <w:r w:rsidRPr="00641440">
        <w:rPr>
          <w:sz w:val="28"/>
          <w:szCs w:val="28"/>
        </w:rPr>
        <w:t>8. Нормативы количества и цены канцелярских принадлежностей</w:t>
      </w:r>
    </w:p>
    <w:p w:rsidR="00641440" w:rsidRPr="00641440" w:rsidRDefault="00641440" w:rsidP="0064144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085"/>
        <w:gridCol w:w="871"/>
        <w:gridCol w:w="2375"/>
        <w:gridCol w:w="1713"/>
        <w:gridCol w:w="2078"/>
      </w:tblGrid>
      <w:tr w:rsidR="00641440" w:rsidRPr="00641440" w:rsidTr="00C334DB">
        <w:tc>
          <w:tcPr>
            <w:tcW w:w="237" w:type="pct"/>
            <w:vAlign w:val="center"/>
          </w:tcPr>
          <w:p w:rsidR="00641440" w:rsidRPr="00641440" w:rsidRDefault="00641440" w:rsidP="00641440">
            <w:pPr>
              <w:jc w:val="center"/>
            </w:pPr>
            <w:r w:rsidRPr="00641440">
              <w:t xml:space="preserve">№ </w:t>
            </w:r>
            <w:proofErr w:type="gramStart"/>
            <w:r w:rsidRPr="00641440">
              <w:t>п</w:t>
            </w:r>
            <w:proofErr w:type="gramEnd"/>
            <w:r w:rsidRPr="00641440">
              <w:t>/п</w:t>
            </w:r>
          </w:p>
        </w:tc>
        <w:tc>
          <w:tcPr>
            <w:tcW w:w="1139" w:type="pct"/>
            <w:vAlign w:val="center"/>
          </w:tcPr>
          <w:p w:rsidR="00641440" w:rsidRPr="00641440" w:rsidRDefault="00641440" w:rsidP="00641440">
            <w:pPr>
              <w:jc w:val="center"/>
            </w:pPr>
            <w:r w:rsidRPr="00641440">
              <w:t>Наименование товара</w:t>
            </w:r>
          </w:p>
        </w:tc>
        <w:tc>
          <w:tcPr>
            <w:tcW w:w="355" w:type="pct"/>
            <w:vAlign w:val="center"/>
          </w:tcPr>
          <w:p w:rsidR="00641440" w:rsidRPr="00641440" w:rsidRDefault="00641440" w:rsidP="00641440">
            <w:pPr>
              <w:jc w:val="center"/>
            </w:pPr>
            <w:r w:rsidRPr="00641440">
              <w:t>Ед. изм.</w:t>
            </w:r>
          </w:p>
        </w:tc>
        <w:tc>
          <w:tcPr>
            <w:tcW w:w="1267" w:type="pct"/>
            <w:vAlign w:val="center"/>
          </w:tcPr>
          <w:p w:rsidR="00641440" w:rsidRPr="00641440" w:rsidRDefault="00641440" w:rsidP="00641440">
            <w:pPr>
              <w:jc w:val="center"/>
            </w:pPr>
            <w:r w:rsidRPr="00641440">
              <w:t>Количество (не более)</w:t>
            </w:r>
          </w:p>
        </w:tc>
        <w:tc>
          <w:tcPr>
            <w:tcW w:w="889" w:type="pct"/>
            <w:vAlign w:val="center"/>
          </w:tcPr>
          <w:p w:rsidR="00641440" w:rsidRPr="00641440" w:rsidRDefault="00641440" w:rsidP="00641440">
            <w:pPr>
              <w:jc w:val="center"/>
            </w:pPr>
            <w:r w:rsidRPr="00641440">
              <w:t>Периодичность получения (не более)</w:t>
            </w:r>
          </w:p>
        </w:tc>
        <w:tc>
          <w:tcPr>
            <w:tcW w:w="1112" w:type="pct"/>
            <w:vAlign w:val="center"/>
          </w:tcPr>
          <w:p w:rsidR="00641440" w:rsidRPr="00641440" w:rsidRDefault="00641440" w:rsidP="00641440">
            <w:pPr>
              <w:jc w:val="center"/>
            </w:pPr>
            <w:r w:rsidRPr="00641440">
              <w:t>Цена за ед., руб. (включительно, не более)</w:t>
            </w:r>
          </w:p>
        </w:tc>
      </w:tr>
      <w:tr w:rsidR="00641440" w:rsidRPr="00641440" w:rsidTr="00C334DB">
        <w:tc>
          <w:tcPr>
            <w:tcW w:w="237" w:type="pct"/>
          </w:tcPr>
          <w:p w:rsidR="00641440" w:rsidRPr="00641440" w:rsidRDefault="00641440" w:rsidP="00641440">
            <w:pPr>
              <w:jc w:val="center"/>
            </w:pPr>
            <w:r w:rsidRPr="00641440">
              <w:t>1</w:t>
            </w:r>
          </w:p>
        </w:tc>
        <w:tc>
          <w:tcPr>
            <w:tcW w:w="1139" w:type="pct"/>
          </w:tcPr>
          <w:p w:rsidR="00641440" w:rsidRPr="00641440" w:rsidRDefault="00641440" w:rsidP="00641440">
            <w:proofErr w:type="spellStart"/>
            <w:r w:rsidRPr="00641440">
              <w:t>Антистеплер</w:t>
            </w:r>
            <w:proofErr w:type="spellEnd"/>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2</w:t>
            </w:r>
          </w:p>
        </w:tc>
        <w:tc>
          <w:tcPr>
            <w:tcW w:w="1139" w:type="pct"/>
          </w:tcPr>
          <w:p w:rsidR="00641440" w:rsidRPr="00641440" w:rsidRDefault="00641440" w:rsidP="00641440">
            <w:r w:rsidRPr="00641440">
              <w:t>Гальванический элемент питания (батарейка пальчиковая)</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4 на 1 единицу часов настенных</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70</w:t>
            </w:r>
          </w:p>
        </w:tc>
      </w:tr>
      <w:tr w:rsidR="00641440" w:rsidRPr="00641440" w:rsidTr="00C334DB">
        <w:tc>
          <w:tcPr>
            <w:tcW w:w="237" w:type="pct"/>
          </w:tcPr>
          <w:p w:rsidR="00641440" w:rsidRPr="00641440" w:rsidRDefault="00641440" w:rsidP="00641440">
            <w:pPr>
              <w:jc w:val="center"/>
            </w:pPr>
            <w:r w:rsidRPr="00641440">
              <w:t>3</w:t>
            </w:r>
          </w:p>
        </w:tc>
        <w:tc>
          <w:tcPr>
            <w:tcW w:w="1139" w:type="pct"/>
          </w:tcPr>
          <w:p w:rsidR="00641440" w:rsidRPr="00641440" w:rsidRDefault="00641440" w:rsidP="00641440">
            <w:r w:rsidRPr="00641440">
              <w:t xml:space="preserve">Гальванический элемент питания (батарейка </w:t>
            </w:r>
            <w:proofErr w:type="spellStart"/>
            <w:r w:rsidRPr="00641440">
              <w:t>мизинчиковая</w:t>
            </w:r>
            <w:proofErr w:type="spellEnd"/>
            <w:r w:rsidRPr="00641440">
              <w:t>)</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70</w:t>
            </w:r>
          </w:p>
        </w:tc>
      </w:tr>
      <w:tr w:rsidR="00641440" w:rsidRPr="00641440" w:rsidTr="00C334DB">
        <w:tc>
          <w:tcPr>
            <w:tcW w:w="237" w:type="pct"/>
          </w:tcPr>
          <w:p w:rsidR="00641440" w:rsidRPr="00641440" w:rsidRDefault="00641440" w:rsidP="00641440">
            <w:pPr>
              <w:jc w:val="center"/>
            </w:pPr>
            <w:r w:rsidRPr="00641440">
              <w:t>4</w:t>
            </w:r>
          </w:p>
        </w:tc>
        <w:tc>
          <w:tcPr>
            <w:tcW w:w="1139" w:type="pct"/>
          </w:tcPr>
          <w:p w:rsidR="00641440" w:rsidRPr="00641440" w:rsidRDefault="00641440" w:rsidP="00641440">
            <w:r w:rsidRPr="00641440">
              <w:t>Блок для заметок</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5</w:t>
            </w:r>
          </w:p>
        </w:tc>
        <w:tc>
          <w:tcPr>
            <w:tcW w:w="1139" w:type="pct"/>
          </w:tcPr>
          <w:p w:rsidR="00641440" w:rsidRPr="00641440" w:rsidRDefault="00641440" w:rsidP="00641440">
            <w:r w:rsidRPr="00641440">
              <w:t>Бумага для заметок с клеевым краем, цветная</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45</w:t>
            </w:r>
          </w:p>
        </w:tc>
      </w:tr>
      <w:tr w:rsidR="00641440" w:rsidRPr="00641440" w:rsidTr="00C334DB">
        <w:tc>
          <w:tcPr>
            <w:tcW w:w="237" w:type="pct"/>
          </w:tcPr>
          <w:p w:rsidR="00641440" w:rsidRPr="00641440" w:rsidRDefault="00641440" w:rsidP="00641440">
            <w:pPr>
              <w:jc w:val="center"/>
            </w:pPr>
            <w:r w:rsidRPr="00641440">
              <w:t>6</w:t>
            </w:r>
          </w:p>
        </w:tc>
        <w:tc>
          <w:tcPr>
            <w:tcW w:w="1139" w:type="pct"/>
          </w:tcPr>
          <w:p w:rsidR="00641440" w:rsidRPr="00641440" w:rsidRDefault="00641440" w:rsidP="00641440">
            <w:r w:rsidRPr="00641440">
              <w:t>Бумага белая формат А</w:t>
            </w:r>
            <w:proofErr w:type="gramStart"/>
            <w:r w:rsidRPr="00641440">
              <w:t>4</w:t>
            </w:r>
            <w:proofErr w:type="gramEnd"/>
          </w:p>
        </w:tc>
        <w:tc>
          <w:tcPr>
            <w:tcW w:w="355" w:type="pct"/>
          </w:tcPr>
          <w:p w:rsidR="00641440" w:rsidRPr="00641440" w:rsidRDefault="00641440" w:rsidP="00641440">
            <w:pPr>
              <w:jc w:val="center"/>
            </w:pPr>
            <w:proofErr w:type="spellStart"/>
            <w:r w:rsidRPr="00641440">
              <w:t>пач</w:t>
            </w:r>
            <w:proofErr w:type="spellEnd"/>
            <w:r w:rsidRPr="00641440">
              <w:t>.</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месяц</w:t>
            </w:r>
          </w:p>
        </w:tc>
        <w:tc>
          <w:tcPr>
            <w:tcW w:w="1112" w:type="pct"/>
          </w:tcPr>
          <w:p w:rsidR="00641440" w:rsidRPr="00641440" w:rsidRDefault="00641440" w:rsidP="00641440">
            <w:pPr>
              <w:jc w:val="center"/>
            </w:pPr>
            <w:r w:rsidRPr="00641440">
              <w:t>300</w:t>
            </w:r>
          </w:p>
        </w:tc>
      </w:tr>
      <w:tr w:rsidR="00641440" w:rsidRPr="00641440" w:rsidTr="00C334DB">
        <w:tc>
          <w:tcPr>
            <w:tcW w:w="237" w:type="pct"/>
          </w:tcPr>
          <w:p w:rsidR="00641440" w:rsidRPr="00641440" w:rsidRDefault="00641440" w:rsidP="00641440">
            <w:pPr>
              <w:jc w:val="center"/>
            </w:pPr>
            <w:r w:rsidRPr="00641440">
              <w:t>7</w:t>
            </w:r>
          </w:p>
        </w:tc>
        <w:tc>
          <w:tcPr>
            <w:tcW w:w="1139" w:type="pct"/>
          </w:tcPr>
          <w:p w:rsidR="00641440" w:rsidRPr="00641440" w:rsidRDefault="00641440" w:rsidP="00641440">
            <w:r w:rsidRPr="00641440">
              <w:t>Бумага белая формат А3</w:t>
            </w:r>
          </w:p>
        </w:tc>
        <w:tc>
          <w:tcPr>
            <w:tcW w:w="355" w:type="pct"/>
          </w:tcPr>
          <w:p w:rsidR="00641440" w:rsidRPr="00641440" w:rsidRDefault="00641440" w:rsidP="00641440">
            <w:pPr>
              <w:jc w:val="center"/>
            </w:pPr>
            <w:proofErr w:type="spellStart"/>
            <w:r w:rsidRPr="00641440">
              <w:t>пач</w:t>
            </w:r>
            <w:proofErr w:type="spellEnd"/>
            <w:r w:rsidRPr="00641440">
              <w:t>.</w:t>
            </w:r>
          </w:p>
        </w:tc>
        <w:tc>
          <w:tcPr>
            <w:tcW w:w="1267" w:type="pct"/>
          </w:tcPr>
          <w:p w:rsidR="00641440" w:rsidRPr="00641440" w:rsidRDefault="00641440" w:rsidP="00641440">
            <w:r w:rsidRPr="00641440">
              <w:t>5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450</w:t>
            </w:r>
          </w:p>
        </w:tc>
      </w:tr>
      <w:tr w:rsidR="00641440" w:rsidRPr="00641440" w:rsidTr="00C334DB">
        <w:tc>
          <w:tcPr>
            <w:tcW w:w="237" w:type="pct"/>
          </w:tcPr>
          <w:p w:rsidR="00641440" w:rsidRPr="00641440" w:rsidRDefault="00641440" w:rsidP="00641440">
            <w:pPr>
              <w:jc w:val="center"/>
            </w:pPr>
            <w:r w:rsidRPr="00641440">
              <w:t>8</w:t>
            </w:r>
          </w:p>
        </w:tc>
        <w:tc>
          <w:tcPr>
            <w:tcW w:w="1139" w:type="pct"/>
          </w:tcPr>
          <w:p w:rsidR="00641440" w:rsidRPr="00641440" w:rsidRDefault="00641440" w:rsidP="00641440">
            <w:r w:rsidRPr="00641440">
              <w:t>Бумага формат А</w:t>
            </w:r>
            <w:proofErr w:type="gramStart"/>
            <w:r w:rsidRPr="00641440">
              <w:t>4</w:t>
            </w:r>
            <w:proofErr w:type="gramEnd"/>
            <w:r w:rsidRPr="00641440">
              <w:t xml:space="preserve"> - цветная</w:t>
            </w:r>
          </w:p>
        </w:tc>
        <w:tc>
          <w:tcPr>
            <w:tcW w:w="355" w:type="pct"/>
          </w:tcPr>
          <w:p w:rsidR="00641440" w:rsidRPr="00641440" w:rsidRDefault="00641440" w:rsidP="00641440">
            <w:pPr>
              <w:jc w:val="center"/>
            </w:pPr>
            <w:proofErr w:type="spellStart"/>
            <w:r w:rsidRPr="00641440">
              <w:t>пач</w:t>
            </w:r>
            <w:proofErr w:type="spellEnd"/>
            <w:r w:rsidRPr="00641440">
              <w:t>.</w:t>
            </w:r>
          </w:p>
        </w:tc>
        <w:tc>
          <w:tcPr>
            <w:tcW w:w="1267" w:type="pct"/>
          </w:tcPr>
          <w:p w:rsidR="00641440" w:rsidRPr="00641440" w:rsidRDefault="00641440" w:rsidP="00641440">
            <w:r w:rsidRPr="00641440">
              <w:t>1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300</w:t>
            </w:r>
          </w:p>
        </w:tc>
      </w:tr>
      <w:tr w:rsidR="00641440" w:rsidRPr="00641440" w:rsidTr="00C334DB">
        <w:tc>
          <w:tcPr>
            <w:tcW w:w="237" w:type="pct"/>
          </w:tcPr>
          <w:p w:rsidR="00641440" w:rsidRPr="00641440" w:rsidRDefault="00641440" w:rsidP="00641440">
            <w:pPr>
              <w:jc w:val="center"/>
            </w:pPr>
            <w:r w:rsidRPr="00641440">
              <w:t>9</w:t>
            </w:r>
          </w:p>
        </w:tc>
        <w:tc>
          <w:tcPr>
            <w:tcW w:w="1139" w:type="pct"/>
          </w:tcPr>
          <w:p w:rsidR="00641440" w:rsidRPr="00641440" w:rsidRDefault="00641440" w:rsidP="00641440">
            <w:r w:rsidRPr="00641440">
              <w:t>Дырокол</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350</w:t>
            </w:r>
          </w:p>
        </w:tc>
      </w:tr>
      <w:tr w:rsidR="00641440" w:rsidRPr="00641440" w:rsidTr="00C334DB">
        <w:tc>
          <w:tcPr>
            <w:tcW w:w="237" w:type="pct"/>
          </w:tcPr>
          <w:p w:rsidR="00641440" w:rsidRPr="00641440" w:rsidRDefault="00641440" w:rsidP="00641440">
            <w:pPr>
              <w:jc w:val="center"/>
            </w:pPr>
            <w:r w:rsidRPr="00641440">
              <w:t>10</w:t>
            </w:r>
          </w:p>
        </w:tc>
        <w:tc>
          <w:tcPr>
            <w:tcW w:w="1139" w:type="pct"/>
          </w:tcPr>
          <w:p w:rsidR="00641440" w:rsidRPr="00641440" w:rsidRDefault="00641440" w:rsidP="00641440">
            <w:r w:rsidRPr="00641440">
              <w:t>Зажим для бумаг (15 мм)</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6 месяцев</w:t>
            </w:r>
          </w:p>
        </w:tc>
        <w:tc>
          <w:tcPr>
            <w:tcW w:w="1112" w:type="pct"/>
          </w:tcPr>
          <w:p w:rsidR="00641440" w:rsidRPr="00641440" w:rsidRDefault="00641440" w:rsidP="00641440">
            <w:pPr>
              <w:jc w:val="center"/>
            </w:pPr>
            <w:r w:rsidRPr="00641440">
              <w:t>30</w:t>
            </w:r>
          </w:p>
        </w:tc>
      </w:tr>
      <w:tr w:rsidR="00641440" w:rsidRPr="00641440" w:rsidTr="00C334DB">
        <w:tc>
          <w:tcPr>
            <w:tcW w:w="237" w:type="pct"/>
          </w:tcPr>
          <w:p w:rsidR="00641440" w:rsidRPr="00641440" w:rsidRDefault="00641440" w:rsidP="00641440">
            <w:pPr>
              <w:jc w:val="center"/>
            </w:pPr>
            <w:r w:rsidRPr="00641440">
              <w:t>11</w:t>
            </w:r>
          </w:p>
        </w:tc>
        <w:tc>
          <w:tcPr>
            <w:tcW w:w="1139" w:type="pct"/>
          </w:tcPr>
          <w:p w:rsidR="00641440" w:rsidRPr="00641440" w:rsidRDefault="00641440" w:rsidP="00641440">
            <w:r w:rsidRPr="00641440">
              <w:t>Зажим для бумаг (25 мм)</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12</w:t>
            </w:r>
          </w:p>
        </w:tc>
        <w:tc>
          <w:tcPr>
            <w:tcW w:w="1139" w:type="pct"/>
          </w:tcPr>
          <w:p w:rsidR="00641440" w:rsidRPr="00641440" w:rsidRDefault="00641440" w:rsidP="00641440">
            <w:r w:rsidRPr="00641440">
              <w:t>Зажим для бумаг (51 мм)</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200</w:t>
            </w:r>
          </w:p>
        </w:tc>
      </w:tr>
      <w:tr w:rsidR="00641440" w:rsidRPr="00641440" w:rsidTr="00C334DB">
        <w:tc>
          <w:tcPr>
            <w:tcW w:w="237" w:type="pct"/>
          </w:tcPr>
          <w:p w:rsidR="00641440" w:rsidRPr="00641440" w:rsidRDefault="00641440" w:rsidP="00641440">
            <w:pPr>
              <w:jc w:val="center"/>
            </w:pPr>
            <w:r w:rsidRPr="00641440">
              <w:t>13</w:t>
            </w:r>
          </w:p>
        </w:tc>
        <w:tc>
          <w:tcPr>
            <w:tcW w:w="1139" w:type="pct"/>
          </w:tcPr>
          <w:p w:rsidR="00641440" w:rsidRPr="00641440" w:rsidRDefault="00641440" w:rsidP="00641440">
            <w:r w:rsidRPr="00641440">
              <w:t>Ежедневник</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450</w:t>
            </w:r>
          </w:p>
        </w:tc>
      </w:tr>
      <w:tr w:rsidR="00641440" w:rsidRPr="00641440" w:rsidTr="00C334DB">
        <w:tc>
          <w:tcPr>
            <w:tcW w:w="237" w:type="pct"/>
          </w:tcPr>
          <w:p w:rsidR="00641440" w:rsidRPr="00641440" w:rsidRDefault="00641440" w:rsidP="00641440">
            <w:pPr>
              <w:jc w:val="center"/>
            </w:pPr>
            <w:r w:rsidRPr="00641440">
              <w:t>14</w:t>
            </w:r>
          </w:p>
        </w:tc>
        <w:tc>
          <w:tcPr>
            <w:tcW w:w="1139" w:type="pct"/>
          </w:tcPr>
          <w:p w:rsidR="00641440" w:rsidRPr="00641440" w:rsidRDefault="00641440" w:rsidP="00641440">
            <w:r w:rsidRPr="00641440">
              <w:t xml:space="preserve">Игла для </w:t>
            </w:r>
            <w:r w:rsidRPr="00641440">
              <w:lastRenderedPageBreak/>
              <w:t>прошивки документов</w:t>
            </w:r>
          </w:p>
        </w:tc>
        <w:tc>
          <w:tcPr>
            <w:tcW w:w="355" w:type="pct"/>
          </w:tcPr>
          <w:p w:rsidR="00641440" w:rsidRPr="00641440" w:rsidRDefault="00641440" w:rsidP="00641440">
            <w:pPr>
              <w:jc w:val="center"/>
            </w:pPr>
            <w:r w:rsidRPr="00641440">
              <w:lastRenderedPageBreak/>
              <w:t>шт.</w:t>
            </w:r>
          </w:p>
        </w:tc>
        <w:tc>
          <w:tcPr>
            <w:tcW w:w="1267" w:type="pct"/>
          </w:tcPr>
          <w:p w:rsidR="00641440" w:rsidRPr="00641440" w:rsidRDefault="00641440" w:rsidP="00641440">
            <w:r w:rsidRPr="00641440">
              <w:t>1 на кабинет</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lastRenderedPageBreak/>
              <w:t>15</w:t>
            </w:r>
          </w:p>
        </w:tc>
        <w:tc>
          <w:tcPr>
            <w:tcW w:w="1139" w:type="pct"/>
          </w:tcPr>
          <w:p w:rsidR="00641440" w:rsidRPr="00641440" w:rsidRDefault="00641440" w:rsidP="00641440">
            <w:r w:rsidRPr="00641440">
              <w:t>Калькулятор</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1300</w:t>
            </w:r>
          </w:p>
        </w:tc>
      </w:tr>
      <w:tr w:rsidR="00641440" w:rsidRPr="00641440" w:rsidTr="00C334DB">
        <w:tc>
          <w:tcPr>
            <w:tcW w:w="237" w:type="pct"/>
          </w:tcPr>
          <w:p w:rsidR="00641440" w:rsidRPr="00641440" w:rsidRDefault="00641440" w:rsidP="00641440">
            <w:pPr>
              <w:jc w:val="center"/>
            </w:pPr>
            <w:r w:rsidRPr="00641440">
              <w:t>16</w:t>
            </w:r>
          </w:p>
        </w:tc>
        <w:tc>
          <w:tcPr>
            <w:tcW w:w="1139" w:type="pct"/>
          </w:tcPr>
          <w:p w:rsidR="00641440" w:rsidRPr="00641440" w:rsidRDefault="00641440" w:rsidP="00641440">
            <w:r w:rsidRPr="00641440">
              <w:t>Календарь настенный квартальный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150</w:t>
            </w:r>
          </w:p>
        </w:tc>
      </w:tr>
      <w:tr w:rsidR="00641440" w:rsidRPr="00641440" w:rsidTr="00C334DB">
        <w:tc>
          <w:tcPr>
            <w:tcW w:w="237" w:type="pct"/>
          </w:tcPr>
          <w:p w:rsidR="00641440" w:rsidRPr="00641440" w:rsidRDefault="00641440" w:rsidP="00641440">
            <w:pPr>
              <w:jc w:val="center"/>
            </w:pPr>
            <w:r w:rsidRPr="00641440">
              <w:t>17</w:t>
            </w:r>
          </w:p>
        </w:tc>
        <w:tc>
          <w:tcPr>
            <w:tcW w:w="1139" w:type="pct"/>
          </w:tcPr>
          <w:p w:rsidR="00641440" w:rsidRPr="00641440" w:rsidRDefault="00641440" w:rsidP="00641440">
            <w:r w:rsidRPr="00641440">
              <w:t xml:space="preserve">Карандаш </w:t>
            </w:r>
            <w:proofErr w:type="spellStart"/>
            <w:r w:rsidRPr="00641440">
              <w:t>чернографитовый</w:t>
            </w:r>
            <w:proofErr w:type="spellEnd"/>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4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18</w:t>
            </w:r>
          </w:p>
        </w:tc>
        <w:tc>
          <w:tcPr>
            <w:tcW w:w="1139" w:type="pct"/>
          </w:tcPr>
          <w:p w:rsidR="00641440" w:rsidRPr="00641440" w:rsidRDefault="00641440" w:rsidP="00641440">
            <w:r w:rsidRPr="00641440">
              <w:t>Карандаш механический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vAlign w:val="center"/>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35</w:t>
            </w:r>
          </w:p>
        </w:tc>
      </w:tr>
      <w:tr w:rsidR="00641440" w:rsidRPr="00641440" w:rsidTr="00C334DB">
        <w:tc>
          <w:tcPr>
            <w:tcW w:w="237" w:type="pct"/>
          </w:tcPr>
          <w:p w:rsidR="00641440" w:rsidRPr="00641440" w:rsidRDefault="00641440" w:rsidP="00641440">
            <w:pPr>
              <w:jc w:val="center"/>
            </w:pPr>
            <w:r w:rsidRPr="00641440">
              <w:t>19</w:t>
            </w:r>
          </w:p>
        </w:tc>
        <w:tc>
          <w:tcPr>
            <w:tcW w:w="1139" w:type="pct"/>
          </w:tcPr>
          <w:p w:rsidR="00641440" w:rsidRPr="00641440" w:rsidRDefault="00641440" w:rsidP="00641440">
            <w:proofErr w:type="spellStart"/>
            <w:r w:rsidRPr="00641440">
              <w:t>Стикеры</w:t>
            </w:r>
            <w:proofErr w:type="spellEnd"/>
          </w:p>
        </w:tc>
        <w:tc>
          <w:tcPr>
            <w:tcW w:w="355" w:type="pct"/>
          </w:tcPr>
          <w:p w:rsidR="00641440" w:rsidRPr="00641440" w:rsidRDefault="00641440" w:rsidP="00641440">
            <w:pPr>
              <w:jc w:val="center"/>
            </w:pPr>
            <w:proofErr w:type="spellStart"/>
            <w:r w:rsidRPr="00641440">
              <w:t>пач</w:t>
            </w:r>
            <w:proofErr w:type="spellEnd"/>
            <w:r w:rsidRPr="00641440">
              <w:t>.</w:t>
            </w:r>
          </w:p>
        </w:tc>
        <w:tc>
          <w:tcPr>
            <w:tcW w:w="1267" w:type="pct"/>
          </w:tcPr>
          <w:p w:rsidR="00641440" w:rsidRPr="00641440" w:rsidRDefault="00641440" w:rsidP="00641440">
            <w:r w:rsidRPr="00641440">
              <w:t>5 на 1 штатную единицу</w:t>
            </w:r>
          </w:p>
        </w:tc>
        <w:tc>
          <w:tcPr>
            <w:tcW w:w="889" w:type="pct"/>
          </w:tcPr>
          <w:p w:rsidR="00641440" w:rsidRPr="00641440" w:rsidRDefault="00641440" w:rsidP="00641440">
            <w:pPr>
              <w:jc w:val="center"/>
            </w:pPr>
            <w:r w:rsidRPr="00641440">
              <w:t>1 раз в квартал</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20</w:t>
            </w:r>
          </w:p>
        </w:tc>
        <w:tc>
          <w:tcPr>
            <w:tcW w:w="1139" w:type="pct"/>
          </w:tcPr>
          <w:p w:rsidR="00641440" w:rsidRPr="00641440" w:rsidRDefault="00641440" w:rsidP="00641440">
            <w:r w:rsidRPr="00641440">
              <w:t>Клей ПВА</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21</w:t>
            </w:r>
          </w:p>
        </w:tc>
        <w:tc>
          <w:tcPr>
            <w:tcW w:w="1139" w:type="pct"/>
          </w:tcPr>
          <w:p w:rsidR="00641440" w:rsidRPr="00641440" w:rsidRDefault="00641440" w:rsidP="00641440">
            <w:r w:rsidRPr="00641440">
              <w:t>Клей-карандаш</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70</w:t>
            </w:r>
          </w:p>
        </w:tc>
      </w:tr>
      <w:tr w:rsidR="00641440" w:rsidRPr="00641440" w:rsidTr="00C334DB">
        <w:tc>
          <w:tcPr>
            <w:tcW w:w="237" w:type="pct"/>
          </w:tcPr>
          <w:p w:rsidR="00641440" w:rsidRPr="00641440" w:rsidRDefault="00641440" w:rsidP="00641440">
            <w:pPr>
              <w:jc w:val="center"/>
            </w:pPr>
            <w:r w:rsidRPr="00641440">
              <w:t>22</w:t>
            </w:r>
          </w:p>
        </w:tc>
        <w:tc>
          <w:tcPr>
            <w:tcW w:w="1139" w:type="pct"/>
          </w:tcPr>
          <w:p w:rsidR="00641440" w:rsidRPr="00641440" w:rsidRDefault="00641440" w:rsidP="00641440">
            <w:r w:rsidRPr="00641440">
              <w:t>Книга учета</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30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160</w:t>
            </w:r>
          </w:p>
        </w:tc>
      </w:tr>
      <w:tr w:rsidR="00641440" w:rsidRPr="00641440" w:rsidTr="00C334DB">
        <w:tc>
          <w:tcPr>
            <w:tcW w:w="237" w:type="pct"/>
          </w:tcPr>
          <w:p w:rsidR="00641440" w:rsidRPr="00641440" w:rsidRDefault="00641440" w:rsidP="00641440">
            <w:pPr>
              <w:jc w:val="center"/>
            </w:pPr>
            <w:r w:rsidRPr="00641440">
              <w:t>23</w:t>
            </w:r>
          </w:p>
        </w:tc>
        <w:tc>
          <w:tcPr>
            <w:tcW w:w="1139" w:type="pct"/>
          </w:tcPr>
          <w:p w:rsidR="00641440" w:rsidRPr="00641440" w:rsidRDefault="00641440" w:rsidP="00641440">
            <w:r w:rsidRPr="00641440">
              <w:t>Конверт белый с отрывной лентой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2000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35</w:t>
            </w:r>
          </w:p>
        </w:tc>
      </w:tr>
      <w:tr w:rsidR="00641440" w:rsidRPr="00641440" w:rsidTr="00C334DB">
        <w:tc>
          <w:tcPr>
            <w:tcW w:w="237" w:type="pct"/>
          </w:tcPr>
          <w:p w:rsidR="00641440" w:rsidRPr="00641440" w:rsidRDefault="00641440" w:rsidP="00641440">
            <w:pPr>
              <w:jc w:val="center"/>
            </w:pPr>
            <w:r w:rsidRPr="00641440">
              <w:t>24</w:t>
            </w:r>
          </w:p>
        </w:tc>
        <w:tc>
          <w:tcPr>
            <w:tcW w:w="1139" w:type="pct"/>
          </w:tcPr>
          <w:p w:rsidR="00641440" w:rsidRPr="00641440" w:rsidRDefault="00641440" w:rsidP="00641440">
            <w:r w:rsidRPr="00641440">
              <w:t>Корректирующая жидкость (штрих), с кисточкой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50</w:t>
            </w:r>
          </w:p>
        </w:tc>
      </w:tr>
      <w:tr w:rsidR="00641440" w:rsidRPr="00641440" w:rsidTr="00C334DB">
        <w:trPr>
          <w:trHeight w:val="410"/>
        </w:trPr>
        <w:tc>
          <w:tcPr>
            <w:tcW w:w="237" w:type="pct"/>
          </w:tcPr>
          <w:p w:rsidR="00641440" w:rsidRPr="00641440" w:rsidRDefault="00641440" w:rsidP="00641440">
            <w:pPr>
              <w:jc w:val="center"/>
            </w:pPr>
            <w:r w:rsidRPr="00641440">
              <w:t>25</w:t>
            </w:r>
          </w:p>
        </w:tc>
        <w:tc>
          <w:tcPr>
            <w:tcW w:w="1139" w:type="pct"/>
          </w:tcPr>
          <w:p w:rsidR="00641440" w:rsidRPr="00641440" w:rsidRDefault="00641440" w:rsidP="00641440">
            <w:r w:rsidRPr="00641440">
              <w:t>Корректирующая лента</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кабинет</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150</w:t>
            </w:r>
          </w:p>
        </w:tc>
      </w:tr>
      <w:tr w:rsidR="00641440" w:rsidRPr="00641440" w:rsidTr="00C334DB">
        <w:tc>
          <w:tcPr>
            <w:tcW w:w="237" w:type="pct"/>
          </w:tcPr>
          <w:p w:rsidR="00641440" w:rsidRPr="00641440" w:rsidRDefault="00641440" w:rsidP="00641440">
            <w:pPr>
              <w:jc w:val="center"/>
            </w:pPr>
            <w:r w:rsidRPr="00641440">
              <w:t>26</w:t>
            </w:r>
          </w:p>
        </w:tc>
        <w:tc>
          <w:tcPr>
            <w:tcW w:w="1139" w:type="pct"/>
          </w:tcPr>
          <w:p w:rsidR="00641440" w:rsidRPr="00641440" w:rsidRDefault="00641440" w:rsidP="00641440">
            <w:r w:rsidRPr="00641440">
              <w:t>Корзина для бумаг</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5 лет</w:t>
            </w:r>
          </w:p>
        </w:tc>
        <w:tc>
          <w:tcPr>
            <w:tcW w:w="1112" w:type="pct"/>
          </w:tcPr>
          <w:p w:rsidR="00641440" w:rsidRPr="00641440" w:rsidRDefault="00641440" w:rsidP="00641440">
            <w:pPr>
              <w:jc w:val="center"/>
            </w:pPr>
            <w:r w:rsidRPr="00641440">
              <w:t>150</w:t>
            </w:r>
          </w:p>
        </w:tc>
      </w:tr>
      <w:tr w:rsidR="00641440" w:rsidRPr="00641440" w:rsidTr="00C334DB">
        <w:tc>
          <w:tcPr>
            <w:tcW w:w="237" w:type="pct"/>
          </w:tcPr>
          <w:p w:rsidR="00641440" w:rsidRPr="00641440" w:rsidRDefault="00641440" w:rsidP="00641440">
            <w:pPr>
              <w:jc w:val="center"/>
            </w:pPr>
            <w:r w:rsidRPr="00641440">
              <w:t>27</w:t>
            </w:r>
          </w:p>
        </w:tc>
        <w:tc>
          <w:tcPr>
            <w:tcW w:w="1139" w:type="pct"/>
          </w:tcPr>
          <w:p w:rsidR="00641440" w:rsidRPr="00641440" w:rsidRDefault="00641440" w:rsidP="00641440">
            <w:r w:rsidRPr="00641440">
              <w:t>Кнопки (сталь и пластик)</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w:t>
            </w:r>
          </w:p>
        </w:tc>
      </w:tr>
      <w:tr w:rsidR="00641440" w:rsidRPr="00641440" w:rsidTr="00C334DB">
        <w:tc>
          <w:tcPr>
            <w:tcW w:w="237" w:type="pct"/>
          </w:tcPr>
          <w:p w:rsidR="00641440" w:rsidRPr="00641440" w:rsidRDefault="00641440" w:rsidP="00641440">
            <w:pPr>
              <w:jc w:val="center"/>
            </w:pPr>
            <w:r w:rsidRPr="00641440">
              <w:t>28</w:t>
            </w:r>
          </w:p>
        </w:tc>
        <w:tc>
          <w:tcPr>
            <w:tcW w:w="1139" w:type="pct"/>
          </w:tcPr>
          <w:p w:rsidR="00641440" w:rsidRPr="00641440" w:rsidRDefault="00641440" w:rsidP="00641440">
            <w:r w:rsidRPr="00641440">
              <w:t>Ластик</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t>29</w:t>
            </w:r>
          </w:p>
        </w:tc>
        <w:tc>
          <w:tcPr>
            <w:tcW w:w="1139" w:type="pct"/>
          </w:tcPr>
          <w:p w:rsidR="00641440" w:rsidRPr="00641440" w:rsidRDefault="00641440" w:rsidP="00641440">
            <w:r w:rsidRPr="00641440">
              <w:t>Линейка пластиковая</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w:t>
            </w:r>
          </w:p>
        </w:tc>
      </w:tr>
      <w:tr w:rsidR="00641440" w:rsidRPr="00641440" w:rsidTr="00C334DB">
        <w:tc>
          <w:tcPr>
            <w:tcW w:w="237" w:type="pct"/>
          </w:tcPr>
          <w:p w:rsidR="00641440" w:rsidRPr="00641440" w:rsidRDefault="00641440" w:rsidP="00641440">
            <w:pPr>
              <w:jc w:val="center"/>
            </w:pPr>
            <w:r w:rsidRPr="00641440">
              <w:t>30</w:t>
            </w:r>
          </w:p>
        </w:tc>
        <w:tc>
          <w:tcPr>
            <w:tcW w:w="1139" w:type="pct"/>
          </w:tcPr>
          <w:p w:rsidR="00641440" w:rsidRPr="00641440" w:rsidRDefault="00641440" w:rsidP="00641440">
            <w:r w:rsidRPr="00641440">
              <w:t>Лоток для бумаг (горизонтальный)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4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150</w:t>
            </w:r>
          </w:p>
        </w:tc>
      </w:tr>
      <w:tr w:rsidR="00641440" w:rsidRPr="00641440" w:rsidTr="00C334DB">
        <w:tc>
          <w:tcPr>
            <w:tcW w:w="237" w:type="pct"/>
          </w:tcPr>
          <w:p w:rsidR="00641440" w:rsidRPr="00641440" w:rsidRDefault="00641440" w:rsidP="00641440">
            <w:pPr>
              <w:jc w:val="center"/>
            </w:pPr>
            <w:r w:rsidRPr="00641440">
              <w:t>31</w:t>
            </w:r>
          </w:p>
        </w:tc>
        <w:tc>
          <w:tcPr>
            <w:tcW w:w="1139" w:type="pct"/>
          </w:tcPr>
          <w:p w:rsidR="00641440" w:rsidRPr="00641440" w:rsidRDefault="00641440" w:rsidP="00641440">
            <w:r w:rsidRPr="00641440">
              <w:t>Лоток для бумаг (вертикальный)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4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165</w:t>
            </w:r>
          </w:p>
        </w:tc>
      </w:tr>
      <w:tr w:rsidR="00641440" w:rsidRPr="00641440" w:rsidTr="00C334DB">
        <w:tc>
          <w:tcPr>
            <w:tcW w:w="237" w:type="pct"/>
          </w:tcPr>
          <w:p w:rsidR="00641440" w:rsidRPr="00641440" w:rsidRDefault="00641440" w:rsidP="00641440">
            <w:pPr>
              <w:jc w:val="center"/>
            </w:pPr>
            <w:r w:rsidRPr="00641440">
              <w:t>32</w:t>
            </w:r>
          </w:p>
        </w:tc>
        <w:tc>
          <w:tcPr>
            <w:tcW w:w="1139" w:type="pct"/>
          </w:tcPr>
          <w:p w:rsidR="00641440" w:rsidRPr="00641440" w:rsidRDefault="00641440" w:rsidP="00641440">
            <w:r w:rsidRPr="00641440">
              <w:t>Лезвия для ножа канцелярского</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40</w:t>
            </w:r>
          </w:p>
        </w:tc>
      </w:tr>
      <w:tr w:rsidR="00641440" w:rsidRPr="00641440" w:rsidTr="00C334DB">
        <w:tc>
          <w:tcPr>
            <w:tcW w:w="237" w:type="pct"/>
          </w:tcPr>
          <w:p w:rsidR="00641440" w:rsidRPr="00641440" w:rsidRDefault="00641440" w:rsidP="00641440">
            <w:pPr>
              <w:jc w:val="center"/>
            </w:pPr>
            <w:r w:rsidRPr="00641440">
              <w:lastRenderedPageBreak/>
              <w:t>33</w:t>
            </w:r>
          </w:p>
        </w:tc>
        <w:tc>
          <w:tcPr>
            <w:tcW w:w="1139" w:type="pct"/>
          </w:tcPr>
          <w:p w:rsidR="00641440" w:rsidRPr="00641440" w:rsidRDefault="00641440" w:rsidP="00641440">
            <w:r w:rsidRPr="00641440">
              <w:t>Набор самоклеящихся этикеток закладок неоновых цветов</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4 на 1 штатную единицу</w:t>
            </w:r>
          </w:p>
        </w:tc>
        <w:tc>
          <w:tcPr>
            <w:tcW w:w="889" w:type="pct"/>
          </w:tcPr>
          <w:p w:rsidR="00641440" w:rsidRPr="00641440" w:rsidRDefault="00641440" w:rsidP="00641440">
            <w:pPr>
              <w:jc w:val="center"/>
            </w:pPr>
            <w:r w:rsidRPr="00641440">
              <w:t>1 раз в квартал</w:t>
            </w:r>
          </w:p>
        </w:tc>
        <w:tc>
          <w:tcPr>
            <w:tcW w:w="1112" w:type="pct"/>
          </w:tcPr>
          <w:p w:rsidR="00641440" w:rsidRPr="00641440" w:rsidRDefault="00641440" w:rsidP="00641440">
            <w:pPr>
              <w:jc w:val="center"/>
            </w:pPr>
            <w:r w:rsidRPr="00641440">
              <w:t>40</w:t>
            </w:r>
          </w:p>
        </w:tc>
      </w:tr>
      <w:tr w:rsidR="00641440" w:rsidRPr="00641440" w:rsidTr="00C334DB">
        <w:tc>
          <w:tcPr>
            <w:tcW w:w="237" w:type="pct"/>
          </w:tcPr>
          <w:p w:rsidR="00641440" w:rsidRPr="00641440" w:rsidRDefault="00641440" w:rsidP="00641440">
            <w:pPr>
              <w:jc w:val="center"/>
            </w:pPr>
            <w:r w:rsidRPr="00641440">
              <w:t>34</w:t>
            </w:r>
          </w:p>
        </w:tc>
        <w:tc>
          <w:tcPr>
            <w:tcW w:w="1139" w:type="pct"/>
          </w:tcPr>
          <w:p w:rsidR="00641440" w:rsidRPr="00641440" w:rsidRDefault="00641440" w:rsidP="00641440">
            <w:r w:rsidRPr="00641440">
              <w:t>Нож канцелярский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2 года</w:t>
            </w:r>
          </w:p>
        </w:tc>
        <w:tc>
          <w:tcPr>
            <w:tcW w:w="1112" w:type="pct"/>
          </w:tcPr>
          <w:p w:rsidR="00641440" w:rsidRPr="00641440" w:rsidRDefault="00641440" w:rsidP="00641440">
            <w:pPr>
              <w:jc w:val="center"/>
            </w:pPr>
            <w:r w:rsidRPr="00641440">
              <w:t>40</w:t>
            </w:r>
          </w:p>
        </w:tc>
      </w:tr>
      <w:tr w:rsidR="00641440" w:rsidRPr="00641440" w:rsidTr="00C334DB">
        <w:tc>
          <w:tcPr>
            <w:tcW w:w="237" w:type="pct"/>
          </w:tcPr>
          <w:p w:rsidR="00641440" w:rsidRPr="00641440" w:rsidRDefault="00641440" w:rsidP="00641440">
            <w:pPr>
              <w:jc w:val="center"/>
            </w:pPr>
            <w:r w:rsidRPr="00641440">
              <w:t>35</w:t>
            </w:r>
          </w:p>
        </w:tc>
        <w:tc>
          <w:tcPr>
            <w:tcW w:w="1139" w:type="pct"/>
          </w:tcPr>
          <w:p w:rsidR="00641440" w:rsidRPr="00641440" w:rsidRDefault="00641440" w:rsidP="00641440">
            <w:r w:rsidRPr="00641440">
              <w:t>Ножницы канцелярские</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2 года</w:t>
            </w:r>
          </w:p>
        </w:tc>
        <w:tc>
          <w:tcPr>
            <w:tcW w:w="1112" w:type="pct"/>
          </w:tcPr>
          <w:p w:rsidR="00641440" w:rsidRPr="00641440" w:rsidRDefault="00641440" w:rsidP="00641440">
            <w:pPr>
              <w:jc w:val="center"/>
            </w:pPr>
            <w:r w:rsidRPr="00641440">
              <w:t>75</w:t>
            </w:r>
          </w:p>
        </w:tc>
      </w:tr>
      <w:tr w:rsidR="00641440" w:rsidRPr="00641440" w:rsidTr="00C334DB">
        <w:tc>
          <w:tcPr>
            <w:tcW w:w="237" w:type="pct"/>
          </w:tcPr>
          <w:p w:rsidR="00641440" w:rsidRPr="00641440" w:rsidRDefault="00641440" w:rsidP="00641440">
            <w:pPr>
              <w:jc w:val="center"/>
            </w:pPr>
            <w:r w:rsidRPr="00641440">
              <w:t>36</w:t>
            </w:r>
          </w:p>
        </w:tc>
        <w:tc>
          <w:tcPr>
            <w:tcW w:w="1139" w:type="pct"/>
          </w:tcPr>
          <w:p w:rsidR="00641440" w:rsidRPr="00641440" w:rsidRDefault="00641440" w:rsidP="00641440">
            <w:proofErr w:type="spellStart"/>
            <w:r w:rsidRPr="00641440">
              <w:t>Планинг</w:t>
            </w:r>
            <w:proofErr w:type="spellEnd"/>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300</w:t>
            </w:r>
          </w:p>
        </w:tc>
      </w:tr>
      <w:tr w:rsidR="00641440" w:rsidRPr="00641440" w:rsidTr="00C334DB">
        <w:tc>
          <w:tcPr>
            <w:tcW w:w="237" w:type="pct"/>
          </w:tcPr>
          <w:p w:rsidR="00641440" w:rsidRPr="00641440" w:rsidRDefault="00641440" w:rsidP="00641440">
            <w:pPr>
              <w:jc w:val="center"/>
            </w:pPr>
            <w:r w:rsidRPr="00641440">
              <w:t>37</w:t>
            </w:r>
          </w:p>
        </w:tc>
        <w:tc>
          <w:tcPr>
            <w:tcW w:w="1139" w:type="pct"/>
          </w:tcPr>
          <w:p w:rsidR="00641440" w:rsidRPr="00641440" w:rsidRDefault="00641440" w:rsidP="00641440">
            <w:r w:rsidRPr="00641440">
              <w:t>Папка-конверт на молнии</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w:t>
            </w:r>
          </w:p>
        </w:tc>
      </w:tr>
      <w:tr w:rsidR="00641440" w:rsidRPr="00641440" w:rsidTr="00C334DB">
        <w:tc>
          <w:tcPr>
            <w:tcW w:w="237" w:type="pct"/>
          </w:tcPr>
          <w:p w:rsidR="00641440" w:rsidRPr="00641440" w:rsidRDefault="00641440" w:rsidP="00641440">
            <w:pPr>
              <w:jc w:val="center"/>
            </w:pPr>
            <w:r w:rsidRPr="00641440">
              <w:t>38</w:t>
            </w:r>
          </w:p>
        </w:tc>
        <w:tc>
          <w:tcPr>
            <w:tcW w:w="1139" w:type="pct"/>
          </w:tcPr>
          <w:p w:rsidR="00641440" w:rsidRPr="00641440" w:rsidRDefault="00641440" w:rsidP="00641440">
            <w:r w:rsidRPr="00641440">
              <w:t>Папка на резинке</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45</w:t>
            </w:r>
          </w:p>
        </w:tc>
      </w:tr>
      <w:tr w:rsidR="00641440" w:rsidRPr="00641440" w:rsidTr="00C334DB">
        <w:tc>
          <w:tcPr>
            <w:tcW w:w="237" w:type="pct"/>
          </w:tcPr>
          <w:p w:rsidR="00641440" w:rsidRPr="00641440" w:rsidRDefault="00641440" w:rsidP="00641440">
            <w:pPr>
              <w:jc w:val="center"/>
            </w:pPr>
            <w:r w:rsidRPr="00641440">
              <w:t>39</w:t>
            </w:r>
          </w:p>
        </w:tc>
        <w:tc>
          <w:tcPr>
            <w:tcW w:w="1139" w:type="pct"/>
          </w:tcPr>
          <w:p w:rsidR="00641440" w:rsidRPr="00641440" w:rsidRDefault="00641440" w:rsidP="00641440">
            <w:r w:rsidRPr="00641440">
              <w:t>Папка с арочным механизмом (папка-регистратор)</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150</w:t>
            </w:r>
          </w:p>
        </w:tc>
      </w:tr>
      <w:tr w:rsidR="00641440" w:rsidRPr="00641440" w:rsidTr="00C334DB">
        <w:tc>
          <w:tcPr>
            <w:tcW w:w="237" w:type="pct"/>
          </w:tcPr>
          <w:p w:rsidR="00641440" w:rsidRPr="00641440" w:rsidRDefault="00641440" w:rsidP="00641440">
            <w:pPr>
              <w:jc w:val="center"/>
            </w:pPr>
            <w:r w:rsidRPr="00641440">
              <w:t>40</w:t>
            </w:r>
          </w:p>
        </w:tc>
        <w:tc>
          <w:tcPr>
            <w:tcW w:w="1139" w:type="pct"/>
          </w:tcPr>
          <w:p w:rsidR="00641440" w:rsidRPr="00641440" w:rsidRDefault="00641440" w:rsidP="00641440">
            <w:r w:rsidRPr="00641440">
              <w:t>Папка-уголок</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10</w:t>
            </w:r>
          </w:p>
        </w:tc>
      </w:tr>
      <w:tr w:rsidR="00641440" w:rsidRPr="00641440" w:rsidTr="00C334DB">
        <w:tc>
          <w:tcPr>
            <w:tcW w:w="237" w:type="pct"/>
          </w:tcPr>
          <w:p w:rsidR="00641440" w:rsidRPr="00641440" w:rsidRDefault="00641440" w:rsidP="00641440">
            <w:pPr>
              <w:jc w:val="center"/>
            </w:pPr>
            <w:r w:rsidRPr="00641440">
              <w:t>41</w:t>
            </w:r>
          </w:p>
        </w:tc>
        <w:tc>
          <w:tcPr>
            <w:tcW w:w="1139" w:type="pct"/>
          </w:tcPr>
          <w:p w:rsidR="00641440" w:rsidRPr="00641440" w:rsidRDefault="00641440" w:rsidP="00641440">
            <w:r w:rsidRPr="00641440">
              <w:t>Папка - скоросшиватель</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20 на 1 штатную единицу</w:t>
            </w:r>
          </w:p>
        </w:tc>
        <w:tc>
          <w:tcPr>
            <w:tcW w:w="889" w:type="pct"/>
          </w:tcPr>
          <w:p w:rsidR="00641440" w:rsidRPr="00641440" w:rsidRDefault="00641440" w:rsidP="00641440">
            <w:pPr>
              <w:jc w:val="center"/>
            </w:pPr>
            <w:r w:rsidRPr="00641440">
              <w:t>2 раза в год</w:t>
            </w:r>
          </w:p>
        </w:tc>
        <w:tc>
          <w:tcPr>
            <w:tcW w:w="1112" w:type="pct"/>
          </w:tcPr>
          <w:p w:rsidR="00641440" w:rsidRPr="00641440" w:rsidRDefault="00641440" w:rsidP="00641440">
            <w:pPr>
              <w:jc w:val="center"/>
            </w:pPr>
            <w:r w:rsidRPr="00641440">
              <w:t>10</w:t>
            </w:r>
          </w:p>
        </w:tc>
      </w:tr>
      <w:tr w:rsidR="00641440" w:rsidRPr="00641440" w:rsidTr="00C334DB">
        <w:tc>
          <w:tcPr>
            <w:tcW w:w="237" w:type="pct"/>
          </w:tcPr>
          <w:p w:rsidR="00641440" w:rsidRPr="00641440" w:rsidRDefault="00641440" w:rsidP="00641440">
            <w:pPr>
              <w:jc w:val="center"/>
            </w:pPr>
            <w:r w:rsidRPr="00641440">
              <w:t>42</w:t>
            </w:r>
          </w:p>
        </w:tc>
        <w:tc>
          <w:tcPr>
            <w:tcW w:w="1139" w:type="pct"/>
          </w:tcPr>
          <w:p w:rsidR="00641440" w:rsidRPr="00641440" w:rsidRDefault="00641440" w:rsidP="00641440">
            <w:r w:rsidRPr="00641440">
              <w:t>Папка архивная с завязками (дело)</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10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43</w:t>
            </w:r>
          </w:p>
        </w:tc>
        <w:tc>
          <w:tcPr>
            <w:tcW w:w="1139" w:type="pct"/>
          </w:tcPr>
          <w:p w:rsidR="00641440" w:rsidRPr="00641440" w:rsidRDefault="00641440" w:rsidP="00641440">
            <w:r w:rsidRPr="00641440">
              <w:t>Папка - конверт прозрачная с кнопкой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t>44</w:t>
            </w:r>
          </w:p>
        </w:tc>
        <w:tc>
          <w:tcPr>
            <w:tcW w:w="1139" w:type="pct"/>
          </w:tcPr>
          <w:p w:rsidR="00641440" w:rsidRPr="00641440" w:rsidRDefault="00641440" w:rsidP="00641440">
            <w:r w:rsidRPr="00641440">
              <w:t>Папка, короб архивный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50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200</w:t>
            </w:r>
          </w:p>
        </w:tc>
      </w:tr>
      <w:tr w:rsidR="00641440" w:rsidRPr="00641440" w:rsidTr="00C334DB">
        <w:tc>
          <w:tcPr>
            <w:tcW w:w="237" w:type="pct"/>
          </w:tcPr>
          <w:p w:rsidR="00641440" w:rsidRPr="00641440" w:rsidRDefault="00641440" w:rsidP="00641440">
            <w:pPr>
              <w:jc w:val="center"/>
            </w:pPr>
            <w:r w:rsidRPr="00641440">
              <w:t>45</w:t>
            </w:r>
          </w:p>
        </w:tc>
        <w:tc>
          <w:tcPr>
            <w:tcW w:w="1139" w:type="pct"/>
          </w:tcPr>
          <w:p w:rsidR="00641440" w:rsidRPr="00641440" w:rsidRDefault="00641440" w:rsidP="00641440">
            <w:r w:rsidRPr="00641440">
              <w:t>Папка адресная</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15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70</w:t>
            </w:r>
          </w:p>
        </w:tc>
      </w:tr>
      <w:tr w:rsidR="00641440" w:rsidRPr="00641440" w:rsidTr="00C334DB">
        <w:tc>
          <w:tcPr>
            <w:tcW w:w="237" w:type="pct"/>
          </w:tcPr>
          <w:p w:rsidR="00641440" w:rsidRPr="00641440" w:rsidRDefault="00641440" w:rsidP="00641440">
            <w:pPr>
              <w:jc w:val="center"/>
            </w:pPr>
            <w:r w:rsidRPr="00641440">
              <w:t>46</w:t>
            </w:r>
          </w:p>
        </w:tc>
        <w:tc>
          <w:tcPr>
            <w:tcW w:w="1139" w:type="pct"/>
          </w:tcPr>
          <w:p w:rsidR="00641440" w:rsidRPr="00641440" w:rsidRDefault="00641440" w:rsidP="00641440">
            <w:r w:rsidRPr="00641440">
              <w:t>Пластиковый бокс под блоки бумаги для записей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120</w:t>
            </w:r>
          </w:p>
        </w:tc>
      </w:tr>
      <w:tr w:rsidR="00641440" w:rsidRPr="00641440" w:rsidTr="00C334DB">
        <w:tc>
          <w:tcPr>
            <w:tcW w:w="237" w:type="pct"/>
          </w:tcPr>
          <w:p w:rsidR="00641440" w:rsidRPr="00641440" w:rsidRDefault="00641440" w:rsidP="00641440">
            <w:pPr>
              <w:jc w:val="center"/>
            </w:pPr>
            <w:r w:rsidRPr="00641440">
              <w:t>47</w:t>
            </w:r>
          </w:p>
        </w:tc>
        <w:tc>
          <w:tcPr>
            <w:tcW w:w="1139" w:type="pct"/>
          </w:tcPr>
          <w:p w:rsidR="00641440" w:rsidRPr="00641440" w:rsidRDefault="00641440" w:rsidP="00641440">
            <w:r w:rsidRPr="00641440">
              <w:t>Подставка настольная из пластика для канцелярских принадлежностей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3 года</w:t>
            </w:r>
          </w:p>
        </w:tc>
        <w:tc>
          <w:tcPr>
            <w:tcW w:w="1112" w:type="pct"/>
          </w:tcPr>
          <w:p w:rsidR="00641440" w:rsidRPr="00641440" w:rsidRDefault="00641440" w:rsidP="00641440">
            <w:pPr>
              <w:jc w:val="center"/>
            </w:pPr>
            <w:r w:rsidRPr="00641440">
              <w:t>400</w:t>
            </w:r>
          </w:p>
        </w:tc>
      </w:tr>
      <w:tr w:rsidR="00641440" w:rsidRPr="00641440" w:rsidTr="00C334DB">
        <w:tc>
          <w:tcPr>
            <w:tcW w:w="237" w:type="pct"/>
          </w:tcPr>
          <w:p w:rsidR="00641440" w:rsidRPr="00641440" w:rsidRDefault="00641440" w:rsidP="00641440">
            <w:pPr>
              <w:jc w:val="center"/>
            </w:pPr>
            <w:r w:rsidRPr="00641440">
              <w:t>48</w:t>
            </w:r>
          </w:p>
        </w:tc>
        <w:tc>
          <w:tcPr>
            <w:tcW w:w="1139" w:type="pct"/>
          </w:tcPr>
          <w:p w:rsidR="00641440" w:rsidRPr="00641440" w:rsidRDefault="00641440" w:rsidP="00641440">
            <w:r w:rsidRPr="00641440">
              <w:t xml:space="preserve">Ручка </w:t>
            </w:r>
            <w:proofErr w:type="spellStart"/>
            <w:r w:rsidRPr="00641440">
              <w:t>гелевая</w:t>
            </w:r>
            <w:proofErr w:type="spellEnd"/>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55</w:t>
            </w:r>
          </w:p>
        </w:tc>
      </w:tr>
      <w:tr w:rsidR="00641440" w:rsidRPr="00641440" w:rsidTr="00C334DB">
        <w:tc>
          <w:tcPr>
            <w:tcW w:w="237" w:type="pct"/>
          </w:tcPr>
          <w:p w:rsidR="00641440" w:rsidRPr="00641440" w:rsidRDefault="00641440" w:rsidP="00641440">
            <w:pPr>
              <w:jc w:val="center"/>
            </w:pPr>
            <w:r w:rsidRPr="00641440">
              <w:t>49</w:t>
            </w:r>
          </w:p>
        </w:tc>
        <w:tc>
          <w:tcPr>
            <w:tcW w:w="1139" w:type="pct"/>
          </w:tcPr>
          <w:p w:rsidR="00641440" w:rsidRPr="00641440" w:rsidRDefault="00641440" w:rsidP="00641440">
            <w:r w:rsidRPr="00641440">
              <w:t>Ручка шариковая</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lastRenderedPageBreak/>
              <w:t>50</w:t>
            </w:r>
          </w:p>
        </w:tc>
        <w:tc>
          <w:tcPr>
            <w:tcW w:w="1139" w:type="pct"/>
          </w:tcPr>
          <w:p w:rsidR="00641440" w:rsidRPr="00641440" w:rsidRDefault="00641440" w:rsidP="00641440">
            <w:r w:rsidRPr="00641440">
              <w:t>Штамп</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10 на администрацию</w:t>
            </w:r>
          </w:p>
        </w:tc>
        <w:tc>
          <w:tcPr>
            <w:tcW w:w="889" w:type="pct"/>
          </w:tcPr>
          <w:p w:rsidR="00641440" w:rsidRPr="00641440" w:rsidRDefault="00641440" w:rsidP="00641440">
            <w:pPr>
              <w:jc w:val="center"/>
            </w:pPr>
            <w:r w:rsidRPr="00641440">
              <w:t>1 раз в 2 года</w:t>
            </w:r>
          </w:p>
        </w:tc>
        <w:tc>
          <w:tcPr>
            <w:tcW w:w="1112" w:type="pct"/>
          </w:tcPr>
          <w:p w:rsidR="00641440" w:rsidRPr="00641440" w:rsidRDefault="00641440" w:rsidP="00641440">
            <w:pPr>
              <w:jc w:val="center"/>
            </w:pPr>
            <w:r w:rsidRPr="00641440">
              <w:t>500</w:t>
            </w:r>
          </w:p>
        </w:tc>
      </w:tr>
      <w:tr w:rsidR="00641440" w:rsidRPr="00641440" w:rsidTr="00C334DB">
        <w:tc>
          <w:tcPr>
            <w:tcW w:w="237" w:type="pct"/>
          </w:tcPr>
          <w:p w:rsidR="00641440" w:rsidRPr="00641440" w:rsidRDefault="00641440" w:rsidP="00641440">
            <w:pPr>
              <w:jc w:val="center"/>
            </w:pPr>
            <w:r w:rsidRPr="00641440">
              <w:t>51</w:t>
            </w:r>
          </w:p>
        </w:tc>
        <w:tc>
          <w:tcPr>
            <w:tcW w:w="1139" w:type="pct"/>
          </w:tcPr>
          <w:p w:rsidR="00641440" w:rsidRPr="00641440" w:rsidRDefault="00641440" w:rsidP="00641440">
            <w:r w:rsidRPr="00641440">
              <w:t xml:space="preserve">Скобы для </w:t>
            </w:r>
            <w:proofErr w:type="spellStart"/>
            <w:r w:rsidRPr="00641440">
              <w:t>степлера</w:t>
            </w:r>
            <w:proofErr w:type="spellEnd"/>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4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52</w:t>
            </w:r>
          </w:p>
        </w:tc>
        <w:tc>
          <w:tcPr>
            <w:tcW w:w="1139" w:type="pct"/>
          </w:tcPr>
          <w:p w:rsidR="00641440" w:rsidRPr="00641440" w:rsidRDefault="00641440" w:rsidP="00641440">
            <w:r w:rsidRPr="00641440">
              <w:t xml:space="preserve">Скобы для </w:t>
            </w:r>
            <w:proofErr w:type="spellStart"/>
            <w:r w:rsidRPr="00641440">
              <w:t>степлера</w:t>
            </w:r>
            <w:proofErr w:type="spellEnd"/>
            <w:r w:rsidRPr="00641440">
              <w:t xml:space="preserve"> 23/13, 23/23</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2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135</w:t>
            </w:r>
          </w:p>
        </w:tc>
      </w:tr>
      <w:tr w:rsidR="00641440" w:rsidRPr="00641440" w:rsidTr="00C334DB">
        <w:tc>
          <w:tcPr>
            <w:tcW w:w="237" w:type="pct"/>
          </w:tcPr>
          <w:p w:rsidR="00641440" w:rsidRPr="00641440" w:rsidRDefault="00641440" w:rsidP="00641440">
            <w:pPr>
              <w:jc w:val="center"/>
            </w:pPr>
            <w:r w:rsidRPr="00641440">
              <w:t>53</w:t>
            </w:r>
          </w:p>
        </w:tc>
        <w:tc>
          <w:tcPr>
            <w:tcW w:w="1139" w:type="pct"/>
          </w:tcPr>
          <w:p w:rsidR="00641440" w:rsidRPr="00641440" w:rsidRDefault="00641440" w:rsidP="00641440">
            <w:r w:rsidRPr="00641440">
              <w:t>Скотч широкий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50</w:t>
            </w:r>
          </w:p>
        </w:tc>
      </w:tr>
      <w:tr w:rsidR="00641440" w:rsidRPr="00641440" w:rsidTr="00C334DB">
        <w:tc>
          <w:tcPr>
            <w:tcW w:w="237" w:type="pct"/>
          </w:tcPr>
          <w:p w:rsidR="00641440" w:rsidRPr="00641440" w:rsidRDefault="00641440" w:rsidP="00641440">
            <w:pPr>
              <w:jc w:val="center"/>
            </w:pPr>
            <w:r w:rsidRPr="00641440">
              <w:t>54</w:t>
            </w:r>
          </w:p>
        </w:tc>
        <w:tc>
          <w:tcPr>
            <w:tcW w:w="1139" w:type="pct"/>
          </w:tcPr>
          <w:p w:rsidR="00641440" w:rsidRPr="00641440" w:rsidRDefault="00641440" w:rsidP="00641440">
            <w:r w:rsidRPr="00641440">
              <w:t>Скотч узкий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55</w:t>
            </w:r>
          </w:p>
        </w:tc>
        <w:tc>
          <w:tcPr>
            <w:tcW w:w="1139" w:type="pct"/>
          </w:tcPr>
          <w:p w:rsidR="00641440" w:rsidRPr="00641440" w:rsidRDefault="00641440" w:rsidP="00641440">
            <w:r w:rsidRPr="00641440">
              <w:t>Скрепки</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10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40</w:t>
            </w:r>
          </w:p>
        </w:tc>
      </w:tr>
      <w:tr w:rsidR="00641440" w:rsidRPr="00641440" w:rsidTr="00C334DB">
        <w:tc>
          <w:tcPr>
            <w:tcW w:w="237" w:type="pct"/>
          </w:tcPr>
          <w:p w:rsidR="00641440" w:rsidRPr="00641440" w:rsidRDefault="00641440" w:rsidP="00641440">
            <w:pPr>
              <w:jc w:val="center"/>
            </w:pPr>
            <w:r w:rsidRPr="00641440">
              <w:t>56</w:t>
            </w:r>
          </w:p>
        </w:tc>
        <w:tc>
          <w:tcPr>
            <w:tcW w:w="1139" w:type="pct"/>
          </w:tcPr>
          <w:p w:rsidR="00641440" w:rsidRPr="00641440" w:rsidRDefault="00641440" w:rsidP="00641440">
            <w:r w:rsidRPr="00641440">
              <w:t>Степлер N 10 до 10 листов</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115</w:t>
            </w:r>
          </w:p>
        </w:tc>
      </w:tr>
      <w:tr w:rsidR="00641440" w:rsidRPr="00641440" w:rsidTr="00C334DB">
        <w:tc>
          <w:tcPr>
            <w:tcW w:w="237" w:type="pct"/>
          </w:tcPr>
          <w:p w:rsidR="00641440" w:rsidRPr="00641440" w:rsidRDefault="00641440" w:rsidP="00641440">
            <w:pPr>
              <w:jc w:val="center"/>
            </w:pPr>
            <w:r w:rsidRPr="00641440">
              <w:t>57</w:t>
            </w:r>
          </w:p>
        </w:tc>
        <w:tc>
          <w:tcPr>
            <w:tcW w:w="1139" w:type="pct"/>
          </w:tcPr>
          <w:p w:rsidR="00641440" w:rsidRPr="00641440" w:rsidRDefault="00641440" w:rsidP="00641440">
            <w:r w:rsidRPr="00641440">
              <w:t>Степлер N 24/6-26/6 до 30 листов</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230</w:t>
            </w:r>
          </w:p>
        </w:tc>
      </w:tr>
      <w:tr w:rsidR="00641440" w:rsidRPr="00641440" w:rsidTr="00C334DB">
        <w:tc>
          <w:tcPr>
            <w:tcW w:w="237" w:type="pct"/>
          </w:tcPr>
          <w:p w:rsidR="00641440" w:rsidRPr="00641440" w:rsidRDefault="00641440" w:rsidP="00641440">
            <w:pPr>
              <w:jc w:val="center"/>
            </w:pPr>
            <w:r w:rsidRPr="00641440">
              <w:t>58</w:t>
            </w:r>
          </w:p>
        </w:tc>
        <w:tc>
          <w:tcPr>
            <w:tcW w:w="1139" w:type="pct"/>
          </w:tcPr>
          <w:p w:rsidR="00641440" w:rsidRPr="00641440" w:rsidRDefault="00641440" w:rsidP="00641440">
            <w:r w:rsidRPr="00641440">
              <w:t>Стержни для шариковых ручек</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5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10</w:t>
            </w:r>
          </w:p>
        </w:tc>
      </w:tr>
      <w:tr w:rsidR="00641440" w:rsidRPr="00641440" w:rsidTr="00C334DB">
        <w:tc>
          <w:tcPr>
            <w:tcW w:w="237" w:type="pct"/>
          </w:tcPr>
          <w:p w:rsidR="00641440" w:rsidRPr="00641440" w:rsidRDefault="00641440" w:rsidP="00641440">
            <w:pPr>
              <w:jc w:val="center"/>
            </w:pPr>
            <w:r w:rsidRPr="00641440">
              <w:t>59</w:t>
            </w:r>
          </w:p>
        </w:tc>
        <w:tc>
          <w:tcPr>
            <w:tcW w:w="1139" w:type="pct"/>
          </w:tcPr>
          <w:p w:rsidR="00641440" w:rsidRPr="00641440" w:rsidRDefault="00641440" w:rsidP="00641440">
            <w:r w:rsidRPr="00641440">
              <w:t xml:space="preserve">Стержень </w:t>
            </w:r>
            <w:proofErr w:type="spellStart"/>
            <w:r w:rsidRPr="00641440">
              <w:t>гелевый</w:t>
            </w:r>
            <w:proofErr w:type="spellEnd"/>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60</w:t>
            </w:r>
          </w:p>
        </w:tc>
        <w:tc>
          <w:tcPr>
            <w:tcW w:w="1139" w:type="pct"/>
          </w:tcPr>
          <w:p w:rsidR="00641440" w:rsidRPr="00641440" w:rsidRDefault="00641440" w:rsidP="00641440">
            <w:r w:rsidRPr="00641440">
              <w:t>Тетрадь 24 листа</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15</w:t>
            </w:r>
          </w:p>
        </w:tc>
      </w:tr>
      <w:tr w:rsidR="00641440" w:rsidRPr="00641440" w:rsidTr="00C334DB">
        <w:tc>
          <w:tcPr>
            <w:tcW w:w="237" w:type="pct"/>
          </w:tcPr>
          <w:p w:rsidR="00641440" w:rsidRPr="00641440" w:rsidRDefault="00641440" w:rsidP="00641440">
            <w:pPr>
              <w:jc w:val="center"/>
            </w:pPr>
            <w:r w:rsidRPr="00641440">
              <w:t>61</w:t>
            </w:r>
          </w:p>
        </w:tc>
        <w:tc>
          <w:tcPr>
            <w:tcW w:w="1139" w:type="pct"/>
          </w:tcPr>
          <w:p w:rsidR="00641440" w:rsidRPr="00641440" w:rsidRDefault="00641440" w:rsidP="00641440">
            <w:r w:rsidRPr="00641440">
              <w:t>Тетрадь 48 листов</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t>62</w:t>
            </w:r>
          </w:p>
        </w:tc>
        <w:tc>
          <w:tcPr>
            <w:tcW w:w="1139" w:type="pct"/>
          </w:tcPr>
          <w:p w:rsidR="00641440" w:rsidRPr="00641440" w:rsidRDefault="00641440" w:rsidP="00641440">
            <w:r w:rsidRPr="00641440">
              <w:t>Тетрадь 96 листов</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30</w:t>
            </w:r>
          </w:p>
        </w:tc>
      </w:tr>
      <w:tr w:rsidR="00641440" w:rsidRPr="00641440" w:rsidTr="00C334DB">
        <w:tc>
          <w:tcPr>
            <w:tcW w:w="237" w:type="pct"/>
          </w:tcPr>
          <w:p w:rsidR="00641440" w:rsidRPr="00641440" w:rsidRDefault="00641440" w:rsidP="00641440">
            <w:pPr>
              <w:jc w:val="center"/>
            </w:pPr>
            <w:r w:rsidRPr="00641440">
              <w:t>63</w:t>
            </w:r>
          </w:p>
        </w:tc>
        <w:tc>
          <w:tcPr>
            <w:tcW w:w="1139" w:type="pct"/>
          </w:tcPr>
          <w:p w:rsidR="00641440" w:rsidRPr="00641440" w:rsidRDefault="00641440" w:rsidP="00641440">
            <w:r w:rsidRPr="00641440">
              <w:t>Текст-маркер</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3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80</w:t>
            </w:r>
          </w:p>
        </w:tc>
      </w:tr>
      <w:tr w:rsidR="00641440" w:rsidRPr="00641440" w:rsidTr="00C334DB">
        <w:tc>
          <w:tcPr>
            <w:tcW w:w="237" w:type="pct"/>
          </w:tcPr>
          <w:p w:rsidR="00641440" w:rsidRPr="00641440" w:rsidRDefault="00641440" w:rsidP="00641440">
            <w:pPr>
              <w:jc w:val="center"/>
            </w:pPr>
            <w:r w:rsidRPr="00641440">
              <w:t>64</w:t>
            </w:r>
          </w:p>
        </w:tc>
        <w:tc>
          <w:tcPr>
            <w:tcW w:w="1139" w:type="pct"/>
          </w:tcPr>
          <w:p w:rsidR="00641440" w:rsidRPr="00641440" w:rsidRDefault="00641440" w:rsidP="00641440">
            <w:r w:rsidRPr="00641440">
              <w:t>Бумага в рулоне для факсимильных аппаратов</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p w:rsidR="00641440" w:rsidRPr="00641440" w:rsidRDefault="00641440" w:rsidP="00641440">
            <w:r w:rsidRPr="00641440">
              <w:t>6 на 1 аппарат</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70</w:t>
            </w:r>
          </w:p>
        </w:tc>
      </w:tr>
      <w:tr w:rsidR="00641440" w:rsidRPr="00641440" w:rsidTr="00C334DB">
        <w:tc>
          <w:tcPr>
            <w:tcW w:w="237" w:type="pct"/>
          </w:tcPr>
          <w:p w:rsidR="00641440" w:rsidRPr="00641440" w:rsidRDefault="00641440" w:rsidP="00641440">
            <w:pPr>
              <w:jc w:val="center"/>
            </w:pPr>
            <w:r w:rsidRPr="00641440">
              <w:t>65</w:t>
            </w:r>
          </w:p>
        </w:tc>
        <w:tc>
          <w:tcPr>
            <w:tcW w:w="1139" w:type="pct"/>
          </w:tcPr>
          <w:p w:rsidR="00641440" w:rsidRPr="00641440" w:rsidRDefault="00641440" w:rsidP="00641440">
            <w:r w:rsidRPr="00641440">
              <w:t>Точилка для карандашей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2 года</w:t>
            </w:r>
          </w:p>
        </w:tc>
        <w:tc>
          <w:tcPr>
            <w:tcW w:w="1112" w:type="pct"/>
          </w:tcPr>
          <w:p w:rsidR="00641440" w:rsidRPr="00641440" w:rsidRDefault="00641440" w:rsidP="00641440">
            <w:pPr>
              <w:jc w:val="center"/>
            </w:pPr>
            <w:r w:rsidRPr="00641440">
              <w:t>20</w:t>
            </w:r>
          </w:p>
        </w:tc>
      </w:tr>
      <w:tr w:rsidR="00641440" w:rsidRPr="00641440" w:rsidTr="00C334DB">
        <w:tc>
          <w:tcPr>
            <w:tcW w:w="237" w:type="pct"/>
          </w:tcPr>
          <w:p w:rsidR="00641440" w:rsidRPr="00641440" w:rsidRDefault="00641440" w:rsidP="00641440">
            <w:pPr>
              <w:jc w:val="center"/>
            </w:pPr>
            <w:r w:rsidRPr="00641440">
              <w:t>66</w:t>
            </w:r>
          </w:p>
        </w:tc>
        <w:tc>
          <w:tcPr>
            <w:tcW w:w="1139" w:type="pct"/>
          </w:tcPr>
          <w:p w:rsidR="00641440" w:rsidRPr="00641440" w:rsidRDefault="00641440" w:rsidP="00641440">
            <w:r w:rsidRPr="00641440">
              <w:t>Файл вкладыш (мультифора)</w:t>
            </w:r>
          </w:p>
        </w:tc>
        <w:tc>
          <w:tcPr>
            <w:tcW w:w="355" w:type="pct"/>
          </w:tcPr>
          <w:p w:rsidR="00641440" w:rsidRPr="00641440" w:rsidRDefault="00641440" w:rsidP="00641440">
            <w:pPr>
              <w:jc w:val="center"/>
            </w:pPr>
            <w:proofErr w:type="spellStart"/>
            <w:r w:rsidRPr="00641440">
              <w:t>упак</w:t>
            </w:r>
            <w:proofErr w:type="spellEnd"/>
            <w:r w:rsidRPr="00641440">
              <w:t>.</w:t>
            </w:r>
          </w:p>
        </w:tc>
        <w:tc>
          <w:tcPr>
            <w:tcW w:w="1267" w:type="pct"/>
          </w:tcPr>
          <w:p w:rsidR="00641440" w:rsidRPr="00641440" w:rsidRDefault="00641440" w:rsidP="00641440">
            <w:r w:rsidRPr="00641440">
              <w:t>1 на 1 штатную единицу</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115</w:t>
            </w:r>
          </w:p>
        </w:tc>
      </w:tr>
      <w:tr w:rsidR="00641440" w:rsidRPr="00641440" w:rsidTr="00C334DB">
        <w:tc>
          <w:tcPr>
            <w:tcW w:w="237" w:type="pct"/>
          </w:tcPr>
          <w:p w:rsidR="00641440" w:rsidRPr="00641440" w:rsidRDefault="00641440" w:rsidP="00641440">
            <w:pPr>
              <w:jc w:val="center"/>
            </w:pPr>
            <w:r w:rsidRPr="00641440">
              <w:t>67</w:t>
            </w:r>
          </w:p>
        </w:tc>
        <w:tc>
          <w:tcPr>
            <w:tcW w:w="1139" w:type="pct"/>
          </w:tcPr>
          <w:p w:rsidR="00641440" w:rsidRPr="00641440" w:rsidRDefault="00641440" w:rsidP="00641440">
            <w:r w:rsidRPr="00641440">
              <w:t>Шило</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6 на администрацию</w:t>
            </w:r>
          </w:p>
        </w:tc>
        <w:tc>
          <w:tcPr>
            <w:tcW w:w="889" w:type="pct"/>
          </w:tcPr>
          <w:p w:rsidR="00641440" w:rsidRPr="00641440" w:rsidRDefault="00641440" w:rsidP="00641440">
            <w:pPr>
              <w:jc w:val="center"/>
            </w:pPr>
            <w:r w:rsidRPr="00641440">
              <w:t>1 раз в 4 года</w:t>
            </w:r>
          </w:p>
        </w:tc>
        <w:tc>
          <w:tcPr>
            <w:tcW w:w="1112" w:type="pct"/>
          </w:tcPr>
          <w:p w:rsidR="00641440" w:rsidRPr="00641440" w:rsidRDefault="00641440" w:rsidP="00641440">
            <w:pPr>
              <w:jc w:val="center"/>
            </w:pPr>
            <w:r w:rsidRPr="00641440">
              <w:t>80</w:t>
            </w:r>
          </w:p>
        </w:tc>
      </w:tr>
      <w:tr w:rsidR="00641440" w:rsidRPr="00641440" w:rsidTr="00C334DB">
        <w:tc>
          <w:tcPr>
            <w:tcW w:w="237" w:type="pct"/>
          </w:tcPr>
          <w:p w:rsidR="00641440" w:rsidRPr="00641440" w:rsidRDefault="00641440" w:rsidP="00641440">
            <w:pPr>
              <w:jc w:val="center"/>
            </w:pPr>
            <w:r w:rsidRPr="00641440">
              <w:t>68</w:t>
            </w:r>
          </w:p>
        </w:tc>
        <w:tc>
          <w:tcPr>
            <w:tcW w:w="1139" w:type="pct"/>
          </w:tcPr>
          <w:p w:rsidR="00641440" w:rsidRPr="00641440" w:rsidRDefault="00641440" w:rsidP="00641440">
            <w:r w:rsidRPr="00641440">
              <w:t>Штемпельная краска синяя 25 мл</w:t>
            </w:r>
          </w:p>
        </w:tc>
        <w:tc>
          <w:tcPr>
            <w:tcW w:w="355" w:type="pct"/>
          </w:tcPr>
          <w:p w:rsidR="00641440" w:rsidRPr="00641440" w:rsidRDefault="00641440" w:rsidP="00641440">
            <w:pPr>
              <w:jc w:val="center"/>
            </w:pPr>
            <w:r w:rsidRPr="00641440">
              <w:t>флакон</w:t>
            </w:r>
          </w:p>
        </w:tc>
        <w:tc>
          <w:tcPr>
            <w:tcW w:w="1267" w:type="pct"/>
          </w:tcPr>
          <w:p w:rsidR="00641440" w:rsidRPr="00641440" w:rsidRDefault="00641440" w:rsidP="00641440">
            <w:r w:rsidRPr="00641440">
              <w:t>3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60</w:t>
            </w:r>
          </w:p>
        </w:tc>
      </w:tr>
      <w:tr w:rsidR="00641440" w:rsidRPr="00641440" w:rsidTr="00C334DB">
        <w:tc>
          <w:tcPr>
            <w:tcW w:w="237" w:type="pct"/>
          </w:tcPr>
          <w:p w:rsidR="00641440" w:rsidRPr="00641440" w:rsidRDefault="00641440" w:rsidP="00641440">
            <w:pPr>
              <w:jc w:val="center"/>
            </w:pPr>
            <w:r w:rsidRPr="00641440">
              <w:t>69</w:t>
            </w:r>
          </w:p>
        </w:tc>
        <w:tc>
          <w:tcPr>
            <w:tcW w:w="1139" w:type="pct"/>
          </w:tcPr>
          <w:p w:rsidR="00641440" w:rsidRPr="00641440" w:rsidRDefault="00641440" w:rsidP="00641440">
            <w:r w:rsidRPr="00641440">
              <w:t>Шнур джутовый</w:t>
            </w:r>
          </w:p>
        </w:tc>
        <w:tc>
          <w:tcPr>
            <w:tcW w:w="355" w:type="pct"/>
          </w:tcPr>
          <w:p w:rsidR="00641440" w:rsidRPr="00641440" w:rsidRDefault="00641440" w:rsidP="00641440">
            <w:pPr>
              <w:jc w:val="center"/>
            </w:pPr>
            <w:r w:rsidRPr="00641440">
              <w:t>шт.</w:t>
            </w:r>
          </w:p>
        </w:tc>
        <w:tc>
          <w:tcPr>
            <w:tcW w:w="1267" w:type="pct"/>
          </w:tcPr>
          <w:p w:rsidR="00641440" w:rsidRPr="00641440" w:rsidRDefault="00641440" w:rsidP="00641440">
            <w:r w:rsidRPr="00641440">
              <w:t>6 на администрацию</w:t>
            </w:r>
          </w:p>
        </w:tc>
        <w:tc>
          <w:tcPr>
            <w:tcW w:w="889" w:type="pct"/>
          </w:tcPr>
          <w:p w:rsidR="00641440" w:rsidRPr="00641440" w:rsidRDefault="00641440" w:rsidP="00641440">
            <w:pPr>
              <w:jc w:val="center"/>
            </w:pPr>
            <w:r w:rsidRPr="00641440">
              <w:t>1 раз в год</w:t>
            </w:r>
          </w:p>
        </w:tc>
        <w:tc>
          <w:tcPr>
            <w:tcW w:w="1112" w:type="pct"/>
          </w:tcPr>
          <w:p w:rsidR="00641440" w:rsidRPr="00641440" w:rsidRDefault="00641440" w:rsidP="00641440">
            <w:pPr>
              <w:jc w:val="center"/>
            </w:pPr>
            <w:r w:rsidRPr="00641440">
              <w:t>55</w:t>
            </w:r>
          </w:p>
        </w:tc>
      </w:tr>
      <w:tr w:rsidR="00641440" w:rsidRPr="00641440" w:rsidTr="00C334DB">
        <w:tc>
          <w:tcPr>
            <w:tcW w:w="237" w:type="pct"/>
          </w:tcPr>
          <w:p w:rsidR="00641440" w:rsidRPr="00641440" w:rsidRDefault="00641440" w:rsidP="00641440">
            <w:pPr>
              <w:jc w:val="center"/>
            </w:pPr>
            <w:r w:rsidRPr="00641440">
              <w:lastRenderedPageBreak/>
              <w:t>70</w:t>
            </w:r>
          </w:p>
        </w:tc>
        <w:tc>
          <w:tcPr>
            <w:tcW w:w="1139" w:type="pct"/>
          </w:tcPr>
          <w:p w:rsidR="00641440" w:rsidRPr="00641440" w:rsidRDefault="00641440" w:rsidP="00641440">
            <w:pPr>
              <w:widowControl w:val="0"/>
              <w:autoSpaceDE w:val="0"/>
              <w:autoSpaceDN w:val="0"/>
              <w:adjustRightInd w:val="0"/>
            </w:pPr>
            <w:r w:rsidRPr="00641440">
              <w:t>Иные канцелярские принадлежности</w:t>
            </w:r>
          </w:p>
        </w:tc>
        <w:tc>
          <w:tcPr>
            <w:tcW w:w="355" w:type="pct"/>
          </w:tcPr>
          <w:p w:rsidR="00641440" w:rsidRPr="00641440" w:rsidRDefault="00641440" w:rsidP="00641440">
            <w:pPr>
              <w:widowControl w:val="0"/>
              <w:autoSpaceDE w:val="0"/>
              <w:autoSpaceDN w:val="0"/>
              <w:adjustRightInd w:val="0"/>
              <w:jc w:val="center"/>
            </w:pPr>
            <w:r w:rsidRPr="00641440">
              <w:t>-</w:t>
            </w:r>
          </w:p>
        </w:tc>
        <w:tc>
          <w:tcPr>
            <w:tcW w:w="1267" w:type="pct"/>
          </w:tcPr>
          <w:p w:rsidR="00641440" w:rsidRPr="00641440" w:rsidRDefault="00641440" w:rsidP="00641440">
            <w:pPr>
              <w:widowControl w:val="0"/>
              <w:autoSpaceDE w:val="0"/>
              <w:autoSpaceDN w:val="0"/>
              <w:adjustRightInd w:val="0"/>
            </w:pPr>
            <w:r w:rsidRPr="00641440">
              <w:t>определяются исходя из потребности приобретения иных канцелярских товаров в текущем финансовом году</w:t>
            </w:r>
          </w:p>
        </w:tc>
        <w:tc>
          <w:tcPr>
            <w:tcW w:w="889" w:type="pct"/>
          </w:tcPr>
          <w:p w:rsidR="00641440" w:rsidRPr="00641440" w:rsidRDefault="00641440" w:rsidP="00641440">
            <w:pPr>
              <w:widowControl w:val="0"/>
              <w:autoSpaceDE w:val="0"/>
              <w:autoSpaceDN w:val="0"/>
              <w:adjustRightInd w:val="0"/>
              <w:jc w:val="center"/>
            </w:pPr>
            <w:r w:rsidRPr="00641440">
              <w:t>на год</w:t>
            </w:r>
          </w:p>
        </w:tc>
        <w:tc>
          <w:tcPr>
            <w:tcW w:w="1112" w:type="pct"/>
          </w:tcPr>
          <w:p w:rsidR="00641440" w:rsidRPr="00641440" w:rsidRDefault="00641440" w:rsidP="00641440">
            <w:pPr>
              <w:widowControl w:val="0"/>
              <w:autoSpaceDE w:val="0"/>
              <w:autoSpaceDN w:val="0"/>
              <w:adjustRightInd w:val="0"/>
            </w:pPr>
            <w:r w:rsidRPr="00641440">
              <w:t>ежегодные расходы не должны превышать</w:t>
            </w:r>
          </w:p>
          <w:p w:rsidR="00641440" w:rsidRPr="00641440" w:rsidRDefault="00641440" w:rsidP="00641440">
            <w:pPr>
              <w:widowControl w:val="0"/>
              <w:autoSpaceDE w:val="0"/>
              <w:autoSpaceDN w:val="0"/>
              <w:adjustRightInd w:val="0"/>
            </w:pPr>
            <w:r w:rsidRPr="00641440">
              <w:t>15000 (Пятнадцать тысяч) рублей включительно в расчете на одного сотрудника</w:t>
            </w:r>
          </w:p>
        </w:tc>
      </w:tr>
    </w:tbl>
    <w:p w:rsidR="00641440" w:rsidRPr="00641440" w:rsidRDefault="00641440" w:rsidP="00641440">
      <w:pPr>
        <w:autoSpaceDE w:val="0"/>
        <w:autoSpaceDN w:val="0"/>
        <w:adjustRightInd w:val="0"/>
        <w:ind w:firstLine="540"/>
        <w:jc w:val="both"/>
      </w:pPr>
    </w:p>
    <w:p w:rsidR="00641440" w:rsidRPr="00641440" w:rsidRDefault="00641440" w:rsidP="00641440">
      <w:pPr>
        <w:autoSpaceDE w:val="0"/>
        <w:autoSpaceDN w:val="0"/>
        <w:adjustRightInd w:val="0"/>
        <w:ind w:firstLine="540"/>
        <w:jc w:val="both"/>
      </w:pPr>
      <w:r w:rsidRPr="00641440">
        <w:t>Примечание: Приобретение канцелярских принадлежностей, не вошедших в данные нормативы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641440" w:rsidRPr="00641440" w:rsidRDefault="00641440" w:rsidP="00641440">
      <w:pPr>
        <w:jc w:val="center"/>
      </w:pPr>
    </w:p>
    <w:p w:rsidR="00641440" w:rsidRPr="00641440" w:rsidRDefault="00641440" w:rsidP="00641440">
      <w:pPr>
        <w:ind w:firstLine="709"/>
        <w:jc w:val="center"/>
        <w:outlineLvl w:val="1"/>
        <w:rPr>
          <w:sz w:val="28"/>
          <w:szCs w:val="28"/>
        </w:rPr>
      </w:pPr>
      <w:r w:rsidRPr="00641440">
        <w:rPr>
          <w:sz w:val="28"/>
          <w:szCs w:val="28"/>
        </w:rPr>
        <w:t xml:space="preserve">9. Нормативы количества </w:t>
      </w:r>
      <w:proofErr w:type="gramStart"/>
      <w:r w:rsidRPr="00641440">
        <w:rPr>
          <w:sz w:val="28"/>
          <w:szCs w:val="28"/>
        </w:rPr>
        <w:t>хозяйственных</w:t>
      </w:r>
      <w:proofErr w:type="gramEnd"/>
    </w:p>
    <w:p w:rsidR="00641440" w:rsidRPr="00641440" w:rsidRDefault="00641440" w:rsidP="00641440">
      <w:pPr>
        <w:ind w:firstLine="709"/>
        <w:jc w:val="center"/>
        <w:rPr>
          <w:sz w:val="28"/>
          <w:szCs w:val="28"/>
        </w:rPr>
      </w:pPr>
      <w:r w:rsidRPr="00641440">
        <w:rPr>
          <w:sz w:val="28"/>
          <w:szCs w:val="28"/>
        </w:rPr>
        <w:t>товаров и принадлежностей</w:t>
      </w:r>
    </w:p>
    <w:p w:rsidR="00641440" w:rsidRPr="00641440" w:rsidRDefault="00641440" w:rsidP="00641440">
      <w:pPr>
        <w:widowControl w:val="0"/>
        <w:autoSpaceDE w:val="0"/>
        <w:autoSpaceDN w:val="0"/>
        <w:adjustRightInd w:val="0"/>
        <w:ind w:firstLine="709"/>
        <w:jc w:val="both"/>
        <w:outlineLvl w:val="1"/>
        <w:rPr>
          <w:sz w:val="28"/>
          <w:szCs w:val="28"/>
        </w:rPr>
      </w:pPr>
    </w:p>
    <w:p w:rsidR="00641440" w:rsidRPr="00641440" w:rsidRDefault="00641440" w:rsidP="00641440">
      <w:pPr>
        <w:widowControl w:val="0"/>
        <w:autoSpaceDE w:val="0"/>
        <w:autoSpaceDN w:val="0"/>
        <w:adjustRightInd w:val="0"/>
        <w:ind w:firstLine="709"/>
        <w:jc w:val="both"/>
        <w:outlineLvl w:val="1"/>
        <w:rPr>
          <w:sz w:val="28"/>
          <w:szCs w:val="28"/>
        </w:rPr>
      </w:pPr>
      <w:r w:rsidRPr="00641440">
        <w:rPr>
          <w:sz w:val="28"/>
          <w:szCs w:val="28"/>
        </w:rPr>
        <w:t>а) Уборка помещений</w:t>
      </w:r>
    </w:p>
    <w:p w:rsidR="00641440" w:rsidRPr="00641440" w:rsidRDefault="00641440" w:rsidP="00641440">
      <w:pPr>
        <w:widowControl w:val="0"/>
        <w:autoSpaceDE w:val="0"/>
        <w:autoSpaceDN w:val="0"/>
        <w:adjustRightInd w:val="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5891"/>
        <w:gridCol w:w="1219"/>
        <w:gridCol w:w="1878"/>
      </w:tblGrid>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3077" w:type="pct"/>
            <w:vAlign w:val="center"/>
          </w:tcPr>
          <w:p w:rsidR="00641440" w:rsidRPr="00641440" w:rsidRDefault="00641440" w:rsidP="00641440">
            <w:pPr>
              <w:widowControl w:val="0"/>
              <w:autoSpaceDE w:val="0"/>
              <w:autoSpaceDN w:val="0"/>
              <w:adjustRightInd w:val="0"/>
              <w:jc w:val="center"/>
            </w:pPr>
            <w:r w:rsidRPr="00641440">
              <w:t>Наименование расходных материалов</w:t>
            </w:r>
          </w:p>
        </w:tc>
        <w:tc>
          <w:tcPr>
            <w:tcW w:w="637" w:type="pct"/>
            <w:vAlign w:val="center"/>
          </w:tcPr>
          <w:p w:rsidR="00641440" w:rsidRPr="00641440" w:rsidRDefault="00641440" w:rsidP="00641440">
            <w:pPr>
              <w:widowControl w:val="0"/>
              <w:autoSpaceDE w:val="0"/>
              <w:autoSpaceDN w:val="0"/>
              <w:adjustRightInd w:val="0"/>
              <w:jc w:val="center"/>
            </w:pPr>
            <w:r w:rsidRPr="00641440">
              <w:t>Единица измерения</w:t>
            </w:r>
          </w:p>
        </w:tc>
        <w:tc>
          <w:tcPr>
            <w:tcW w:w="981" w:type="pct"/>
            <w:vAlign w:val="center"/>
          </w:tcPr>
          <w:p w:rsidR="00641440" w:rsidRPr="00641440" w:rsidRDefault="00641440" w:rsidP="00641440">
            <w:pPr>
              <w:widowControl w:val="0"/>
              <w:autoSpaceDE w:val="0"/>
              <w:autoSpaceDN w:val="0"/>
              <w:adjustRightInd w:val="0"/>
              <w:jc w:val="center"/>
            </w:pPr>
            <w:r w:rsidRPr="00641440">
              <w:t>Норма расхода</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w:t>
            </w:r>
          </w:p>
        </w:tc>
        <w:tc>
          <w:tcPr>
            <w:tcW w:w="3077" w:type="pct"/>
          </w:tcPr>
          <w:p w:rsidR="00641440" w:rsidRPr="00641440" w:rsidRDefault="00641440" w:rsidP="00641440">
            <w:pPr>
              <w:widowControl w:val="0"/>
              <w:autoSpaceDE w:val="0"/>
              <w:autoSpaceDN w:val="0"/>
              <w:adjustRightInd w:val="0"/>
            </w:pPr>
            <w:r w:rsidRPr="00641440">
              <w:t>Стиральный порошок</w:t>
            </w:r>
          </w:p>
        </w:tc>
        <w:tc>
          <w:tcPr>
            <w:tcW w:w="637" w:type="pct"/>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0,5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2</w:t>
            </w:r>
          </w:p>
        </w:tc>
        <w:tc>
          <w:tcPr>
            <w:tcW w:w="3077" w:type="pct"/>
          </w:tcPr>
          <w:p w:rsidR="00641440" w:rsidRPr="00641440" w:rsidRDefault="00641440" w:rsidP="00641440">
            <w:pPr>
              <w:widowControl w:val="0"/>
              <w:autoSpaceDE w:val="0"/>
              <w:autoSpaceDN w:val="0"/>
              <w:adjustRightInd w:val="0"/>
            </w:pPr>
            <w:r w:rsidRPr="00641440">
              <w:t>Мыло туалетное</w:t>
            </w:r>
          </w:p>
        </w:tc>
        <w:tc>
          <w:tcPr>
            <w:tcW w:w="637" w:type="pct"/>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0,2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3</w:t>
            </w:r>
          </w:p>
        </w:tc>
        <w:tc>
          <w:tcPr>
            <w:tcW w:w="3077" w:type="pct"/>
          </w:tcPr>
          <w:p w:rsidR="00641440" w:rsidRPr="00641440" w:rsidRDefault="00641440" w:rsidP="00641440">
            <w:pPr>
              <w:widowControl w:val="0"/>
              <w:autoSpaceDE w:val="0"/>
              <w:autoSpaceDN w:val="0"/>
              <w:adjustRightInd w:val="0"/>
            </w:pPr>
            <w:r w:rsidRPr="00641440">
              <w:t>Мыло хозяйственное</w:t>
            </w:r>
          </w:p>
        </w:tc>
        <w:tc>
          <w:tcPr>
            <w:tcW w:w="637" w:type="pct"/>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0,25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4</w:t>
            </w:r>
          </w:p>
        </w:tc>
        <w:tc>
          <w:tcPr>
            <w:tcW w:w="3077" w:type="pct"/>
          </w:tcPr>
          <w:p w:rsidR="00641440" w:rsidRPr="00641440" w:rsidRDefault="00641440" w:rsidP="00641440">
            <w:pPr>
              <w:widowControl w:val="0"/>
              <w:autoSpaceDE w:val="0"/>
              <w:autoSpaceDN w:val="0"/>
              <w:adjustRightInd w:val="0"/>
            </w:pPr>
            <w:r w:rsidRPr="00641440">
              <w:t>Чистящее средство жидкое</w:t>
            </w:r>
          </w:p>
        </w:tc>
        <w:tc>
          <w:tcPr>
            <w:tcW w:w="637" w:type="pct"/>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1 на 1месяц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5</w:t>
            </w:r>
          </w:p>
        </w:tc>
        <w:tc>
          <w:tcPr>
            <w:tcW w:w="3077" w:type="pct"/>
          </w:tcPr>
          <w:p w:rsidR="00641440" w:rsidRPr="00641440" w:rsidRDefault="00641440" w:rsidP="00641440">
            <w:pPr>
              <w:widowControl w:val="0"/>
              <w:autoSpaceDE w:val="0"/>
              <w:autoSpaceDN w:val="0"/>
              <w:adjustRightInd w:val="0"/>
            </w:pPr>
            <w:r w:rsidRPr="00641440">
              <w:t>Средство для мытья окон</w:t>
            </w:r>
          </w:p>
        </w:tc>
        <w:tc>
          <w:tcPr>
            <w:tcW w:w="637" w:type="pct"/>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1 на 1 месяц</w:t>
            </w:r>
          </w:p>
        </w:tc>
      </w:tr>
      <w:tr w:rsidR="00641440" w:rsidRPr="00641440" w:rsidTr="00C334DB">
        <w:trPr>
          <w:trHeight w:val="367"/>
        </w:trPr>
        <w:tc>
          <w:tcPr>
            <w:tcW w:w="304" w:type="pct"/>
            <w:vAlign w:val="center"/>
          </w:tcPr>
          <w:p w:rsidR="00641440" w:rsidRPr="00641440" w:rsidRDefault="00641440" w:rsidP="00641440">
            <w:pPr>
              <w:widowControl w:val="0"/>
              <w:autoSpaceDE w:val="0"/>
              <w:autoSpaceDN w:val="0"/>
              <w:adjustRightInd w:val="0"/>
              <w:jc w:val="center"/>
            </w:pPr>
            <w:r w:rsidRPr="00641440">
              <w:t>6</w:t>
            </w:r>
          </w:p>
        </w:tc>
        <w:tc>
          <w:tcPr>
            <w:tcW w:w="3077" w:type="pct"/>
            <w:vAlign w:val="center"/>
          </w:tcPr>
          <w:p w:rsidR="00641440" w:rsidRPr="00641440" w:rsidRDefault="00641440" w:rsidP="00641440">
            <w:pPr>
              <w:widowControl w:val="0"/>
              <w:autoSpaceDE w:val="0"/>
              <w:autoSpaceDN w:val="0"/>
              <w:adjustRightInd w:val="0"/>
            </w:pPr>
            <w:r w:rsidRPr="00641440">
              <w:t>Средство для чистки стекол</w:t>
            </w:r>
          </w:p>
        </w:tc>
        <w:tc>
          <w:tcPr>
            <w:tcW w:w="637" w:type="pct"/>
            <w:vAlign w:val="center"/>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981" w:type="pct"/>
            <w:vAlign w:val="center"/>
          </w:tcPr>
          <w:p w:rsidR="00641440" w:rsidRPr="00641440" w:rsidRDefault="00641440" w:rsidP="00641440">
            <w:pPr>
              <w:widowControl w:val="0"/>
              <w:autoSpaceDE w:val="0"/>
              <w:autoSpaceDN w:val="0"/>
              <w:adjustRightInd w:val="0"/>
            </w:pPr>
            <w:r w:rsidRPr="00641440">
              <w:t>0,1 на 10 кв.м. остеклений</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7</w:t>
            </w:r>
          </w:p>
        </w:tc>
        <w:tc>
          <w:tcPr>
            <w:tcW w:w="3077" w:type="pct"/>
          </w:tcPr>
          <w:p w:rsidR="00641440" w:rsidRPr="00641440" w:rsidRDefault="00641440" w:rsidP="00641440">
            <w:pPr>
              <w:widowControl w:val="0"/>
              <w:autoSpaceDE w:val="0"/>
              <w:autoSpaceDN w:val="0"/>
              <w:adjustRightInd w:val="0"/>
            </w:pPr>
            <w:r w:rsidRPr="00641440">
              <w:t>Веник</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6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8</w:t>
            </w:r>
          </w:p>
        </w:tc>
        <w:tc>
          <w:tcPr>
            <w:tcW w:w="3077" w:type="pct"/>
          </w:tcPr>
          <w:p w:rsidR="00641440" w:rsidRPr="00641440" w:rsidRDefault="00641440" w:rsidP="00641440">
            <w:pPr>
              <w:widowControl w:val="0"/>
              <w:autoSpaceDE w:val="0"/>
              <w:autoSpaceDN w:val="0"/>
              <w:adjustRightInd w:val="0"/>
            </w:pPr>
            <w:r w:rsidRPr="00641440">
              <w:t>Щетка для мытья стен</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9</w:t>
            </w:r>
          </w:p>
        </w:tc>
        <w:tc>
          <w:tcPr>
            <w:tcW w:w="3077" w:type="pct"/>
          </w:tcPr>
          <w:p w:rsidR="00641440" w:rsidRPr="00641440" w:rsidRDefault="00641440" w:rsidP="00641440">
            <w:pPr>
              <w:widowControl w:val="0"/>
              <w:autoSpaceDE w:val="0"/>
              <w:autoSpaceDN w:val="0"/>
              <w:adjustRightInd w:val="0"/>
            </w:pPr>
            <w:r w:rsidRPr="00641440">
              <w:t>Швабра</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6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10</w:t>
            </w:r>
          </w:p>
        </w:tc>
        <w:tc>
          <w:tcPr>
            <w:tcW w:w="3077" w:type="pct"/>
          </w:tcPr>
          <w:p w:rsidR="00641440" w:rsidRPr="00641440" w:rsidRDefault="00641440" w:rsidP="00641440">
            <w:pPr>
              <w:widowControl w:val="0"/>
              <w:autoSpaceDE w:val="0"/>
              <w:autoSpaceDN w:val="0"/>
              <w:adjustRightInd w:val="0"/>
            </w:pPr>
            <w:r w:rsidRPr="00641440">
              <w:t>Щетка для мытья рук</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11</w:t>
            </w:r>
          </w:p>
        </w:tc>
        <w:tc>
          <w:tcPr>
            <w:tcW w:w="3077" w:type="pct"/>
          </w:tcPr>
          <w:p w:rsidR="00641440" w:rsidRPr="00641440" w:rsidRDefault="00641440" w:rsidP="00641440">
            <w:pPr>
              <w:widowControl w:val="0"/>
              <w:autoSpaceDE w:val="0"/>
              <w:autoSpaceDN w:val="0"/>
              <w:adjustRightInd w:val="0"/>
            </w:pPr>
            <w:r w:rsidRPr="00641440">
              <w:t>Щетка-валик</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12</w:t>
            </w:r>
          </w:p>
        </w:tc>
        <w:tc>
          <w:tcPr>
            <w:tcW w:w="3077" w:type="pct"/>
          </w:tcPr>
          <w:p w:rsidR="00641440" w:rsidRPr="00641440" w:rsidRDefault="00641440" w:rsidP="00641440">
            <w:pPr>
              <w:widowControl w:val="0"/>
              <w:autoSpaceDE w:val="0"/>
              <w:autoSpaceDN w:val="0"/>
              <w:adjustRightInd w:val="0"/>
            </w:pPr>
            <w:r w:rsidRPr="00641440">
              <w:t>Совок для сбора мусора</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6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13</w:t>
            </w:r>
          </w:p>
        </w:tc>
        <w:tc>
          <w:tcPr>
            <w:tcW w:w="3077" w:type="pct"/>
          </w:tcPr>
          <w:p w:rsidR="00641440" w:rsidRPr="00641440" w:rsidRDefault="00641440" w:rsidP="00641440">
            <w:pPr>
              <w:widowControl w:val="0"/>
              <w:autoSpaceDE w:val="0"/>
              <w:autoSpaceDN w:val="0"/>
              <w:adjustRightInd w:val="0"/>
            </w:pPr>
            <w:r w:rsidRPr="00641440">
              <w:t>Ведро пластмассовое, 10 л.</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2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14</w:t>
            </w:r>
          </w:p>
        </w:tc>
        <w:tc>
          <w:tcPr>
            <w:tcW w:w="3077" w:type="pct"/>
          </w:tcPr>
          <w:p w:rsidR="00641440" w:rsidRPr="00641440" w:rsidRDefault="00641440" w:rsidP="00641440">
            <w:pPr>
              <w:widowControl w:val="0"/>
              <w:autoSpaceDE w:val="0"/>
              <w:autoSpaceDN w:val="0"/>
              <w:adjustRightInd w:val="0"/>
            </w:pPr>
            <w:r w:rsidRPr="00641440">
              <w:t>Ведро пластмассовое, 5 л.</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15</w:t>
            </w:r>
          </w:p>
        </w:tc>
        <w:tc>
          <w:tcPr>
            <w:tcW w:w="3077" w:type="pct"/>
          </w:tcPr>
          <w:p w:rsidR="00641440" w:rsidRPr="00641440" w:rsidRDefault="00641440" w:rsidP="00641440">
            <w:pPr>
              <w:widowControl w:val="0"/>
              <w:autoSpaceDE w:val="0"/>
              <w:autoSpaceDN w:val="0"/>
              <w:adjustRightInd w:val="0"/>
            </w:pPr>
            <w:r w:rsidRPr="00641440">
              <w:t>Перчатки резиновые</w:t>
            </w:r>
          </w:p>
        </w:tc>
        <w:tc>
          <w:tcPr>
            <w:tcW w:w="637" w:type="pct"/>
          </w:tcPr>
          <w:p w:rsidR="00641440" w:rsidRPr="00641440" w:rsidRDefault="00641440" w:rsidP="00641440">
            <w:pPr>
              <w:widowControl w:val="0"/>
              <w:autoSpaceDE w:val="0"/>
              <w:autoSpaceDN w:val="0"/>
              <w:adjustRightInd w:val="0"/>
              <w:jc w:val="center"/>
            </w:pPr>
            <w:r w:rsidRPr="00641440">
              <w:t>пар</w:t>
            </w:r>
          </w:p>
        </w:tc>
        <w:tc>
          <w:tcPr>
            <w:tcW w:w="981" w:type="pct"/>
          </w:tcPr>
          <w:p w:rsidR="00641440" w:rsidRPr="00641440" w:rsidRDefault="00641440" w:rsidP="00641440">
            <w:pPr>
              <w:widowControl w:val="0"/>
              <w:autoSpaceDE w:val="0"/>
              <w:autoSpaceDN w:val="0"/>
              <w:adjustRightInd w:val="0"/>
            </w:pPr>
            <w:r w:rsidRPr="00641440">
              <w:t>1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16</w:t>
            </w:r>
          </w:p>
        </w:tc>
        <w:tc>
          <w:tcPr>
            <w:tcW w:w="3077" w:type="pct"/>
          </w:tcPr>
          <w:p w:rsidR="00641440" w:rsidRPr="00641440" w:rsidRDefault="00641440" w:rsidP="00641440">
            <w:pPr>
              <w:widowControl w:val="0"/>
              <w:autoSpaceDE w:val="0"/>
              <w:autoSpaceDN w:val="0"/>
              <w:adjustRightInd w:val="0"/>
            </w:pPr>
            <w:r w:rsidRPr="00641440">
              <w:t>Ткань техническая для мытья пола</w:t>
            </w:r>
          </w:p>
        </w:tc>
        <w:tc>
          <w:tcPr>
            <w:tcW w:w="637" w:type="pct"/>
          </w:tcPr>
          <w:p w:rsidR="00641440" w:rsidRPr="00641440" w:rsidRDefault="00641440" w:rsidP="00641440">
            <w:pPr>
              <w:widowControl w:val="0"/>
              <w:autoSpaceDE w:val="0"/>
              <w:autoSpaceDN w:val="0"/>
              <w:adjustRightInd w:val="0"/>
              <w:jc w:val="center"/>
            </w:pPr>
            <w:r w:rsidRPr="00641440">
              <w:t>м.</w:t>
            </w:r>
          </w:p>
        </w:tc>
        <w:tc>
          <w:tcPr>
            <w:tcW w:w="981" w:type="pct"/>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lastRenderedPageBreak/>
              <w:t>17</w:t>
            </w:r>
          </w:p>
        </w:tc>
        <w:tc>
          <w:tcPr>
            <w:tcW w:w="3077" w:type="pct"/>
          </w:tcPr>
          <w:p w:rsidR="00641440" w:rsidRPr="00641440" w:rsidRDefault="00641440" w:rsidP="00641440">
            <w:pPr>
              <w:widowControl w:val="0"/>
              <w:autoSpaceDE w:val="0"/>
              <w:autoSpaceDN w:val="0"/>
              <w:adjustRightInd w:val="0"/>
            </w:pPr>
            <w:r w:rsidRPr="00641440">
              <w:t>Мешки для мусора 30 л (рулон 30 шт.)</w:t>
            </w:r>
          </w:p>
        </w:tc>
        <w:tc>
          <w:tcPr>
            <w:tcW w:w="637" w:type="pct"/>
          </w:tcPr>
          <w:p w:rsidR="00641440" w:rsidRPr="00641440" w:rsidRDefault="00641440" w:rsidP="00641440">
            <w:pPr>
              <w:widowControl w:val="0"/>
              <w:autoSpaceDE w:val="0"/>
              <w:autoSpaceDN w:val="0"/>
              <w:adjustRightInd w:val="0"/>
              <w:jc w:val="center"/>
            </w:pPr>
            <w:r w:rsidRPr="00641440">
              <w:t>рулон</w:t>
            </w:r>
          </w:p>
        </w:tc>
        <w:tc>
          <w:tcPr>
            <w:tcW w:w="981" w:type="pct"/>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18</w:t>
            </w:r>
          </w:p>
        </w:tc>
        <w:tc>
          <w:tcPr>
            <w:tcW w:w="3077" w:type="pct"/>
          </w:tcPr>
          <w:p w:rsidR="00641440" w:rsidRPr="00641440" w:rsidRDefault="00641440" w:rsidP="00641440">
            <w:pPr>
              <w:widowControl w:val="0"/>
              <w:autoSpaceDE w:val="0"/>
              <w:autoSpaceDN w:val="0"/>
              <w:adjustRightInd w:val="0"/>
            </w:pPr>
            <w:r w:rsidRPr="00641440">
              <w:t>Мешки для мусора 60 л (рулон 30 шт.)</w:t>
            </w:r>
          </w:p>
        </w:tc>
        <w:tc>
          <w:tcPr>
            <w:tcW w:w="637" w:type="pct"/>
          </w:tcPr>
          <w:p w:rsidR="00641440" w:rsidRPr="00641440" w:rsidRDefault="00641440" w:rsidP="00641440">
            <w:pPr>
              <w:widowControl w:val="0"/>
              <w:autoSpaceDE w:val="0"/>
              <w:autoSpaceDN w:val="0"/>
              <w:adjustRightInd w:val="0"/>
              <w:jc w:val="center"/>
            </w:pPr>
            <w:r w:rsidRPr="00641440">
              <w:t>рулон</w:t>
            </w:r>
          </w:p>
        </w:tc>
        <w:tc>
          <w:tcPr>
            <w:tcW w:w="981" w:type="pct"/>
          </w:tcPr>
          <w:p w:rsidR="00641440" w:rsidRPr="00641440" w:rsidRDefault="00641440" w:rsidP="00641440">
            <w:pPr>
              <w:widowControl w:val="0"/>
              <w:autoSpaceDE w:val="0"/>
              <w:autoSpaceDN w:val="0"/>
              <w:adjustRightInd w:val="0"/>
            </w:pPr>
            <w:r w:rsidRPr="00641440">
              <w:t>1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19</w:t>
            </w:r>
          </w:p>
        </w:tc>
        <w:tc>
          <w:tcPr>
            <w:tcW w:w="3077" w:type="pct"/>
          </w:tcPr>
          <w:p w:rsidR="00641440" w:rsidRPr="00641440" w:rsidRDefault="00641440" w:rsidP="00641440">
            <w:pPr>
              <w:widowControl w:val="0"/>
              <w:autoSpaceDE w:val="0"/>
              <w:autoSpaceDN w:val="0"/>
              <w:adjustRightInd w:val="0"/>
            </w:pPr>
            <w:r w:rsidRPr="00641440">
              <w:t>Мешки для мусора 120 л (рулон 10 шт.)</w:t>
            </w:r>
          </w:p>
        </w:tc>
        <w:tc>
          <w:tcPr>
            <w:tcW w:w="637" w:type="pct"/>
          </w:tcPr>
          <w:p w:rsidR="00641440" w:rsidRPr="00641440" w:rsidRDefault="00641440" w:rsidP="00641440">
            <w:pPr>
              <w:widowControl w:val="0"/>
              <w:autoSpaceDE w:val="0"/>
              <w:autoSpaceDN w:val="0"/>
              <w:adjustRightInd w:val="0"/>
              <w:jc w:val="center"/>
            </w:pPr>
            <w:r w:rsidRPr="00641440">
              <w:t>рулон</w:t>
            </w:r>
          </w:p>
        </w:tc>
        <w:tc>
          <w:tcPr>
            <w:tcW w:w="981" w:type="pct"/>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20</w:t>
            </w:r>
          </w:p>
        </w:tc>
        <w:tc>
          <w:tcPr>
            <w:tcW w:w="3077" w:type="pct"/>
          </w:tcPr>
          <w:p w:rsidR="00641440" w:rsidRPr="00641440" w:rsidRDefault="00641440" w:rsidP="00641440">
            <w:pPr>
              <w:widowControl w:val="0"/>
              <w:autoSpaceDE w:val="0"/>
              <w:autoSpaceDN w:val="0"/>
              <w:adjustRightInd w:val="0"/>
            </w:pPr>
            <w:r w:rsidRPr="00641440">
              <w:t>Салфетки из микрофибры</w:t>
            </w:r>
          </w:p>
        </w:tc>
        <w:tc>
          <w:tcPr>
            <w:tcW w:w="637" w:type="pct"/>
          </w:tcPr>
          <w:p w:rsidR="00641440" w:rsidRPr="00641440" w:rsidRDefault="00641440" w:rsidP="00641440">
            <w:pPr>
              <w:widowControl w:val="0"/>
              <w:autoSpaceDE w:val="0"/>
              <w:autoSpaceDN w:val="0"/>
              <w:adjustRightInd w:val="0"/>
              <w:jc w:val="center"/>
            </w:pPr>
            <w:r w:rsidRPr="00641440">
              <w:t>шт.</w:t>
            </w:r>
          </w:p>
        </w:tc>
        <w:tc>
          <w:tcPr>
            <w:tcW w:w="981" w:type="pct"/>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21</w:t>
            </w:r>
          </w:p>
        </w:tc>
        <w:tc>
          <w:tcPr>
            <w:tcW w:w="3077" w:type="pct"/>
          </w:tcPr>
          <w:p w:rsidR="00641440" w:rsidRPr="00641440" w:rsidRDefault="00641440" w:rsidP="00641440">
            <w:pPr>
              <w:widowControl w:val="0"/>
              <w:autoSpaceDE w:val="0"/>
              <w:autoSpaceDN w:val="0"/>
              <w:adjustRightInd w:val="0"/>
            </w:pPr>
            <w:r w:rsidRPr="00641440">
              <w:t>Белизна</w:t>
            </w:r>
          </w:p>
        </w:tc>
        <w:tc>
          <w:tcPr>
            <w:tcW w:w="637" w:type="pct"/>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981" w:type="pct"/>
          </w:tcPr>
          <w:p w:rsidR="00641440" w:rsidRPr="00641440" w:rsidRDefault="00641440" w:rsidP="00641440">
            <w:pPr>
              <w:widowControl w:val="0"/>
              <w:autoSpaceDE w:val="0"/>
              <w:autoSpaceDN w:val="0"/>
              <w:adjustRightInd w:val="0"/>
            </w:pPr>
            <w:r w:rsidRPr="00641440">
              <w:t>1 на 1 месяц</w:t>
            </w:r>
          </w:p>
        </w:tc>
      </w:tr>
    </w:tbl>
    <w:p w:rsidR="00641440" w:rsidRPr="00641440" w:rsidRDefault="00641440" w:rsidP="00641440">
      <w:pPr>
        <w:widowControl w:val="0"/>
        <w:autoSpaceDE w:val="0"/>
        <w:autoSpaceDN w:val="0"/>
        <w:adjustRightInd w:val="0"/>
        <w:ind w:firstLine="709"/>
      </w:pPr>
    </w:p>
    <w:p w:rsidR="00641440" w:rsidRPr="00641440" w:rsidRDefault="00641440" w:rsidP="00641440">
      <w:pPr>
        <w:widowControl w:val="0"/>
        <w:autoSpaceDE w:val="0"/>
        <w:autoSpaceDN w:val="0"/>
        <w:adjustRightInd w:val="0"/>
        <w:ind w:firstLine="709"/>
      </w:pPr>
      <w:r w:rsidRPr="00641440">
        <w:t>Примечание:</w:t>
      </w:r>
    </w:p>
    <w:p w:rsidR="00641440" w:rsidRPr="00641440" w:rsidRDefault="00641440" w:rsidP="00641440">
      <w:pPr>
        <w:widowControl w:val="0"/>
        <w:autoSpaceDE w:val="0"/>
        <w:autoSpaceDN w:val="0"/>
        <w:adjustRightInd w:val="0"/>
        <w:ind w:firstLine="709"/>
        <w:jc w:val="both"/>
      </w:pPr>
      <w:r w:rsidRPr="00641440">
        <w:t>1. Нормы расхода материалов указаны для помещения площадью 400 кв. метров.</w:t>
      </w:r>
    </w:p>
    <w:p w:rsidR="00641440" w:rsidRPr="00641440" w:rsidRDefault="00641440" w:rsidP="00641440">
      <w:pPr>
        <w:widowControl w:val="0"/>
        <w:autoSpaceDE w:val="0"/>
        <w:autoSpaceDN w:val="0"/>
        <w:adjustRightInd w:val="0"/>
        <w:ind w:firstLine="709"/>
        <w:jc w:val="both"/>
      </w:pPr>
      <w:r w:rsidRPr="00641440">
        <w:t xml:space="preserve">2. Моющие и чистящие средства (порошки, пасты, мыло, в том числе жидкое, и т.д.), инвентарь, инструмент и другие материалы, используемые для хозяйственного обслуживания, приобретаются в пределах доведенных лимитов бюджетных обязательств. </w:t>
      </w:r>
    </w:p>
    <w:p w:rsidR="00641440" w:rsidRPr="00641440" w:rsidRDefault="00641440" w:rsidP="00641440">
      <w:pPr>
        <w:widowControl w:val="0"/>
        <w:autoSpaceDE w:val="0"/>
        <w:autoSpaceDN w:val="0"/>
        <w:adjustRightInd w:val="0"/>
        <w:ind w:firstLine="709"/>
        <w:jc w:val="both"/>
      </w:pPr>
      <w:r w:rsidRPr="00641440">
        <w:t xml:space="preserve">3. В случае отсутствия моющих и чистящих средств, инструмента и инвентаря, указанных в нормах, разрешается их замена </w:t>
      </w:r>
      <w:proofErr w:type="gramStart"/>
      <w:r w:rsidRPr="00641440">
        <w:t>на</w:t>
      </w:r>
      <w:proofErr w:type="gramEnd"/>
      <w:r w:rsidRPr="00641440">
        <w:t xml:space="preserve"> аналогичные.</w:t>
      </w:r>
    </w:p>
    <w:p w:rsidR="00641440" w:rsidRPr="00641440" w:rsidRDefault="00641440" w:rsidP="00641440">
      <w:pPr>
        <w:widowControl w:val="0"/>
        <w:autoSpaceDE w:val="0"/>
        <w:autoSpaceDN w:val="0"/>
        <w:adjustRightInd w:val="0"/>
        <w:ind w:firstLine="709"/>
        <w:jc w:val="both"/>
        <w:outlineLvl w:val="1"/>
        <w:rPr>
          <w:sz w:val="28"/>
          <w:szCs w:val="28"/>
        </w:rPr>
      </w:pPr>
    </w:p>
    <w:p w:rsidR="00641440" w:rsidRPr="00641440" w:rsidRDefault="00641440" w:rsidP="00641440">
      <w:pPr>
        <w:widowControl w:val="0"/>
        <w:autoSpaceDE w:val="0"/>
        <w:autoSpaceDN w:val="0"/>
        <w:adjustRightInd w:val="0"/>
        <w:ind w:firstLine="709"/>
        <w:jc w:val="both"/>
        <w:outlineLvl w:val="1"/>
        <w:rPr>
          <w:sz w:val="28"/>
          <w:szCs w:val="28"/>
        </w:rPr>
      </w:pPr>
      <w:r w:rsidRPr="00641440">
        <w:rPr>
          <w:sz w:val="28"/>
          <w:szCs w:val="28"/>
        </w:rPr>
        <w:t>б) Уборка санузлов и туалетов</w:t>
      </w:r>
    </w:p>
    <w:p w:rsidR="00641440" w:rsidRPr="00641440" w:rsidRDefault="00641440" w:rsidP="00641440">
      <w:pPr>
        <w:widowControl w:val="0"/>
        <w:autoSpaceDE w:val="0"/>
        <w:autoSpaceDN w:val="0"/>
        <w:adjustRightInd w:val="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5813"/>
        <w:gridCol w:w="1200"/>
        <w:gridCol w:w="1993"/>
      </w:tblGrid>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3046" w:type="pct"/>
            <w:vAlign w:val="center"/>
          </w:tcPr>
          <w:p w:rsidR="00641440" w:rsidRPr="00641440" w:rsidRDefault="00641440" w:rsidP="00641440">
            <w:pPr>
              <w:widowControl w:val="0"/>
              <w:autoSpaceDE w:val="0"/>
              <w:autoSpaceDN w:val="0"/>
              <w:adjustRightInd w:val="0"/>
              <w:jc w:val="center"/>
            </w:pPr>
            <w:r w:rsidRPr="00641440">
              <w:t>Наименование материалов</w:t>
            </w:r>
          </w:p>
        </w:tc>
        <w:tc>
          <w:tcPr>
            <w:tcW w:w="600" w:type="pct"/>
            <w:vAlign w:val="center"/>
          </w:tcPr>
          <w:p w:rsidR="00641440" w:rsidRPr="00641440" w:rsidRDefault="00641440" w:rsidP="00641440">
            <w:pPr>
              <w:widowControl w:val="0"/>
              <w:autoSpaceDE w:val="0"/>
              <w:autoSpaceDN w:val="0"/>
              <w:adjustRightInd w:val="0"/>
              <w:jc w:val="center"/>
            </w:pPr>
            <w:r w:rsidRPr="00641440">
              <w:t>Единица измерения</w:t>
            </w:r>
          </w:p>
        </w:tc>
        <w:tc>
          <w:tcPr>
            <w:tcW w:w="1050" w:type="pct"/>
            <w:vAlign w:val="center"/>
          </w:tcPr>
          <w:p w:rsidR="00641440" w:rsidRPr="00641440" w:rsidRDefault="00641440" w:rsidP="00641440">
            <w:pPr>
              <w:widowControl w:val="0"/>
              <w:autoSpaceDE w:val="0"/>
              <w:autoSpaceDN w:val="0"/>
              <w:adjustRightInd w:val="0"/>
              <w:jc w:val="center"/>
            </w:pPr>
            <w:r w:rsidRPr="00641440">
              <w:t>Норма расхода</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w:t>
            </w:r>
          </w:p>
        </w:tc>
        <w:tc>
          <w:tcPr>
            <w:tcW w:w="3046" w:type="pct"/>
          </w:tcPr>
          <w:p w:rsidR="00641440" w:rsidRPr="00641440" w:rsidRDefault="00641440" w:rsidP="00641440">
            <w:pPr>
              <w:widowControl w:val="0"/>
              <w:autoSpaceDE w:val="0"/>
              <w:autoSpaceDN w:val="0"/>
              <w:adjustRightInd w:val="0"/>
            </w:pPr>
            <w:r w:rsidRPr="00641440">
              <w:t xml:space="preserve">Стиральный порошок на прибор </w:t>
            </w:r>
            <w:hyperlink w:anchor="P1312" w:history="1">
              <w:r w:rsidRPr="00641440">
                <w:t>&lt;1&gt;</w:t>
              </w:r>
            </w:hyperlink>
          </w:p>
        </w:tc>
        <w:tc>
          <w:tcPr>
            <w:tcW w:w="600" w:type="pct"/>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1050" w:type="pct"/>
          </w:tcPr>
          <w:p w:rsidR="00641440" w:rsidRPr="00641440" w:rsidRDefault="00641440" w:rsidP="00641440">
            <w:pPr>
              <w:widowControl w:val="0"/>
              <w:autoSpaceDE w:val="0"/>
              <w:autoSpaceDN w:val="0"/>
              <w:adjustRightInd w:val="0"/>
            </w:pPr>
            <w:r w:rsidRPr="00641440">
              <w:t>0,2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2</w:t>
            </w:r>
          </w:p>
        </w:tc>
        <w:tc>
          <w:tcPr>
            <w:tcW w:w="3046" w:type="pct"/>
          </w:tcPr>
          <w:p w:rsidR="00641440" w:rsidRPr="00641440" w:rsidRDefault="00641440" w:rsidP="00641440">
            <w:pPr>
              <w:widowControl w:val="0"/>
              <w:autoSpaceDE w:val="0"/>
              <w:autoSpaceDN w:val="0"/>
              <w:adjustRightInd w:val="0"/>
            </w:pPr>
            <w:r w:rsidRPr="00641440">
              <w:t xml:space="preserve">Туалетное мыло на 1 прибор </w:t>
            </w:r>
            <w:hyperlink w:anchor="P1313" w:history="1">
              <w:r w:rsidRPr="00641440">
                <w:t>&lt;2&gt;</w:t>
              </w:r>
            </w:hyperlink>
          </w:p>
        </w:tc>
        <w:tc>
          <w:tcPr>
            <w:tcW w:w="600" w:type="pct"/>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1050" w:type="pct"/>
          </w:tcPr>
          <w:p w:rsidR="00641440" w:rsidRPr="00641440" w:rsidRDefault="00641440" w:rsidP="00641440">
            <w:pPr>
              <w:widowControl w:val="0"/>
              <w:autoSpaceDE w:val="0"/>
              <w:autoSpaceDN w:val="0"/>
              <w:adjustRightInd w:val="0"/>
            </w:pPr>
            <w:r w:rsidRPr="00641440">
              <w:t>0,4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3</w:t>
            </w:r>
          </w:p>
        </w:tc>
        <w:tc>
          <w:tcPr>
            <w:tcW w:w="3046" w:type="pct"/>
          </w:tcPr>
          <w:p w:rsidR="00641440" w:rsidRPr="00641440" w:rsidRDefault="00641440" w:rsidP="00641440">
            <w:pPr>
              <w:widowControl w:val="0"/>
              <w:autoSpaceDE w:val="0"/>
              <w:autoSpaceDN w:val="0"/>
              <w:adjustRightInd w:val="0"/>
            </w:pPr>
            <w:r w:rsidRPr="00641440">
              <w:t>Чистящее средство порошкообразное, 400 гр. на 1 прибор</w:t>
            </w:r>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4</w:t>
            </w:r>
          </w:p>
        </w:tc>
        <w:tc>
          <w:tcPr>
            <w:tcW w:w="3046" w:type="pct"/>
          </w:tcPr>
          <w:p w:rsidR="00641440" w:rsidRPr="00641440" w:rsidRDefault="00641440" w:rsidP="00641440">
            <w:pPr>
              <w:widowControl w:val="0"/>
              <w:autoSpaceDE w:val="0"/>
              <w:autoSpaceDN w:val="0"/>
              <w:adjustRightInd w:val="0"/>
            </w:pPr>
            <w:r w:rsidRPr="00641440">
              <w:t>Хлорка (хлорамин, "Белизна") на прибор</w:t>
            </w:r>
          </w:p>
        </w:tc>
        <w:tc>
          <w:tcPr>
            <w:tcW w:w="600" w:type="pct"/>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1050" w:type="pct"/>
          </w:tcPr>
          <w:p w:rsidR="00641440" w:rsidRPr="00641440" w:rsidRDefault="00641440" w:rsidP="00641440">
            <w:pPr>
              <w:widowControl w:val="0"/>
              <w:autoSpaceDE w:val="0"/>
              <w:autoSpaceDN w:val="0"/>
              <w:adjustRightInd w:val="0"/>
            </w:pPr>
            <w:r w:rsidRPr="00641440">
              <w:t>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5</w:t>
            </w:r>
          </w:p>
        </w:tc>
        <w:tc>
          <w:tcPr>
            <w:tcW w:w="3046" w:type="pct"/>
          </w:tcPr>
          <w:p w:rsidR="00641440" w:rsidRPr="00641440" w:rsidRDefault="00641440" w:rsidP="00641440">
            <w:pPr>
              <w:widowControl w:val="0"/>
              <w:autoSpaceDE w:val="0"/>
              <w:autoSpaceDN w:val="0"/>
              <w:adjustRightInd w:val="0"/>
            </w:pPr>
            <w:r w:rsidRPr="00641440">
              <w:t>Щетка для мытья стен</w:t>
            </w:r>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6</w:t>
            </w:r>
          </w:p>
        </w:tc>
        <w:tc>
          <w:tcPr>
            <w:tcW w:w="3046" w:type="pct"/>
          </w:tcPr>
          <w:p w:rsidR="00641440" w:rsidRPr="00641440" w:rsidRDefault="00641440" w:rsidP="00641440">
            <w:pPr>
              <w:widowControl w:val="0"/>
              <w:autoSpaceDE w:val="0"/>
              <w:autoSpaceDN w:val="0"/>
              <w:adjustRightInd w:val="0"/>
            </w:pPr>
            <w:r w:rsidRPr="00641440">
              <w:t>Салфетки из микрофибры</w:t>
            </w:r>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7</w:t>
            </w:r>
          </w:p>
        </w:tc>
        <w:tc>
          <w:tcPr>
            <w:tcW w:w="3046" w:type="pct"/>
          </w:tcPr>
          <w:p w:rsidR="00641440" w:rsidRPr="00641440" w:rsidRDefault="00641440" w:rsidP="00641440">
            <w:pPr>
              <w:widowControl w:val="0"/>
              <w:autoSpaceDE w:val="0"/>
              <w:autoSpaceDN w:val="0"/>
              <w:adjustRightInd w:val="0"/>
            </w:pPr>
            <w:r w:rsidRPr="00641440">
              <w:t>Перчатки резиновые (анатомические) (отдельно для санузла и туалета)</w:t>
            </w:r>
          </w:p>
        </w:tc>
        <w:tc>
          <w:tcPr>
            <w:tcW w:w="600" w:type="pct"/>
          </w:tcPr>
          <w:p w:rsidR="00641440" w:rsidRPr="00641440" w:rsidRDefault="00641440" w:rsidP="00641440">
            <w:pPr>
              <w:widowControl w:val="0"/>
              <w:autoSpaceDE w:val="0"/>
              <w:autoSpaceDN w:val="0"/>
              <w:adjustRightInd w:val="0"/>
              <w:jc w:val="center"/>
            </w:pPr>
            <w:r w:rsidRPr="00641440">
              <w:t>пар</w:t>
            </w:r>
          </w:p>
        </w:tc>
        <w:tc>
          <w:tcPr>
            <w:tcW w:w="1050" w:type="pct"/>
          </w:tcPr>
          <w:p w:rsidR="00641440" w:rsidRPr="00641440" w:rsidRDefault="00641440" w:rsidP="00641440">
            <w:pPr>
              <w:widowControl w:val="0"/>
              <w:autoSpaceDE w:val="0"/>
              <w:autoSpaceDN w:val="0"/>
              <w:adjustRightInd w:val="0"/>
            </w:pPr>
            <w:r w:rsidRPr="00641440">
              <w:t>1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8</w:t>
            </w:r>
          </w:p>
        </w:tc>
        <w:tc>
          <w:tcPr>
            <w:tcW w:w="3046" w:type="pct"/>
          </w:tcPr>
          <w:p w:rsidR="00641440" w:rsidRPr="00641440" w:rsidRDefault="00641440" w:rsidP="00641440">
            <w:pPr>
              <w:widowControl w:val="0"/>
              <w:autoSpaceDE w:val="0"/>
              <w:autoSpaceDN w:val="0"/>
              <w:adjustRightInd w:val="0"/>
            </w:pPr>
            <w:r w:rsidRPr="00641440">
              <w:t>Ерши для унитазов на 1 прибор</w:t>
            </w:r>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9</w:t>
            </w:r>
          </w:p>
        </w:tc>
        <w:tc>
          <w:tcPr>
            <w:tcW w:w="3046" w:type="pct"/>
          </w:tcPr>
          <w:p w:rsidR="00641440" w:rsidRPr="00641440" w:rsidRDefault="00641440" w:rsidP="00641440">
            <w:pPr>
              <w:widowControl w:val="0"/>
              <w:autoSpaceDE w:val="0"/>
              <w:autoSpaceDN w:val="0"/>
              <w:adjustRightInd w:val="0"/>
            </w:pPr>
            <w:r w:rsidRPr="00641440">
              <w:t>Ведро металлическое или пластмассовое</w:t>
            </w:r>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2 на 12 месяцев</w:t>
            </w:r>
          </w:p>
        </w:tc>
      </w:tr>
      <w:tr w:rsidR="00641440" w:rsidRPr="00641440" w:rsidTr="00C334DB">
        <w:trPr>
          <w:trHeight w:val="474"/>
        </w:trPr>
        <w:tc>
          <w:tcPr>
            <w:tcW w:w="304" w:type="pct"/>
            <w:vAlign w:val="center"/>
          </w:tcPr>
          <w:p w:rsidR="00641440" w:rsidRPr="00641440" w:rsidRDefault="00641440" w:rsidP="00641440">
            <w:pPr>
              <w:widowControl w:val="0"/>
              <w:autoSpaceDE w:val="0"/>
              <w:autoSpaceDN w:val="0"/>
              <w:adjustRightInd w:val="0"/>
              <w:jc w:val="center"/>
            </w:pPr>
            <w:r w:rsidRPr="00641440">
              <w:t>10</w:t>
            </w:r>
          </w:p>
        </w:tc>
        <w:tc>
          <w:tcPr>
            <w:tcW w:w="3046" w:type="pct"/>
            <w:vAlign w:val="center"/>
          </w:tcPr>
          <w:p w:rsidR="00641440" w:rsidRPr="00641440" w:rsidRDefault="00641440" w:rsidP="00641440">
            <w:pPr>
              <w:widowControl w:val="0"/>
              <w:autoSpaceDE w:val="0"/>
              <w:autoSpaceDN w:val="0"/>
              <w:adjustRightInd w:val="0"/>
              <w:jc w:val="center"/>
            </w:pPr>
            <w:r w:rsidRPr="00641440">
              <w:t>Ткань техническая для мытья полов (нетканое полотно или аналог)</w:t>
            </w:r>
          </w:p>
        </w:tc>
        <w:tc>
          <w:tcPr>
            <w:tcW w:w="600" w:type="pct"/>
            <w:vAlign w:val="center"/>
          </w:tcPr>
          <w:p w:rsidR="00641440" w:rsidRPr="00641440" w:rsidRDefault="00641440" w:rsidP="00641440">
            <w:pPr>
              <w:widowControl w:val="0"/>
              <w:autoSpaceDE w:val="0"/>
              <w:autoSpaceDN w:val="0"/>
              <w:adjustRightInd w:val="0"/>
              <w:jc w:val="center"/>
            </w:pPr>
            <w:r w:rsidRPr="00641440">
              <w:t>м.</w:t>
            </w:r>
          </w:p>
        </w:tc>
        <w:tc>
          <w:tcPr>
            <w:tcW w:w="1050" w:type="pct"/>
            <w:vAlign w:val="center"/>
          </w:tcPr>
          <w:p w:rsidR="00641440" w:rsidRPr="00641440" w:rsidRDefault="00641440" w:rsidP="00641440">
            <w:pPr>
              <w:widowControl w:val="0"/>
              <w:autoSpaceDE w:val="0"/>
              <w:autoSpaceDN w:val="0"/>
              <w:adjustRightInd w:val="0"/>
              <w:jc w:val="center"/>
            </w:pPr>
            <w:r w:rsidRPr="00641440">
              <w:t>4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11</w:t>
            </w:r>
          </w:p>
        </w:tc>
        <w:tc>
          <w:tcPr>
            <w:tcW w:w="3046" w:type="pct"/>
          </w:tcPr>
          <w:p w:rsidR="00641440" w:rsidRPr="00641440" w:rsidRDefault="00641440" w:rsidP="00641440">
            <w:pPr>
              <w:widowControl w:val="0"/>
              <w:autoSpaceDE w:val="0"/>
              <w:autoSpaceDN w:val="0"/>
              <w:adjustRightInd w:val="0"/>
            </w:pPr>
            <w:r w:rsidRPr="00641440">
              <w:t xml:space="preserve">Туалетная бумага (на 1 кабину) </w:t>
            </w:r>
            <w:hyperlink w:anchor="P1313" w:history="1">
              <w:r w:rsidRPr="00641440">
                <w:t>&lt;2&gt;</w:t>
              </w:r>
            </w:hyperlink>
          </w:p>
        </w:tc>
        <w:tc>
          <w:tcPr>
            <w:tcW w:w="600" w:type="pct"/>
          </w:tcPr>
          <w:p w:rsidR="00641440" w:rsidRPr="00641440" w:rsidRDefault="00641440" w:rsidP="00641440">
            <w:pPr>
              <w:widowControl w:val="0"/>
              <w:autoSpaceDE w:val="0"/>
              <w:autoSpaceDN w:val="0"/>
              <w:adjustRightInd w:val="0"/>
              <w:jc w:val="center"/>
            </w:pPr>
            <w:r w:rsidRPr="00641440">
              <w:t>рулон</w:t>
            </w:r>
          </w:p>
        </w:tc>
        <w:tc>
          <w:tcPr>
            <w:tcW w:w="1050" w:type="pct"/>
          </w:tcPr>
          <w:p w:rsidR="00641440" w:rsidRPr="00641440" w:rsidRDefault="00641440" w:rsidP="00641440">
            <w:pPr>
              <w:widowControl w:val="0"/>
              <w:autoSpaceDE w:val="0"/>
              <w:autoSpaceDN w:val="0"/>
              <w:adjustRightInd w:val="0"/>
            </w:pPr>
            <w:r w:rsidRPr="00641440">
              <w:t>5 на 1 неделю</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12</w:t>
            </w:r>
          </w:p>
        </w:tc>
        <w:tc>
          <w:tcPr>
            <w:tcW w:w="3046" w:type="pct"/>
          </w:tcPr>
          <w:p w:rsidR="00641440" w:rsidRPr="00641440" w:rsidRDefault="00641440" w:rsidP="00641440">
            <w:pPr>
              <w:widowControl w:val="0"/>
              <w:autoSpaceDE w:val="0"/>
              <w:autoSpaceDN w:val="0"/>
              <w:adjustRightInd w:val="0"/>
            </w:pPr>
            <w:r w:rsidRPr="00641440">
              <w:t xml:space="preserve">Освежитель воздуха (на 1 кабину) </w:t>
            </w:r>
            <w:hyperlink w:anchor="P1313" w:history="1">
              <w:r w:rsidRPr="00641440">
                <w:t>&lt;2&gt;</w:t>
              </w:r>
            </w:hyperlink>
          </w:p>
        </w:tc>
        <w:tc>
          <w:tcPr>
            <w:tcW w:w="600" w:type="pct"/>
          </w:tcPr>
          <w:p w:rsidR="00641440" w:rsidRPr="00641440" w:rsidRDefault="00641440" w:rsidP="00641440">
            <w:pPr>
              <w:widowControl w:val="0"/>
              <w:autoSpaceDE w:val="0"/>
              <w:autoSpaceDN w:val="0"/>
              <w:adjustRightInd w:val="0"/>
              <w:jc w:val="center"/>
            </w:pPr>
            <w:r w:rsidRPr="00641440">
              <w:t>шт.</w:t>
            </w:r>
          </w:p>
        </w:tc>
        <w:tc>
          <w:tcPr>
            <w:tcW w:w="1050" w:type="pct"/>
          </w:tcPr>
          <w:p w:rsidR="00641440" w:rsidRPr="00641440" w:rsidRDefault="00641440" w:rsidP="00641440">
            <w:pPr>
              <w:widowControl w:val="0"/>
              <w:autoSpaceDE w:val="0"/>
              <w:autoSpaceDN w:val="0"/>
              <w:adjustRightInd w:val="0"/>
            </w:pPr>
            <w:r w:rsidRPr="00641440">
              <w:t>1 на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13</w:t>
            </w:r>
          </w:p>
        </w:tc>
        <w:tc>
          <w:tcPr>
            <w:tcW w:w="3046" w:type="pct"/>
          </w:tcPr>
          <w:p w:rsidR="00641440" w:rsidRPr="00641440" w:rsidRDefault="00641440" w:rsidP="00641440">
            <w:pPr>
              <w:widowControl w:val="0"/>
              <w:autoSpaceDE w:val="0"/>
              <w:autoSpaceDN w:val="0"/>
              <w:adjustRightInd w:val="0"/>
            </w:pPr>
            <w:r w:rsidRPr="00641440">
              <w:t xml:space="preserve">Мыло жидкое (на 1 кабину) </w:t>
            </w:r>
            <w:hyperlink w:anchor="P1313" w:history="1">
              <w:r w:rsidRPr="00641440">
                <w:t>&lt;2&gt;</w:t>
              </w:r>
            </w:hyperlink>
          </w:p>
        </w:tc>
        <w:tc>
          <w:tcPr>
            <w:tcW w:w="600" w:type="pct"/>
          </w:tcPr>
          <w:p w:rsidR="00641440" w:rsidRPr="00641440" w:rsidRDefault="00641440" w:rsidP="00641440">
            <w:pPr>
              <w:widowControl w:val="0"/>
              <w:autoSpaceDE w:val="0"/>
              <w:autoSpaceDN w:val="0"/>
              <w:adjustRightInd w:val="0"/>
              <w:jc w:val="center"/>
            </w:pPr>
            <w:proofErr w:type="gramStart"/>
            <w:r w:rsidRPr="00641440">
              <w:t>л</w:t>
            </w:r>
            <w:proofErr w:type="gramEnd"/>
            <w:r w:rsidRPr="00641440">
              <w:t>.</w:t>
            </w:r>
          </w:p>
        </w:tc>
        <w:tc>
          <w:tcPr>
            <w:tcW w:w="1050" w:type="pct"/>
          </w:tcPr>
          <w:p w:rsidR="00641440" w:rsidRPr="00641440" w:rsidRDefault="00641440" w:rsidP="00641440">
            <w:pPr>
              <w:widowControl w:val="0"/>
              <w:autoSpaceDE w:val="0"/>
              <w:autoSpaceDN w:val="0"/>
              <w:adjustRightInd w:val="0"/>
            </w:pPr>
            <w:r w:rsidRPr="00641440">
              <w:t>1 на 1 месяц</w:t>
            </w:r>
          </w:p>
        </w:tc>
      </w:tr>
      <w:tr w:rsidR="00641440" w:rsidRPr="00641440" w:rsidTr="00C334DB">
        <w:tc>
          <w:tcPr>
            <w:tcW w:w="304" w:type="pct"/>
            <w:vAlign w:val="center"/>
          </w:tcPr>
          <w:p w:rsidR="00641440" w:rsidRPr="00641440" w:rsidRDefault="00641440" w:rsidP="00641440">
            <w:pPr>
              <w:widowControl w:val="0"/>
              <w:autoSpaceDE w:val="0"/>
              <w:autoSpaceDN w:val="0"/>
              <w:adjustRightInd w:val="0"/>
              <w:jc w:val="center"/>
            </w:pPr>
            <w:r w:rsidRPr="00641440">
              <w:t>14</w:t>
            </w:r>
          </w:p>
        </w:tc>
        <w:tc>
          <w:tcPr>
            <w:tcW w:w="3046" w:type="pct"/>
          </w:tcPr>
          <w:p w:rsidR="00641440" w:rsidRPr="00641440" w:rsidRDefault="00641440" w:rsidP="00641440">
            <w:pPr>
              <w:widowControl w:val="0"/>
              <w:autoSpaceDE w:val="0"/>
              <w:autoSpaceDN w:val="0"/>
              <w:adjustRightInd w:val="0"/>
            </w:pPr>
            <w:r w:rsidRPr="00641440">
              <w:t>Полотенца бумажные (1 на кабину)</w:t>
            </w:r>
          </w:p>
        </w:tc>
        <w:tc>
          <w:tcPr>
            <w:tcW w:w="600" w:type="pct"/>
          </w:tcPr>
          <w:p w:rsidR="00641440" w:rsidRPr="00641440" w:rsidRDefault="00641440" w:rsidP="00641440">
            <w:pPr>
              <w:widowControl w:val="0"/>
              <w:autoSpaceDE w:val="0"/>
              <w:autoSpaceDN w:val="0"/>
              <w:adjustRightInd w:val="0"/>
              <w:jc w:val="center"/>
            </w:pPr>
            <w:r w:rsidRPr="00641440">
              <w:t>рулон</w:t>
            </w:r>
          </w:p>
        </w:tc>
        <w:tc>
          <w:tcPr>
            <w:tcW w:w="1050" w:type="pct"/>
          </w:tcPr>
          <w:p w:rsidR="00641440" w:rsidRPr="00641440" w:rsidRDefault="00641440" w:rsidP="00641440">
            <w:pPr>
              <w:widowControl w:val="0"/>
              <w:autoSpaceDE w:val="0"/>
              <w:autoSpaceDN w:val="0"/>
              <w:adjustRightInd w:val="0"/>
            </w:pPr>
            <w:r w:rsidRPr="00641440">
              <w:t>5 на 1 неделю</w:t>
            </w:r>
          </w:p>
        </w:tc>
      </w:tr>
    </w:tbl>
    <w:p w:rsidR="00641440" w:rsidRPr="00641440" w:rsidRDefault="00641440" w:rsidP="00641440">
      <w:pPr>
        <w:widowControl w:val="0"/>
        <w:autoSpaceDE w:val="0"/>
        <w:autoSpaceDN w:val="0"/>
        <w:adjustRightInd w:val="0"/>
        <w:ind w:firstLine="540"/>
        <w:jc w:val="both"/>
      </w:pPr>
      <w:bookmarkStart w:id="4" w:name="P1312"/>
      <w:bookmarkEnd w:id="4"/>
    </w:p>
    <w:p w:rsidR="00641440" w:rsidRPr="00641440" w:rsidRDefault="00641440" w:rsidP="00641440">
      <w:pPr>
        <w:widowControl w:val="0"/>
        <w:autoSpaceDE w:val="0"/>
        <w:autoSpaceDN w:val="0"/>
        <w:adjustRightInd w:val="0"/>
        <w:ind w:firstLine="540"/>
        <w:jc w:val="both"/>
      </w:pPr>
      <w:r w:rsidRPr="00641440">
        <w:t>&lt;1</w:t>
      </w:r>
      <w:proofErr w:type="gramStart"/>
      <w:r w:rsidRPr="00641440">
        <w:t>&gt; К</w:t>
      </w:r>
      <w:proofErr w:type="gramEnd"/>
      <w:r w:rsidRPr="00641440">
        <w:t xml:space="preserve"> приборам относятся - умывальник, писсуар и унитаз.</w:t>
      </w:r>
    </w:p>
    <w:p w:rsidR="00641440" w:rsidRPr="00641440" w:rsidRDefault="00641440" w:rsidP="00641440">
      <w:pPr>
        <w:widowControl w:val="0"/>
        <w:autoSpaceDE w:val="0"/>
        <w:autoSpaceDN w:val="0"/>
        <w:adjustRightInd w:val="0"/>
        <w:ind w:firstLine="540"/>
        <w:jc w:val="both"/>
      </w:pPr>
      <w:bookmarkStart w:id="5" w:name="P1313"/>
      <w:bookmarkEnd w:id="5"/>
      <w:r w:rsidRPr="00641440">
        <w:t>&lt;2&gt; Нормы расхода указаны из расчета не менее 20 человек на умывальник, кабину.</w:t>
      </w:r>
    </w:p>
    <w:p w:rsidR="00641440" w:rsidRPr="00641440" w:rsidRDefault="00641440" w:rsidP="00641440">
      <w:pPr>
        <w:widowControl w:val="0"/>
        <w:autoSpaceDE w:val="0"/>
        <w:autoSpaceDN w:val="0"/>
        <w:adjustRightInd w:val="0"/>
        <w:ind w:firstLine="720"/>
        <w:rPr>
          <w:sz w:val="28"/>
          <w:szCs w:val="28"/>
        </w:rPr>
      </w:pPr>
    </w:p>
    <w:p w:rsidR="00641440" w:rsidRPr="00641440" w:rsidRDefault="00641440" w:rsidP="00641440">
      <w:pPr>
        <w:widowControl w:val="0"/>
        <w:autoSpaceDE w:val="0"/>
        <w:autoSpaceDN w:val="0"/>
        <w:adjustRightInd w:val="0"/>
        <w:ind w:firstLine="540"/>
        <w:jc w:val="both"/>
        <w:outlineLvl w:val="1"/>
        <w:rPr>
          <w:sz w:val="28"/>
          <w:szCs w:val="28"/>
        </w:rPr>
      </w:pPr>
      <w:r w:rsidRPr="00641440">
        <w:rPr>
          <w:sz w:val="28"/>
          <w:szCs w:val="28"/>
        </w:rPr>
        <w:t>в) Уборка территорий</w:t>
      </w:r>
    </w:p>
    <w:p w:rsidR="00641440" w:rsidRPr="00641440" w:rsidRDefault="00641440" w:rsidP="00641440">
      <w:pPr>
        <w:widowControl w:val="0"/>
        <w:autoSpaceDE w:val="0"/>
        <w:autoSpaceDN w:val="0"/>
        <w:adjustRightInd w:val="0"/>
        <w:ind w:firstLine="7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5830"/>
        <w:gridCol w:w="1244"/>
        <w:gridCol w:w="1914"/>
      </w:tblGrid>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3045" w:type="pct"/>
            <w:vAlign w:val="center"/>
          </w:tcPr>
          <w:p w:rsidR="00641440" w:rsidRPr="00641440" w:rsidRDefault="00641440" w:rsidP="00641440">
            <w:pPr>
              <w:widowControl w:val="0"/>
              <w:autoSpaceDE w:val="0"/>
              <w:autoSpaceDN w:val="0"/>
              <w:adjustRightInd w:val="0"/>
              <w:jc w:val="center"/>
            </w:pPr>
            <w:r w:rsidRPr="00641440">
              <w:t>Наименование материалов</w:t>
            </w:r>
          </w:p>
        </w:tc>
        <w:tc>
          <w:tcPr>
            <w:tcW w:w="650" w:type="pct"/>
            <w:vAlign w:val="center"/>
          </w:tcPr>
          <w:p w:rsidR="00641440" w:rsidRPr="00641440" w:rsidRDefault="00641440" w:rsidP="00641440">
            <w:pPr>
              <w:widowControl w:val="0"/>
              <w:autoSpaceDE w:val="0"/>
              <w:autoSpaceDN w:val="0"/>
              <w:adjustRightInd w:val="0"/>
              <w:jc w:val="center"/>
            </w:pPr>
            <w:r w:rsidRPr="00641440">
              <w:t>Единица измерения</w:t>
            </w:r>
          </w:p>
        </w:tc>
        <w:tc>
          <w:tcPr>
            <w:tcW w:w="1000" w:type="pct"/>
            <w:vAlign w:val="center"/>
          </w:tcPr>
          <w:p w:rsidR="00641440" w:rsidRPr="00641440" w:rsidRDefault="00641440" w:rsidP="00641440">
            <w:pPr>
              <w:widowControl w:val="0"/>
              <w:autoSpaceDE w:val="0"/>
              <w:autoSpaceDN w:val="0"/>
              <w:adjustRightInd w:val="0"/>
              <w:jc w:val="center"/>
            </w:pPr>
            <w:r w:rsidRPr="00641440">
              <w:t>Норма расхода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w:t>
            </w:r>
          </w:p>
        </w:tc>
        <w:tc>
          <w:tcPr>
            <w:tcW w:w="3045" w:type="pct"/>
            <w:vAlign w:val="center"/>
          </w:tcPr>
          <w:p w:rsidR="00641440" w:rsidRPr="00641440" w:rsidRDefault="00641440" w:rsidP="00641440">
            <w:pPr>
              <w:widowControl w:val="0"/>
              <w:autoSpaceDE w:val="0"/>
              <w:autoSpaceDN w:val="0"/>
              <w:adjustRightInd w:val="0"/>
            </w:pPr>
            <w:r w:rsidRPr="00641440">
              <w:t>Лопата штыковая, на 1 дворника</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2</w:t>
            </w:r>
          </w:p>
        </w:tc>
        <w:tc>
          <w:tcPr>
            <w:tcW w:w="3045" w:type="pct"/>
            <w:vAlign w:val="center"/>
          </w:tcPr>
          <w:p w:rsidR="00641440" w:rsidRPr="00641440" w:rsidRDefault="00641440" w:rsidP="00641440">
            <w:pPr>
              <w:widowControl w:val="0"/>
              <w:autoSpaceDE w:val="0"/>
              <w:autoSpaceDN w:val="0"/>
              <w:adjustRightInd w:val="0"/>
            </w:pPr>
            <w:r w:rsidRPr="00641440">
              <w:t>Лопата совковая, на 1 дворника</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3</w:t>
            </w:r>
          </w:p>
        </w:tc>
        <w:tc>
          <w:tcPr>
            <w:tcW w:w="3045" w:type="pct"/>
            <w:vAlign w:val="center"/>
          </w:tcPr>
          <w:p w:rsidR="00641440" w:rsidRPr="00641440" w:rsidRDefault="00641440" w:rsidP="00641440">
            <w:pPr>
              <w:widowControl w:val="0"/>
              <w:autoSpaceDE w:val="0"/>
              <w:autoSpaceDN w:val="0"/>
              <w:adjustRightInd w:val="0"/>
            </w:pPr>
            <w:r w:rsidRPr="00641440">
              <w:t>Лопата для уборки снега, на 1 дворника</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4</w:t>
            </w:r>
          </w:p>
        </w:tc>
        <w:tc>
          <w:tcPr>
            <w:tcW w:w="3045" w:type="pct"/>
            <w:vAlign w:val="center"/>
          </w:tcPr>
          <w:p w:rsidR="00641440" w:rsidRPr="00641440" w:rsidRDefault="00641440" w:rsidP="00641440">
            <w:pPr>
              <w:widowControl w:val="0"/>
              <w:autoSpaceDE w:val="0"/>
              <w:autoSpaceDN w:val="0"/>
              <w:adjustRightInd w:val="0"/>
            </w:pPr>
            <w:r w:rsidRPr="00641440">
              <w:t>Скребок для удаления льда</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5</w:t>
            </w:r>
          </w:p>
        </w:tc>
        <w:tc>
          <w:tcPr>
            <w:tcW w:w="3045" w:type="pct"/>
            <w:vAlign w:val="center"/>
          </w:tcPr>
          <w:p w:rsidR="00641440" w:rsidRPr="00641440" w:rsidRDefault="00641440" w:rsidP="00641440">
            <w:pPr>
              <w:widowControl w:val="0"/>
              <w:autoSpaceDE w:val="0"/>
              <w:autoSpaceDN w:val="0"/>
              <w:adjustRightInd w:val="0"/>
            </w:pPr>
            <w:r w:rsidRPr="00641440">
              <w:t>Перчатки хлопчатобумажные</w:t>
            </w:r>
          </w:p>
        </w:tc>
        <w:tc>
          <w:tcPr>
            <w:tcW w:w="650" w:type="pct"/>
            <w:vAlign w:val="center"/>
          </w:tcPr>
          <w:p w:rsidR="00641440" w:rsidRPr="00641440" w:rsidRDefault="00641440" w:rsidP="00641440">
            <w:pPr>
              <w:widowControl w:val="0"/>
              <w:autoSpaceDE w:val="0"/>
              <w:autoSpaceDN w:val="0"/>
              <w:adjustRightInd w:val="0"/>
              <w:jc w:val="center"/>
            </w:pPr>
            <w:r w:rsidRPr="00641440">
              <w:t>пар</w:t>
            </w:r>
          </w:p>
        </w:tc>
        <w:tc>
          <w:tcPr>
            <w:tcW w:w="1000" w:type="pct"/>
            <w:vAlign w:val="center"/>
          </w:tcPr>
          <w:p w:rsidR="00641440" w:rsidRPr="00641440" w:rsidRDefault="00641440" w:rsidP="00641440">
            <w:pPr>
              <w:widowControl w:val="0"/>
              <w:autoSpaceDE w:val="0"/>
              <w:autoSpaceDN w:val="0"/>
              <w:adjustRightInd w:val="0"/>
            </w:pPr>
            <w:r w:rsidRPr="00641440">
              <w:t>2 на 1 месяц</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6</w:t>
            </w:r>
          </w:p>
        </w:tc>
        <w:tc>
          <w:tcPr>
            <w:tcW w:w="3045" w:type="pct"/>
            <w:vAlign w:val="center"/>
          </w:tcPr>
          <w:p w:rsidR="00641440" w:rsidRPr="00641440" w:rsidRDefault="00641440" w:rsidP="00641440">
            <w:pPr>
              <w:widowControl w:val="0"/>
              <w:autoSpaceDE w:val="0"/>
              <w:autoSpaceDN w:val="0"/>
              <w:adjustRightInd w:val="0"/>
            </w:pPr>
            <w:r w:rsidRPr="00641440">
              <w:t>Метла пластмассовая, на 1 дворника</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2 на 12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7</w:t>
            </w:r>
          </w:p>
        </w:tc>
        <w:tc>
          <w:tcPr>
            <w:tcW w:w="3045" w:type="pct"/>
            <w:vAlign w:val="center"/>
          </w:tcPr>
          <w:p w:rsidR="00641440" w:rsidRPr="00641440" w:rsidRDefault="00641440" w:rsidP="00641440">
            <w:pPr>
              <w:widowControl w:val="0"/>
              <w:autoSpaceDE w:val="0"/>
              <w:autoSpaceDN w:val="0"/>
              <w:adjustRightInd w:val="0"/>
            </w:pPr>
            <w:r w:rsidRPr="00641440">
              <w:t>Мыло хозяйственное (на 1 дворника)</w:t>
            </w:r>
          </w:p>
        </w:tc>
        <w:tc>
          <w:tcPr>
            <w:tcW w:w="650" w:type="pct"/>
            <w:vAlign w:val="center"/>
          </w:tcPr>
          <w:p w:rsidR="00641440" w:rsidRPr="00641440" w:rsidRDefault="00641440" w:rsidP="00641440">
            <w:pPr>
              <w:widowControl w:val="0"/>
              <w:autoSpaceDE w:val="0"/>
              <w:autoSpaceDN w:val="0"/>
              <w:adjustRightInd w:val="0"/>
              <w:jc w:val="center"/>
            </w:pPr>
            <w:proofErr w:type="gramStart"/>
            <w:r w:rsidRPr="00641440">
              <w:t>кг</w:t>
            </w:r>
            <w:proofErr w:type="gramEnd"/>
            <w:r w:rsidRPr="00641440">
              <w:t>.</w:t>
            </w:r>
          </w:p>
        </w:tc>
        <w:tc>
          <w:tcPr>
            <w:tcW w:w="1000" w:type="pct"/>
            <w:vAlign w:val="center"/>
          </w:tcPr>
          <w:p w:rsidR="00641440" w:rsidRPr="00641440" w:rsidRDefault="00641440" w:rsidP="00641440">
            <w:pPr>
              <w:widowControl w:val="0"/>
              <w:autoSpaceDE w:val="0"/>
              <w:autoSpaceDN w:val="0"/>
              <w:adjustRightInd w:val="0"/>
            </w:pPr>
            <w:r w:rsidRPr="00641440">
              <w:t>0,25 на 1 месяц</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8</w:t>
            </w:r>
          </w:p>
        </w:tc>
        <w:tc>
          <w:tcPr>
            <w:tcW w:w="3045" w:type="pct"/>
            <w:vAlign w:val="center"/>
          </w:tcPr>
          <w:p w:rsidR="00641440" w:rsidRPr="00641440" w:rsidRDefault="00641440" w:rsidP="00641440">
            <w:pPr>
              <w:widowControl w:val="0"/>
              <w:autoSpaceDE w:val="0"/>
              <w:autoSpaceDN w:val="0"/>
              <w:adjustRightInd w:val="0"/>
            </w:pPr>
            <w:r w:rsidRPr="00641440">
              <w:t>Совок металлический</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6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9</w:t>
            </w:r>
          </w:p>
        </w:tc>
        <w:tc>
          <w:tcPr>
            <w:tcW w:w="3045" w:type="pct"/>
            <w:vAlign w:val="center"/>
          </w:tcPr>
          <w:p w:rsidR="00641440" w:rsidRPr="00641440" w:rsidRDefault="00641440" w:rsidP="00641440">
            <w:pPr>
              <w:widowControl w:val="0"/>
              <w:autoSpaceDE w:val="0"/>
              <w:autoSpaceDN w:val="0"/>
              <w:adjustRightInd w:val="0"/>
            </w:pPr>
            <w:r w:rsidRPr="00641440">
              <w:t>Ведро металлическое</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12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10</w:t>
            </w:r>
          </w:p>
        </w:tc>
        <w:tc>
          <w:tcPr>
            <w:tcW w:w="3045" w:type="pct"/>
            <w:vAlign w:val="center"/>
          </w:tcPr>
          <w:p w:rsidR="00641440" w:rsidRPr="00641440" w:rsidRDefault="00641440" w:rsidP="00641440">
            <w:pPr>
              <w:widowControl w:val="0"/>
              <w:autoSpaceDE w:val="0"/>
              <w:autoSpaceDN w:val="0"/>
              <w:adjustRightInd w:val="0"/>
            </w:pPr>
            <w:r w:rsidRPr="00641440">
              <w:t>Лом</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60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11</w:t>
            </w:r>
          </w:p>
        </w:tc>
        <w:tc>
          <w:tcPr>
            <w:tcW w:w="3045" w:type="pct"/>
            <w:vAlign w:val="center"/>
          </w:tcPr>
          <w:p w:rsidR="00641440" w:rsidRPr="00641440" w:rsidRDefault="00641440" w:rsidP="00641440">
            <w:pPr>
              <w:widowControl w:val="0"/>
              <w:autoSpaceDE w:val="0"/>
              <w:autoSpaceDN w:val="0"/>
              <w:adjustRightInd w:val="0"/>
            </w:pPr>
            <w:r w:rsidRPr="00641440">
              <w:t>Поливочный шланг на 20 - 25 м</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12</w:t>
            </w:r>
          </w:p>
        </w:tc>
        <w:tc>
          <w:tcPr>
            <w:tcW w:w="3045" w:type="pct"/>
            <w:vAlign w:val="center"/>
          </w:tcPr>
          <w:p w:rsidR="00641440" w:rsidRPr="00641440" w:rsidRDefault="00641440" w:rsidP="00641440">
            <w:pPr>
              <w:widowControl w:val="0"/>
              <w:autoSpaceDE w:val="0"/>
              <w:autoSpaceDN w:val="0"/>
              <w:adjustRightInd w:val="0"/>
            </w:pPr>
            <w:r w:rsidRPr="00641440">
              <w:t>Тележка грузовая одноосная</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1 на 60 месяцев</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13</w:t>
            </w:r>
          </w:p>
        </w:tc>
        <w:tc>
          <w:tcPr>
            <w:tcW w:w="3045" w:type="pct"/>
            <w:vAlign w:val="center"/>
          </w:tcPr>
          <w:p w:rsidR="00641440" w:rsidRPr="00641440" w:rsidRDefault="00641440" w:rsidP="00641440">
            <w:pPr>
              <w:widowControl w:val="0"/>
              <w:autoSpaceDE w:val="0"/>
              <w:autoSpaceDN w:val="0"/>
              <w:adjustRightInd w:val="0"/>
            </w:pPr>
            <w:r w:rsidRPr="00641440">
              <w:t>Замок навесной</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3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14</w:t>
            </w:r>
          </w:p>
        </w:tc>
        <w:tc>
          <w:tcPr>
            <w:tcW w:w="3045" w:type="pct"/>
            <w:vAlign w:val="center"/>
          </w:tcPr>
          <w:p w:rsidR="00641440" w:rsidRPr="00641440" w:rsidRDefault="00641440" w:rsidP="00641440">
            <w:pPr>
              <w:widowControl w:val="0"/>
              <w:autoSpaceDE w:val="0"/>
              <w:autoSpaceDN w:val="0"/>
              <w:adjustRightInd w:val="0"/>
            </w:pPr>
            <w:r w:rsidRPr="00641440">
              <w:t>Грабли</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3 на 24 месяца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15</w:t>
            </w:r>
          </w:p>
        </w:tc>
        <w:tc>
          <w:tcPr>
            <w:tcW w:w="3045" w:type="pct"/>
            <w:vAlign w:val="center"/>
          </w:tcPr>
          <w:p w:rsidR="00641440" w:rsidRPr="00641440" w:rsidRDefault="00641440" w:rsidP="00641440">
            <w:pPr>
              <w:widowControl w:val="0"/>
              <w:autoSpaceDE w:val="0"/>
              <w:autoSpaceDN w:val="0"/>
              <w:adjustRightInd w:val="0"/>
            </w:pPr>
            <w:r w:rsidRPr="00641440">
              <w:t>Черенок деревянный</w:t>
            </w:r>
          </w:p>
        </w:tc>
        <w:tc>
          <w:tcPr>
            <w:tcW w:w="650" w:type="pct"/>
            <w:vAlign w:val="center"/>
          </w:tcPr>
          <w:p w:rsidR="00641440" w:rsidRPr="00641440" w:rsidRDefault="00641440" w:rsidP="00641440">
            <w:pPr>
              <w:widowControl w:val="0"/>
              <w:autoSpaceDE w:val="0"/>
              <w:autoSpaceDN w:val="0"/>
              <w:adjustRightInd w:val="0"/>
              <w:jc w:val="center"/>
            </w:pPr>
            <w:r w:rsidRPr="00641440">
              <w:t>шт.</w:t>
            </w:r>
          </w:p>
        </w:tc>
        <w:tc>
          <w:tcPr>
            <w:tcW w:w="1000" w:type="pct"/>
            <w:vAlign w:val="center"/>
          </w:tcPr>
          <w:p w:rsidR="00641440" w:rsidRPr="00641440" w:rsidRDefault="00641440" w:rsidP="00641440">
            <w:pPr>
              <w:widowControl w:val="0"/>
              <w:autoSpaceDE w:val="0"/>
              <w:autoSpaceDN w:val="0"/>
              <w:adjustRightInd w:val="0"/>
            </w:pPr>
            <w:r w:rsidRPr="00641440">
              <w:t>3 на 24 месяца</w:t>
            </w:r>
          </w:p>
        </w:tc>
      </w:tr>
    </w:tbl>
    <w:p w:rsidR="00641440" w:rsidRPr="00641440" w:rsidRDefault="00641440" w:rsidP="00641440">
      <w:pPr>
        <w:widowControl w:val="0"/>
        <w:autoSpaceDE w:val="0"/>
        <w:autoSpaceDN w:val="0"/>
        <w:adjustRightInd w:val="0"/>
        <w:ind w:firstLine="709"/>
      </w:pPr>
    </w:p>
    <w:p w:rsidR="00641440" w:rsidRPr="00641440" w:rsidRDefault="00641440" w:rsidP="00641440">
      <w:pPr>
        <w:widowControl w:val="0"/>
        <w:autoSpaceDE w:val="0"/>
        <w:autoSpaceDN w:val="0"/>
        <w:adjustRightInd w:val="0"/>
        <w:ind w:firstLine="709"/>
      </w:pPr>
      <w:r w:rsidRPr="00641440">
        <w:t>Примечание:</w:t>
      </w:r>
    </w:p>
    <w:p w:rsidR="00641440" w:rsidRPr="00641440" w:rsidRDefault="00641440" w:rsidP="00641440">
      <w:pPr>
        <w:widowControl w:val="0"/>
        <w:autoSpaceDE w:val="0"/>
        <w:autoSpaceDN w:val="0"/>
        <w:adjustRightInd w:val="0"/>
        <w:ind w:firstLine="709"/>
        <w:jc w:val="both"/>
      </w:pPr>
      <w:r w:rsidRPr="00641440">
        <w:t xml:space="preserve">1. Нормы расхода материалов указаны для участка территории площадью 1000 </w:t>
      </w:r>
      <w:proofErr w:type="spellStart"/>
      <w:r w:rsidRPr="00641440">
        <w:t>кв</w:t>
      </w:r>
      <w:proofErr w:type="gramStart"/>
      <w:r w:rsidRPr="00641440">
        <w:t>.м</w:t>
      </w:r>
      <w:proofErr w:type="gramEnd"/>
      <w:r w:rsidRPr="00641440">
        <w:t>етров</w:t>
      </w:r>
      <w:proofErr w:type="spellEnd"/>
      <w:r w:rsidRPr="00641440">
        <w:t>.</w:t>
      </w:r>
    </w:p>
    <w:p w:rsidR="00641440" w:rsidRPr="00641440" w:rsidRDefault="00641440" w:rsidP="00641440">
      <w:pPr>
        <w:widowControl w:val="0"/>
        <w:autoSpaceDE w:val="0"/>
        <w:autoSpaceDN w:val="0"/>
        <w:adjustRightInd w:val="0"/>
        <w:ind w:firstLine="709"/>
        <w:jc w:val="both"/>
      </w:pPr>
      <w:r w:rsidRPr="00641440">
        <w:t>2. Для площади участка, находящегося более чем на 50% под озеленением, нормы расхода увеличиваются в 1,5 раза.</w:t>
      </w:r>
    </w:p>
    <w:p w:rsidR="00641440" w:rsidRPr="00641440" w:rsidRDefault="00641440" w:rsidP="00641440">
      <w:pPr>
        <w:widowControl w:val="0"/>
        <w:autoSpaceDE w:val="0"/>
        <w:autoSpaceDN w:val="0"/>
        <w:adjustRightInd w:val="0"/>
        <w:ind w:firstLine="709"/>
        <w:jc w:val="both"/>
      </w:pPr>
      <w:r w:rsidRPr="00641440">
        <w:t xml:space="preserve">Количество хозяйственных товаров может отличаться от </w:t>
      </w:r>
      <w:proofErr w:type="gramStart"/>
      <w:r w:rsidRPr="00641440">
        <w:t>приведенного</w:t>
      </w:r>
      <w:proofErr w:type="gramEnd"/>
      <w:r w:rsidRPr="00641440">
        <w:t xml:space="preserve"> в зависимости от решаемых задач. При этом закупка хозяйственных товаров осуществляется в пределах доведенных лимитов бюджетных обязательств. </w:t>
      </w:r>
    </w:p>
    <w:p w:rsidR="00641440" w:rsidRPr="00641440" w:rsidRDefault="00641440" w:rsidP="00641440">
      <w:pPr>
        <w:autoSpaceDE w:val="0"/>
        <w:autoSpaceDN w:val="0"/>
        <w:adjustRightInd w:val="0"/>
        <w:ind w:firstLine="709"/>
        <w:jc w:val="both"/>
      </w:pPr>
      <w:r w:rsidRPr="00641440">
        <w:t xml:space="preserve">В случае отсутствия моющих и чистящих средств, инструмента и инвентаря, указанных в нормах, разрешается их замена </w:t>
      </w:r>
      <w:proofErr w:type="gramStart"/>
      <w:r w:rsidRPr="00641440">
        <w:t>на</w:t>
      </w:r>
      <w:proofErr w:type="gramEnd"/>
      <w:r w:rsidRPr="00641440">
        <w:t xml:space="preserve"> аналогичные.</w:t>
      </w:r>
    </w:p>
    <w:p w:rsidR="00641440" w:rsidRPr="00641440" w:rsidRDefault="00641440" w:rsidP="00641440">
      <w:pPr>
        <w:ind w:firstLine="709"/>
        <w:jc w:val="center"/>
        <w:rPr>
          <w:sz w:val="28"/>
          <w:szCs w:val="28"/>
        </w:rPr>
      </w:pPr>
    </w:p>
    <w:p w:rsidR="00641440" w:rsidRPr="00641440" w:rsidRDefault="00641440" w:rsidP="00641440">
      <w:pPr>
        <w:ind w:firstLine="709"/>
        <w:jc w:val="center"/>
        <w:rPr>
          <w:sz w:val="28"/>
          <w:szCs w:val="28"/>
        </w:rPr>
      </w:pPr>
    </w:p>
    <w:p w:rsidR="00641440" w:rsidRPr="00641440" w:rsidRDefault="00641440" w:rsidP="00641440">
      <w:pPr>
        <w:ind w:firstLine="709"/>
        <w:jc w:val="center"/>
        <w:outlineLvl w:val="1"/>
        <w:rPr>
          <w:sz w:val="28"/>
          <w:szCs w:val="28"/>
        </w:rPr>
      </w:pPr>
      <w:r w:rsidRPr="00641440">
        <w:rPr>
          <w:sz w:val="28"/>
          <w:szCs w:val="28"/>
        </w:rPr>
        <w:t>10. Нормативы на приобретение иных товаров</w:t>
      </w:r>
    </w:p>
    <w:p w:rsidR="00641440" w:rsidRPr="00641440" w:rsidRDefault="00641440" w:rsidP="00641440">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3807"/>
        <w:gridCol w:w="2630"/>
        <w:gridCol w:w="2551"/>
      </w:tblGrid>
      <w:tr w:rsidR="00641440" w:rsidRPr="00641440" w:rsidTr="00C334DB">
        <w:tc>
          <w:tcPr>
            <w:tcW w:w="304" w:type="pct"/>
            <w:vAlign w:val="center"/>
          </w:tcPr>
          <w:p w:rsidR="00641440" w:rsidRPr="00641440" w:rsidRDefault="00641440" w:rsidP="00641440">
            <w:pPr>
              <w:jc w:val="center"/>
            </w:pPr>
            <w:r w:rsidRPr="00641440">
              <w:t xml:space="preserve">№ </w:t>
            </w:r>
            <w:proofErr w:type="gramStart"/>
            <w:r w:rsidRPr="00641440">
              <w:t>п</w:t>
            </w:r>
            <w:proofErr w:type="gramEnd"/>
            <w:r w:rsidRPr="00641440">
              <w:t>/п</w:t>
            </w:r>
          </w:p>
        </w:tc>
        <w:tc>
          <w:tcPr>
            <w:tcW w:w="1989" w:type="pct"/>
            <w:vAlign w:val="center"/>
          </w:tcPr>
          <w:p w:rsidR="00641440" w:rsidRPr="00641440" w:rsidRDefault="00641440" w:rsidP="00641440">
            <w:pPr>
              <w:jc w:val="center"/>
            </w:pPr>
            <w:r w:rsidRPr="00641440">
              <w:t>Наименование товара</w:t>
            </w:r>
          </w:p>
        </w:tc>
        <w:tc>
          <w:tcPr>
            <w:tcW w:w="1374" w:type="pct"/>
            <w:vAlign w:val="center"/>
          </w:tcPr>
          <w:p w:rsidR="00641440" w:rsidRPr="00641440" w:rsidRDefault="00641440" w:rsidP="00641440">
            <w:pPr>
              <w:jc w:val="center"/>
            </w:pPr>
            <w:r w:rsidRPr="00641440">
              <w:t>Количество, шт. (не более)</w:t>
            </w:r>
          </w:p>
        </w:tc>
        <w:tc>
          <w:tcPr>
            <w:tcW w:w="1333" w:type="pct"/>
            <w:vAlign w:val="center"/>
          </w:tcPr>
          <w:p w:rsidR="00641440" w:rsidRPr="00641440" w:rsidRDefault="00641440" w:rsidP="00641440">
            <w:pPr>
              <w:jc w:val="center"/>
            </w:pPr>
            <w:r w:rsidRPr="00641440">
              <w:t>Срок эксплуатации,</w:t>
            </w:r>
          </w:p>
          <w:p w:rsidR="00641440" w:rsidRPr="00641440" w:rsidRDefault="00641440" w:rsidP="00641440">
            <w:pPr>
              <w:jc w:val="center"/>
            </w:pPr>
            <w:r w:rsidRPr="00641440">
              <w:t>лет (не менее)</w:t>
            </w:r>
          </w:p>
        </w:tc>
      </w:tr>
      <w:tr w:rsidR="00641440" w:rsidRPr="00641440" w:rsidTr="00C334DB">
        <w:tc>
          <w:tcPr>
            <w:tcW w:w="304" w:type="pct"/>
          </w:tcPr>
          <w:p w:rsidR="00641440" w:rsidRPr="00641440" w:rsidRDefault="00641440" w:rsidP="00641440">
            <w:pPr>
              <w:jc w:val="center"/>
            </w:pPr>
            <w:r w:rsidRPr="00641440">
              <w:t>1</w:t>
            </w:r>
          </w:p>
        </w:tc>
        <w:tc>
          <w:tcPr>
            <w:tcW w:w="1989" w:type="pct"/>
          </w:tcPr>
          <w:p w:rsidR="00641440" w:rsidRPr="00641440" w:rsidRDefault="00641440" w:rsidP="00641440">
            <w:r w:rsidRPr="00641440">
              <w:t>Часы настенные</w:t>
            </w:r>
          </w:p>
        </w:tc>
        <w:tc>
          <w:tcPr>
            <w:tcW w:w="1374" w:type="pct"/>
          </w:tcPr>
          <w:p w:rsidR="00641440" w:rsidRPr="00641440" w:rsidRDefault="00641440" w:rsidP="00641440">
            <w:r w:rsidRPr="00641440">
              <w:t>1 на кабинет</w:t>
            </w:r>
          </w:p>
        </w:tc>
        <w:tc>
          <w:tcPr>
            <w:tcW w:w="1333" w:type="pct"/>
          </w:tcPr>
          <w:p w:rsidR="00641440" w:rsidRPr="00641440" w:rsidRDefault="00641440" w:rsidP="00641440">
            <w:pPr>
              <w:jc w:val="center"/>
            </w:pPr>
            <w:r w:rsidRPr="00641440">
              <w:t>7</w:t>
            </w:r>
          </w:p>
        </w:tc>
      </w:tr>
      <w:tr w:rsidR="00641440" w:rsidRPr="00641440" w:rsidTr="00C334DB">
        <w:tc>
          <w:tcPr>
            <w:tcW w:w="304" w:type="pct"/>
          </w:tcPr>
          <w:p w:rsidR="00641440" w:rsidRPr="00641440" w:rsidRDefault="00641440" w:rsidP="00641440">
            <w:pPr>
              <w:jc w:val="center"/>
            </w:pPr>
            <w:r w:rsidRPr="00641440">
              <w:lastRenderedPageBreak/>
              <w:t>2</w:t>
            </w:r>
          </w:p>
        </w:tc>
        <w:tc>
          <w:tcPr>
            <w:tcW w:w="1989" w:type="pct"/>
          </w:tcPr>
          <w:p w:rsidR="00641440" w:rsidRPr="00641440" w:rsidRDefault="00641440" w:rsidP="00641440">
            <w:r w:rsidRPr="00641440">
              <w:t>Лампа настольная</w:t>
            </w:r>
          </w:p>
        </w:tc>
        <w:tc>
          <w:tcPr>
            <w:tcW w:w="1374" w:type="pct"/>
          </w:tcPr>
          <w:p w:rsidR="00641440" w:rsidRPr="00641440" w:rsidRDefault="00641440" w:rsidP="00641440">
            <w:r w:rsidRPr="00641440">
              <w:t xml:space="preserve">1 на 1 </w:t>
            </w:r>
            <w:proofErr w:type="spellStart"/>
            <w:r w:rsidRPr="00641440">
              <w:t>шт.ед</w:t>
            </w:r>
            <w:proofErr w:type="spellEnd"/>
            <w:r w:rsidRPr="00641440">
              <w:t>.</w:t>
            </w:r>
          </w:p>
        </w:tc>
        <w:tc>
          <w:tcPr>
            <w:tcW w:w="1333" w:type="pct"/>
          </w:tcPr>
          <w:p w:rsidR="00641440" w:rsidRPr="00641440" w:rsidRDefault="00641440" w:rsidP="00641440">
            <w:pPr>
              <w:jc w:val="center"/>
            </w:pPr>
            <w:r w:rsidRPr="00641440">
              <w:t>4</w:t>
            </w:r>
          </w:p>
        </w:tc>
      </w:tr>
      <w:tr w:rsidR="00641440" w:rsidRPr="00641440" w:rsidTr="00C334DB">
        <w:tc>
          <w:tcPr>
            <w:tcW w:w="304" w:type="pct"/>
          </w:tcPr>
          <w:p w:rsidR="00641440" w:rsidRPr="00641440" w:rsidRDefault="00641440" w:rsidP="00641440">
            <w:pPr>
              <w:jc w:val="center"/>
            </w:pPr>
            <w:r w:rsidRPr="00641440">
              <w:t>3</w:t>
            </w:r>
          </w:p>
        </w:tc>
        <w:tc>
          <w:tcPr>
            <w:tcW w:w="1989" w:type="pct"/>
          </w:tcPr>
          <w:p w:rsidR="00641440" w:rsidRPr="00641440" w:rsidRDefault="00641440" w:rsidP="00641440">
            <w:r w:rsidRPr="00641440">
              <w:t>Кондиционер, вентилятор</w:t>
            </w:r>
          </w:p>
        </w:tc>
        <w:tc>
          <w:tcPr>
            <w:tcW w:w="1374" w:type="pct"/>
          </w:tcPr>
          <w:p w:rsidR="00641440" w:rsidRPr="00641440" w:rsidRDefault="00641440" w:rsidP="00641440">
            <w:r w:rsidRPr="00641440">
              <w:t>1 на кабинет</w:t>
            </w:r>
          </w:p>
        </w:tc>
        <w:tc>
          <w:tcPr>
            <w:tcW w:w="1333" w:type="pct"/>
          </w:tcPr>
          <w:p w:rsidR="00641440" w:rsidRPr="00641440" w:rsidRDefault="00641440" w:rsidP="00641440">
            <w:pPr>
              <w:jc w:val="center"/>
            </w:pPr>
            <w:r w:rsidRPr="00641440">
              <w:t>7</w:t>
            </w:r>
          </w:p>
        </w:tc>
      </w:tr>
      <w:tr w:rsidR="00641440" w:rsidRPr="00641440" w:rsidTr="00C334DB">
        <w:tc>
          <w:tcPr>
            <w:tcW w:w="304" w:type="pct"/>
          </w:tcPr>
          <w:p w:rsidR="00641440" w:rsidRPr="00641440" w:rsidRDefault="00641440" w:rsidP="00641440">
            <w:pPr>
              <w:jc w:val="center"/>
            </w:pPr>
            <w:r w:rsidRPr="00641440">
              <w:t>4</w:t>
            </w:r>
          </w:p>
        </w:tc>
        <w:tc>
          <w:tcPr>
            <w:tcW w:w="1989" w:type="pct"/>
          </w:tcPr>
          <w:p w:rsidR="00641440" w:rsidRPr="00641440" w:rsidRDefault="00641440" w:rsidP="00641440">
            <w:r w:rsidRPr="00641440">
              <w:t>Электрический чайник</w:t>
            </w:r>
          </w:p>
        </w:tc>
        <w:tc>
          <w:tcPr>
            <w:tcW w:w="1374" w:type="pct"/>
          </w:tcPr>
          <w:p w:rsidR="00641440" w:rsidRPr="00641440" w:rsidRDefault="00641440" w:rsidP="00641440">
            <w:r w:rsidRPr="00641440">
              <w:t>1 на кабинет</w:t>
            </w:r>
          </w:p>
        </w:tc>
        <w:tc>
          <w:tcPr>
            <w:tcW w:w="1333" w:type="pct"/>
          </w:tcPr>
          <w:p w:rsidR="00641440" w:rsidRPr="00641440" w:rsidRDefault="00641440" w:rsidP="00641440">
            <w:pPr>
              <w:jc w:val="center"/>
            </w:pPr>
            <w:r w:rsidRPr="00641440">
              <w:t>5</w:t>
            </w:r>
          </w:p>
        </w:tc>
      </w:tr>
      <w:tr w:rsidR="00641440" w:rsidRPr="00641440" w:rsidTr="00C334DB">
        <w:tc>
          <w:tcPr>
            <w:tcW w:w="304" w:type="pct"/>
          </w:tcPr>
          <w:p w:rsidR="00641440" w:rsidRPr="00641440" w:rsidRDefault="00641440" w:rsidP="00641440">
            <w:pPr>
              <w:jc w:val="center"/>
            </w:pPr>
            <w:r w:rsidRPr="00641440">
              <w:t>5</w:t>
            </w:r>
          </w:p>
        </w:tc>
        <w:tc>
          <w:tcPr>
            <w:tcW w:w="1989" w:type="pct"/>
          </w:tcPr>
          <w:p w:rsidR="00641440" w:rsidRPr="00641440" w:rsidRDefault="00641440" w:rsidP="00641440">
            <w:r w:rsidRPr="00641440">
              <w:t>Электрический диспенсер</w:t>
            </w:r>
          </w:p>
        </w:tc>
        <w:tc>
          <w:tcPr>
            <w:tcW w:w="1374" w:type="pct"/>
          </w:tcPr>
          <w:p w:rsidR="00641440" w:rsidRPr="00641440" w:rsidRDefault="00641440" w:rsidP="00641440">
            <w:r w:rsidRPr="00641440">
              <w:t>5 на администрацию</w:t>
            </w:r>
          </w:p>
        </w:tc>
        <w:tc>
          <w:tcPr>
            <w:tcW w:w="1333" w:type="pct"/>
          </w:tcPr>
          <w:p w:rsidR="00641440" w:rsidRPr="00641440" w:rsidRDefault="00641440" w:rsidP="00641440">
            <w:pPr>
              <w:jc w:val="center"/>
            </w:pPr>
            <w:r w:rsidRPr="00641440">
              <w:t>5</w:t>
            </w:r>
          </w:p>
        </w:tc>
      </w:tr>
      <w:tr w:rsidR="00641440" w:rsidRPr="00641440" w:rsidTr="00C334DB">
        <w:tc>
          <w:tcPr>
            <w:tcW w:w="304" w:type="pct"/>
          </w:tcPr>
          <w:p w:rsidR="00641440" w:rsidRPr="00641440" w:rsidRDefault="00641440" w:rsidP="00641440">
            <w:pPr>
              <w:jc w:val="center"/>
            </w:pPr>
            <w:r w:rsidRPr="00641440">
              <w:t>6</w:t>
            </w:r>
          </w:p>
        </w:tc>
        <w:tc>
          <w:tcPr>
            <w:tcW w:w="1989" w:type="pct"/>
          </w:tcPr>
          <w:p w:rsidR="00641440" w:rsidRPr="00641440" w:rsidRDefault="00641440" w:rsidP="00641440">
            <w:r w:rsidRPr="00641440">
              <w:t>Зеркало</w:t>
            </w:r>
          </w:p>
        </w:tc>
        <w:tc>
          <w:tcPr>
            <w:tcW w:w="1374" w:type="pct"/>
          </w:tcPr>
          <w:p w:rsidR="00641440" w:rsidRPr="00641440" w:rsidRDefault="00641440" w:rsidP="00641440">
            <w:r w:rsidRPr="00641440">
              <w:t>1 на кабинет</w:t>
            </w:r>
          </w:p>
        </w:tc>
        <w:tc>
          <w:tcPr>
            <w:tcW w:w="1333" w:type="pct"/>
          </w:tcPr>
          <w:p w:rsidR="00641440" w:rsidRPr="00641440" w:rsidRDefault="00641440" w:rsidP="00641440">
            <w:pPr>
              <w:jc w:val="center"/>
            </w:pPr>
            <w:r w:rsidRPr="00641440">
              <w:t>7</w:t>
            </w:r>
          </w:p>
        </w:tc>
      </w:tr>
      <w:tr w:rsidR="00641440" w:rsidRPr="00641440" w:rsidTr="00C334DB">
        <w:tc>
          <w:tcPr>
            <w:tcW w:w="304" w:type="pct"/>
          </w:tcPr>
          <w:p w:rsidR="00641440" w:rsidRPr="00641440" w:rsidRDefault="00641440" w:rsidP="00641440">
            <w:pPr>
              <w:jc w:val="center"/>
            </w:pPr>
            <w:r w:rsidRPr="00641440">
              <w:t>7</w:t>
            </w:r>
          </w:p>
        </w:tc>
        <w:tc>
          <w:tcPr>
            <w:tcW w:w="1989" w:type="pct"/>
          </w:tcPr>
          <w:p w:rsidR="00641440" w:rsidRPr="00641440" w:rsidRDefault="00641440" w:rsidP="00641440">
            <w:r w:rsidRPr="00641440">
              <w:t>Жалюзи</w:t>
            </w:r>
          </w:p>
        </w:tc>
        <w:tc>
          <w:tcPr>
            <w:tcW w:w="1374" w:type="pct"/>
          </w:tcPr>
          <w:p w:rsidR="00641440" w:rsidRPr="00641440" w:rsidRDefault="00641440" w:rsidP="00641440">
            <w:r w:rsidRPr="00641440">
              <w:t>1 на окно</w:t>
            </w:r>
          </w:p>
        </w:tc>
        <w:tc>
          <w:tcPr>
            <w:tcW w:w="1333" w:type="pct"/>
          </w:tcPr>
          <w:p w:rsidR="00641440" w:rsidRPr="00641440" w:rsidRDefault="00641440" w:rsidP="00641440">
            <w:pPr>
              <w:jc w:val="center"/>
            </w:pPr>
            <w:r w:rsidRPr="00641440">
              <w:t>5</w:t>
            </w:r>
          </w:p>
        </w:tc>
      </w:tr>
      <w:tr w:rsidR="00641440" w:rsidRPr="00641440" w:rsidTr="00C334DB">
        <w:tc>
          <w:tcPr>
            <w:tcW w:w="304" w:type="pct"/>
          </w:tcPr>
          <w:p w:rsidR="00641440" w:rsidRPr="00641440" w:rsidRDefault="00641440" w:rsidP="00641440">
            <w:pPr>
              <w:jc w:val="center"/>
            </w:pPr>
            <w:r w:rsidRPr="00641440">
              <w:t>8</w:t>
            </w:r>
          </w:p>
        </w:tc>
        <w:tc>
          <w:tcPr>
            <w:tcW w:w="1989" w:type="pct"/>
          </w:tcPr>
          <w:p w:rsidR="00641440" w:rsidRPr="00641440" w:rsidRDefault="00641440" w:rsidP="00641440">
            <w:r w:rsidRPr="00641440">
              <w:t>Автошина летняя</w:t>
            </w:r>
          </w:p>
        </w:tc>
        <w:tc>
          <w:tcPr>
            <w:tcW w:w="1374" w:type="pct"/>
          </w:tcPr>
          <w:p w:rsidR="00641440" w:rsidRPr="00641440" w:rsidRDefault="00641440" w:rsidP="00641440">
            <w:r w:rsidRPr="00641440">
              <w:t>4 на 1 автомобиль</w:t>
            </w:r>
          </w:p>
        </w:tc>
        <w:tc>
          <w:tcPr>
            <w:tcW w:w="1333" w:type="pct"/>
          </w:tcPr>
          <w:p w:rsidR="00641440" w:rsidRPr="00641440" w:rsidRDefault="00641440" w:rsidP="00641440">
            <w:pPr>
              <w:jc w:val="center"/>
            </w:pPr>
            <w:r w:rsidRPr="00641440">
              <w:t>3 года</w:t>
            </w:r>
          </w:p>
        </w:tc>
      </w:tr>
      <w:tr w:rsidR="00641440" w:rsidRPr="00641440" w:rsidTr="00C334DB">
        <w:tc>
          <w:tcPr>
            <w:tcW w:w="304" w:type="pct"/>
          </w:tcPr>
          <w:p w:rsidR="00641440" w:rsidRPr="00641440" w:rsidRDefault="00641440" w:rsidP="00641440">
            <w:pPr>
              <w:jc w:val="center"/>
            </w:pPr>
            <w:r w:rsidRPr="00641440">
              <w:t>9</w:t>
            </w:r>
          </w:p>
        </w:tc>
        <w:tc>
          <w:tcPr>
            <w:tcW w:w="1989" w:type="pct"/>
          </w:tcPr>
          <w:p w:rsidR="00641440" w:rsidRPr="00641440" w:rsidRDefault="00641440" w:rsidP="00641440">
            <w:r w:rsidRPr="00641440">
              <w:t>Автошина зимняя</w:t>
            </w:r>
          </w:p>
        </w:tc>
        <w:tc>
          <w:tcPr>
            <w:tcW w:w="1374" w:type="pct"/>
          </w:tcPr>
          <w:p w:rsidR="00641440" w:rsidRPr="00641440" w:rsidRDefault="00641440" w:rsidP="00641440">
            <w:r w:rsidRPr="00641440">
              <w:t>4 на 1 автомобиль</w:t>
            </w:r>
          </w:p>
        </w:tc>
        <w:tc>
          <w:tcPr>
            <w:tcW w:w="1333" w:type="pct"/>
          </w:tcPr>
          <w:p w:rsidR="00641440" w:rsidRPr="00641440" w:rsidRDefault="00641440" w:rsidP="00641440">
            <w:pPr>
              <w:jc w:val="center"/>
            </w:pPr>
            <w:r w:rsidRPr="00641440">
              <w:t>3 года</w:t>
            </w:r>
          </w:p>
        </w:tc>
      </w:tr>
      <w:tr w:rsidR="00641440" w:rsidRPr="00641440" w:rsidTr="00C334DB">
        <w:tc>
          <w:tcPr>
            <w:tcW w:w="304" w:type="pct"/>
          </w:tcPr>
          <w:p w:rsidR="00641440" w:rsidRPr="00641440" w:rsidRDefault="00641440" w:rsidP="00641440">
            <w:pPr>
              <w:jc w:val="center"/>
            </w:pPr>
            <w:r w:rsidRPr="00641440">
              <w:t>10</w:t>
            </w:r>
          </w:p>
        </w:tc>
        <w:tc>
          <w:tcPr>
            <w:tcW w:w="1989" w:type="pct"/>
          </w:tcPr>
          <w:p w:rsidR="00641440" w:rsidRPr="00641440" w:rsidRDefault="00641440" w:rsidP="00641440">
            <w:r w:rsidRPr="00641440">
              <w:t>Лампа люминесцентная</w:t>
            </w:r>
          </w:p>
        </w:tc>
        <w:tc>
          <w:tcPr>
            <w:tcW w:w="1374" w:type="pct"/>
          </w:tcPr>
          <w:p w:rsidR="00641440" w:rsidRPr="00641440" w:rsidRDefault="00641440" w:rsidP="00641440">
            <w:r w:rsidRPr="00641440">
              <w:t>2 на 1 осветительный прибор</w:t>
            </w:r>
          </w:p>
        </w:tc>
        <w:tc>
          <w:tcPr>
            <w:tcW w:w="1333" w:type="pct"/>
          </w:tcPr>
          <w:p w:rsidR="00641440" w:rsidRPr="00641440" w:rsidRDefault="00641440" w:rsidP="00641440">
            <w:pPr>
              <w:jc w:val="center"/>
            </w:pPr>
            <w:r w:rsidRPr="00641440">
              <w:t>1</w:t>
            </w:r>
          </w:p>
        </w:tc>
      </w:tr>
      <w:tr w:rsidR="00641440" w:rsidRPr="00641440" w:rsidTr="00C334DB">
        <w:tc>
          <w:tcPr>
            <w:tcW w:w="304" w:type="pct"/>
          </w:tcPr>
          <w:p w:rsidR="00641440" w:rsidRPr="00641440" w:rsidRDefault="00641440" w:rsidP="00641440">
            <w:pPr>
              <w:jc w:val="center"/>
            </w:pPr>
            <w:r w:rsidRPr="00641440">
              <w:t>11</w:t>
            </w:r>
          </w:p>
        </w:tc>
        <w:tc>
          <w:tcPr>
            <w:tcW w:w="1989" w:type="pct"/>
          </w:tcPr>
          <w:p w:rsidR="00641440" w:rsidRPr="00641440" w:rsidRDefault="00641440" w:rsidP="00641440">
            <w:r w:rsidRPr="00641440">
              <w:t>Лампа светодиодная</w:t>
            </w:r>
          </w:p>
        </w:tc>
        <w:tc>
          <w:tcPr>
            <w:tcW w:w="1374" w:type="pct"/>
          </w:tcPr>
          <w:p w:rsidR="00641440" w:rsidRPr="00641440" w:rsidRDefault="00641440" w:rsidP="00641440">
            <w:r w:rsidRPr="00641440">
              <w:t>2 на 1 осветительный прибор</w:t>
            </w:r>
          </w:p>
        </w:tc>
        <w:tc>
          <w:tcPr>
            <w:tcW w:w="1333" w:type="pct"/>
          </w:tcPr>
          <w:p w:rsidR="00641440" w:rsidRPr="00641440" w:rsidRDefault="00641440" w:rsidP="00641440">
            <w:pPr>
              <w:jc w:val="center"/>
            </w:pPr>
            <w:r w:rsidRPr="00641440">
              <w:t>1</w:t>
            </w:r>
          </w:p>
        </w:tc>
      </w:tr>
      <w:tr w:rsidR="00641440" w:rsidRPr="00641440" w:rsidTr="00C334DB">
        <w:tc>
          <w:tcPr>
            <w:tcW w:w="304" w:type="pct"/>
          </w:tcPr>
          <w:p w:rsidR="00641440" w:rsidRPr="00641440" w:rsidRDefault="00641440" w:rsidP="00641440">
            <w:pPr>
              <w:jc w:val="center"/>
            </w:pPr>
            <w:r w:rsidRPr="00641440">
              <w:t>12</w:t>
            </w:r>
          </w:p>
        </w:tc>
        <w:tc>
          <w:tcPr>
            <w:tcW w:w="1989" w:type="pct"/>
          </w:tcPr>
          <w:p w:rsidR="00641440" w:rsidRPr="00641440" w:rsidRDefault="00641440" w:rsidP="00641440">
            <w:r w:rsidRPr="00641440">
              <w:t xml:space="preserve">Изготовление печати </w:t>
            </w:r>
          </w:p>
        </w:tc>
        <w:tc>
          <w:tcPr>
            <w:tcW w:w="1374" w:type="pct"/>
          </w:tcPr>
          <w:p w:rsidR="00641440" w:rsidRPr="00641440" w:rsidRDefault="00641440" w:rsidP="00641440">
            <w:r w:rsidRPr="00641440">
              <w:t>определяются исходя из потребности</w:t>
            </w:r>
          </w:p>
        </w:tc>
        <w:tc>
          <w:tcPr>
            <w:tcW w:w="1333" w:type="pct"/>
          </w:tcPr>
          <w:p w:rsidR="00641440" w:rsidRPr="00641440" w:rsidRDefault="00641440" w:rsidP="00641440">
            <w:pPr>
              <w:jc w:val="center"/>
            </w:pPr>
          </w:p>
        </w:tc>
      </w:tr>
    </w:tbl>
    <w:p w:rsidR="00641440" w:rsidRPr="00641440" w:rsidRDefault="00641440" w:rsidP="00641440">
      <w:pPr>
        <w:autoSpaceDE w:val="0"/>
        <w:autoSpaceDN w:val="0"/>
        <w:adjustRightInd w:val="0"/>
        <w:ind w:firstLine="709"/>
        <w:jc w:val="both"/>
        <w:rPr>
          <w:sz w:val="28"/>
          <w:szCs w:val="28"/>
        </w:rPr>
      </w:pPr>
    </w:p>
    <w:p w:rsidR="00641440" w:rsidRPr="00641440" w:rsidRDefault="00641440" w:rsidP="00641440">
      <w:pPr>
        <w:autoSpaceDE w:val="0"/>
        <w:autoSpaceDN w:val="0"/>
        <w:adjustRightInd w:val="0"/>
        <w:ind w:firstLine="709"/>
        <w:jc w:val="both"/>
        <w:rPr>
          <w:sz w:val="28"/>
          <w:szCs w:val="28"/>
        </w:rPr>
      </w:pPr>
      <w:r w:rsidRPr="00641440">
        <w:t>Примечание: Приобретение иных товаров, не вошедших в данный норматив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641440" w:rsidRPr="00641440" w:rsidRDefault="00641440" w:rsidP="00641440">
      <w:pPr>
        <w:widowControl w:val="0"/>
        <w:autoSpaceDE w:val="0"/>
        <w:autoSpaceDN w:val="0"/>
        <w:adjustRightInd w:val="0"/>
        <w:ind w:firstLine="709"/>
        <w:jc w:val="center"/>
        <w:outlineLvl w:val="1"/>
        <w:rPr>
          <w:sz w:val="28"/>
          <w:szCs w:val="28"/>
        </w:rPr>
      </w:pPr>
    </w:p>
    <w:p w:rsidR="00641440" w:rsidRPr="00641440" w:rsidRDefault="00641440" w:rsidP="00641440">
      <w:pPr>
        <w:widowControl w:val="0"/>
        <w:autoSpaceDE w:val="0"/>
        <w:autoSpaceDN w:val="0"/>
        <w:adjustRightInd w:val="0"/>
        <w:ind w:firstLine="709"/>
        <w:jc w:val="center"/>
        <w:outlineLvl w:val="1"/>
        <w:rPr>
          <w:sz w:val="28"/>
          <w:szCs w:val="28"/>
        </w:rPr>
      </w:pPr>
      <w:r w:rsidRPr="00641440">
        <w:rPr>
          <w:sz w:val="28"/>
          <w:szCs w:val="28"/>
        </w:rPr>
        <w:t xml:space="preserve">11. Нормативы перечня периодических печатных изданий, </w:t>
      </w:r>
    </w:p>
    <w:p w:rsidR="00641440" w:rsidRPr="00641440" w:rsidRDefault="00641440" w:rsidP="00641440">
      <w:pPr>
        <w:widowControl w:val="0"/>
        <w:autoSpaceDE w:val="0"/>
        <w:autoSpaceDN w:val="0"/>
        <w:adjustRightInd w:val="0"/>
        <w:ind w:firstLine="709"/>
        <w:jc w:val="center"/>
        <w:outlineLvl w:val="1"/>
        <w:rPr>
          <w:sz w:val="28"/>
          <w:szCs w:val="28"/>
        </w:rPr>
      </w:pPr>
      <w:r w:rsidRPr="00641440">
        <w:rPr>
          <w:sz w:val="28"/>
          <w:szCs w:val="28"/>
        </w:rPr>
        <w:t xml:space="preserve">справочной литературы </w:t>
      </w:r>
    </w:p>
    <w:p w:rsidR="00641440" w:rsidRPr="00641440" w:rsidRDefault="00641440" w:rsidP="00641440">
      <w:pPr>
        <w:widowControl w:val="0"/>
        <w:autoSpaceDE w:val="0"/>
        <w:autoSpaceDN w:val="0"/>
        <w:adjustRightInd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1"/>
        <w:gridCol w:w="6175"/>
        <w:gridCol w:w="2814"/>
      </w:tblGrid>
      <w:tr w:rsidR="00641440" w:rsidRPr="00641440" w:rsidTr="00C334DB">
        <w:trPr>
          <w:trHeight w:val="403"/>
        </w:trPr>
        <w:tc>
          <w:tcPr>
            <w:tcW w:w="304" w:type="pct"/>
            <w:vAlign w:val="center"/>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3226" w:type="pct"/>
            <w:vAlign w:val="center"/>
          </w:tcPr>
          <w:p w:rsidR="00641440" w:rsidRPr="00641440" w:rsidRDefault="00641440" w:rsidP="00641440">
            <w:pPr>
              <w:widowControl w:val="0"/>
              <w:autoSpaceDE w:val="0"/>
              <w:autoSpaceDN w:val="0"/>
              <w:adjustRightInd w:val="0"/>
              <w:jc w:val="center"/>
            </w:pPr>
            <w:r w:rsidRPr="00641440">
              <w:t>Наименование издания</w:t>
            </w:r>
          </w:p>
        </w:tc>
        <w:tc>
          <w:tcPr>
            <w:tcW w:w="1470" w:type="pct"/>
            <w:vAlign w:val="center"/>
          </w:tcPr>
          <w:p w:rsidR="00641440" w:rsidRPr="00641440" w:rsidRDefault="00641440" w:rsidP="00641440">
            <w:pPr>
              <w:widowControl w:val="0"/>
              <w:autoSpaceDE w:val="0"/>
              <w:autoSpaceDN w:val="0"/>
              <w:adjustRightInd w:val="0"/>
              <w:jc w:val="center"/>
            </w:pPr>
            <w:r w:rsidRPr="00641440">
              <w:t>Количество</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w:t>
            </w:r>
          </w:p>
        </w:tc>
        <w:tc>
          <w:tcPr>
            <w:tcW w:w="3226" w:type="pct"/>
          </w:tcPr>
          <w:p w:rsidR="00641440" w:rsidRPr="00641440" w:rsidRDefault="00641440" w:rsidP="00641440">
            <w:pPr>
              <w:widowControl w:val="0"/>
              <w:autoSpaceDE w:val="0"/>
              <w:autoSpaceDN w:val="0"/>
              <w:adjustRightInd w:val="0"/>
            </w:pPr>
            <w:r w:rsidRPr="00641440">
              <w:t>Газета «КОМПАС ТВ»</w:t>
            </w:r>
          </w:p>
        </w:tc>
        <w:tc>
          <w:tcPr>
            <w:tcW w:w="1470" w:type="pct"/>
          </w:tcPr>
          <w:p w:rsidR="00641440" w:rsidRPr="00641440" w:rsidRDefault="00641440" w:rsidP="00641440">
            <w:pPr>
              <w:widowControl w:val="0"/>
              <w:autoSpaceDE w:val="0"/>
              <w:autoSpaceDN w:val="0"/>
              <w:adjustRightInd w:val="0"/>
              <w:jc w:val="center"/>
            </w:pPr>
            <w:r w:rsidRPr="00641440">
              <w:t>2 комплекта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2</w:t>
            </w:r>
          </w:p>
        </w:tc>
        <w:tc>
          <w:tcPr>
            <w:tcW w:w="3226" w:type="pct"/>
          </w:tcPr>
          <w:p w:rsidR="00641440" w:rsidRPr="00641440" w:rsidRDefault="00641440" w:rsidP="00641440">
            <w:pPr>
              <w:widowControl w:val="0"/>
              <w:autoSpaceDE w:val="0"/>
              <w:autoSpaceDN w:val="0"/>
              <w:adjustRightInd w:val="0"/>
            </w:pPr>
            <w:r w:rsidRPr="00641440">
              <w:t>Газета «ЗЕМЛЯ ТУЛУНСКАЯ»</w:t>
            </w:r>
          </w:p>
        </w:tc>
        <w:tc>
          <w:tcPr>
            <w:tcW w:w="1470" w:type="pct"/>
          </w:tcPr>
          <w:p w:rsidR="00641440" w:rsidRPr="00641440" w:rsidRDefault="00641440" w:rsidP="00641440">
            <w:pPr>
              <w:widowControl w:val="0"/>
              <w:autoSpaceDE w:val="0"/>
              <w:autoSpaceDN w:val="0"/>
              <w:adjustRightInd w:val="0"/>
              <w:jc w:val="center"/>
            </w:pPr>
            <w:r w:rsidRPr="00641440">
              <w:t>3 комплекта</w:t>
            </w:r>
          </w:p>
        </w:tc>
      </w:tr>
      <w:tr w:rsidR="00641440" w:rsidRPr="00641440" w:rsidTr="00C334DB">
        <w:tc>
          <w:tcPr>
            <w:tcW w:w="304" w:type="pct"/>
          </w:tcPr>
          <w:p w:rsidR="00641440" w:rsidRPr="00641440" w:rsidRDefault="00641440" w:rsidP="00641440">
            <w:pPr>
              <w:jc w:val="center"/>
            </w:pPr>
            <w:r w:rsidRPr="00641440">
              <w:t>3</w:t>
            </w:r>
          </w:p>
        </w:tc>
        <w:tc>
          <w:tcPr>
            <w:tcW w:w="3226" w:type="pct"/>
          </w:tcPr>
          <w:p w:rsidR="00641440" w:rsidRPr="00641440" w:rsidRDefault="00641440" w:rsidP="00641440">
            <w:pPr>
              <w:widowControl w:val="0"/>
              <w:autoSpaceDE w:val="0"/>
              <w:autoSpaceDN w:val="0"/>
              <w:adjustRightInd w:val="0"/>
            </w:pPr>
            <w:r w:rsidRPr="00641440">
              <w:t>Общественно-политическая газета «ОБЛАСТНАЯ»</w:t>
            </w:r>
          </w:p>
        </w:tc>
        <w:tc>
          <w:tcPr>
            <w:tcW w:w="1470" w:type="pct"/>
          </w:tcPr>
          <w:p w:rsidR="00641440" w:rsidRPr="00641440" w:rsidRDefault="00641440" w:rsidP="00641440">
            <w:pPr>
              <w:jc w:val="center"/>
            </w:pPr>
            <w:r w:rsidRPr="00641440">
              <w:t>1 комплект</w:t>
            </w:r>
          </w:p>
        </w:tc>
      </w:tr>
    </w:tbl>
    <w:p w:rsidR="00641440" w:rsidRPr="00641440" w:rsidRDefault="00641440" w:rsidP="00641440">
      <w:pPr>
        <w:autoSpaceDE w:val="0"/>
        <w:autoSpaceDN w:val="0"/>
        <w:adjustRightInd w:val="0"/>
        <w:ind w:firstLine="709"/>
        <w:jc w:val="both"/>
        <w:rPr>
          <w:sz w:val="28"/>
          <w:szCs w:val="28"/>
        </w:rPr>
      </w:pPr>
    </w:p>
    <w:p w:rsidR="00641440" w:rsidRPr="00641440" w:rsidRDefault="00641440" w:rsidP="00641440">
      <w:pPr>
        <w:autoSpaceDE w:val="0"/>
        <w:autoSpaceDN w:val="0"/>
        <w:adjustRightInd w:val="0"/>
        <w:ind w:firstLine="709"/>
        <w:jc w:val="both"/>
      </w:pPr>
      <w:r w:rsidRPr="00641440">
        <w:t xml:space="preserve">Примечание: </w:t>
      </w:r>
      <w:proofErr w:type="gramStart"/>
      <w:r w:rsidRPr="00641440">
        <w:t>Приобретение периодический изданий, не вошедших в данный норматив или требуемых дополнительно в связи со служебной необходимостью производится по дополнительным заявкам в пределах доведенных лимитов бюджетных обязательств.</w:t>
      </w:r>
      <w:proofErr w:type="gramEnd"/>
    </w:p>
    <w:p w:rsidR="00641440" w:rsidRPr="00641440" w:rsidRDefault="00641440" w:rsidP="00641440">
      <w:pPr>
        <w:autoSpaceDE w:val="0"/>
        <w:autoSpaceDN w:val="0"/>
        <w:adjustRightInd w:val="0"/>
        <w:ind w:firstLine="709"/>
        <w:jc w:val="both"/>
        <w:rPr>
          <w:sz w:val="28"/>
          <w:szCs w:val="28"/>
        </w:rPr>
      </w:pPr>
    </w:p>
    <w:p w:rsidR="00641440" w:rsidRPr="00641440" w:rsidRDefault="00641440" w:rsidP="00641440">
      <w:pPr>
        <w:ind w:firstLine="709"/>
        <w:jc w:val="center"/>
        <w:outlineLvl w:val="1"/>
        <w:rPr>
          <w:sz w:val="28"/>
          <w:szCs w:val="28"/>
        </w:rPr>
      </w:pPr>
      <w:r w:rsidRPr="00641440">
        <w:rPr>
          <w:sz w:val="28"/>
          <w:szCs w:val="28"/>
        </w:rPr>
        <w:t>12. Нормативы на наем жилого помещения</w:t>
      </w:r>
    </w:p>
    <w:p w:rsidR="00641440" w:rsidRPr="00641440" w:rsidRDefault="00641440" w:rsidP="00641440">
      <w:pPr>
        <w:ind w:firstLine="709"/>
        <w:jc w:val="center"/>
        <w:rPr>
          <w:sz w:val="28"/>
          <w:szCs w:val="28"/>
        </w:rPr>
      </w:pPr>
      <w:r w:rsidRPr="00641440">
        <w:rPr>
          <w:sz w:val="28"/>
          <w:szCs w:val="28"/>
        </w:rPr>
        <w:t>на период командирования</w:t>
      </w:r>
    </w:p>
    <w:p w:rsidR="00641440" w:rsidRPr="00641440" w:rsidRDefault="00641440" w:rsidP="00641440">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4"/>
        <w:gridCol w:w="5160"/>
        <w:gridCol w:w="3866"/>
      </w:tblGrid>
      <w:tr w:rsidR="00641440" w:rsidRPr="00641440" w:rsidTr="00C334DB">
        <w:tc>
          <w:tcPr>
            <w:tcW w:w="284" w:type="pct"/>
            <w:vAlign w:val="center"/>
          </w:tcPr>
          <w:p w:rsidR="00641440" w:rsidRPr="00641440" w:rsidRDefault="00641440" w:rsidP="00641440">
            <w:pPr>
              <w:jc w:val="center"/>
            </w:pPr>
            <w:r w:rsidRPr="00641440">
              <w:t xml:space="preserve">№ </w:t>
            </w:r>
            <w:proofErr w:type="gramStart"/>
            <w:r w:rsidRPr="00641440">
              <w:t>п</w:t>
            </w:r>
            <w:proofErr w:type="gramEnd"/>
            <w:r w:rsidRPr="00641440">
              <w:t>/п</w:t>
            </w:r>
          </w:p>
        </w:tc>
        <w:tc>
          <w:tcPr>
            <w:tcW w:w="2696" w:type="pct"/>
            <w:vAlign w:val="center"/>
          </w:tcPr>
          <w:p w:rsidR="00641440" w:rsidRPr="00641440" w:rsidRDefault="00641440" w:rsidP="00641440">
            <w:pPr>
              <w:jc w:val="center"/>
            </w:pPr>
            <w:r w:rsidRPr="00641440">
              <w:t>Перечень должностей</w:t>
            </w:r>
          </w:p>
        </w:tc>
        <w:tc>
          <w:tcPr>
            <w:tcW w:w="2020" w:type="pct"/>
            <w:vAlign w:val="center"/>
          </w:tcPr>
          <w:p w:rsidR="00641440" w:rsidRPr="00641440" w:rsidRDefault="00641440" w:rsidP="00641440">
            <w:pPr>
              <w:jc w:val="center"/>
            </w:pPr>
            <w:r w:rsidRPr="00641440">
              <w:t xml:space="preserve">Расходы по найму жилого помещения, руб. в сутки (включительно, не более) </w:t>
            </w:r>
          </w:p>
        </w:tc>
      </w:tr>
      <w:tr w:rsidR="00641440" w:rsidRPr="00641440" w:rsidTr="00C334DB">
        <w:tc>
          <w:tcPr>
            <w:tcW w:w="284" w:type="pct"/>
          </w:tcPr>
          <w:p w:rsidR="00641440" w:rsidRPr="00641440" w:rsidRDefault="00641440" w:rsidP="00641440">
            <w:pPr>
              <w:ind w:firstLine="34"/>
              <w:jc w:val="center"/>
            </w:pPr>
            <w:r w:rsidRPr="00641440">
              <w:lastRenderedPageBreak/>
              <w:t>1</w:t>
            </w:r>
          </w:p>
        </w:tc>
        <w:tc>
          <w:tcPr>
            <w:tcW w:w="2696" w:type="pct"/>
          </w:tcPr>
          <w:p w:rsidR="00641440" w:rsidRPr="00641440" w:rsidRDefault="00641440" w:rsidP="00641440">
            <w:pPr>
              <w:ind w:firstLine="34"/>
            </w:pPr>
            <w:r w:rsidRPr="00641440">
              <w:t>Глава ___________ сельского поселения, муниципальные служащие, замещающие должность, относящуюся к главной группе должностей муниципальной службы, руководитель и работники казенных учреждений</w:t>
            </w:r>
          </w:p>
        </w:tc>
        <w:tc>
          <w:tcPr>
            <w:tcW w:w="2020" w:type="pct"/>
          </w:tcPr>
          <w:p w:rsidR="00641440" w:rsidRPr="00641440" w:rsidRDefault="00641440" w:rsidP="00641440">
            <w:pPr>
              <w:jc w:val="center"/>
            </w:pPr>
            <w:r w:rsidRPr="00641440">
              <w:t>7000</w:t>
            </w:r>
          </w:p>
        </w:tc>
      </w:tr>
      <w:tr w:rsidR="00641440" w:rsidRPr="00641440" w:rsidTr="00C334DB">
        <w:tc>
          <w:tcPr>
            <w:tcW w:w="284" w:type="pct"/>
          </w:tcPr>
          <w:p w:rsidR="00641440" w:rsidRPr="00641440" w:rsidRDefault="00641440" w:rsidP="00641440">
            <w:pPr>
              <w:ind w:firstLine="34"/>
              <w:jc w:val="center"/>
            </w:pPr>
            <w:r w:rsidRPr="00641440">
              <w:t>2</w:t>
            </w:r>
          </w:p>
        </w:tc>
        <w:tc>
          <w:tcPr>
            <w:tcW w:w="2696" w:type="pct"/>
          </w:tcPr>
          <w:p w:rsidR="00641440" w:rsidRPr="00641440" w:rsidRDefault="00641440" w:rsidP="00641440">
            <w:pPr>
              <w:ind w:firstLine="34"/>
            </w:pPr>
            <w:r w:rsidRPr="00641440">
              <w:t>Иные категории муниципальных служащих и работников, замещающих должности, не являющиеся должностями муниципальной службы, работники казенных учреждений</w:t>
            </w:r>
          </w:p>
        </w:tc>
        <w:tc>
          <w:tcPr>
            <w:tcW w:w="2020" w:type="pct"/>
          </w:tcPr>
          <w:p w:rsidR="00641440" w:rsidRPr="00641440" w:rsidRDefault="00641440" w:rsidP="00641440">
            <w:pPr>
              <w:jc w:val="center"/>
            </w:pPr>
            <w:r w:rsidRPr="00641440">
              <w:t>5000</w:t>
            </w:r>
          </w:p>
        </w:tc>
      </w:tr>
    </w:tbl>
    <w:p w:rsidR="00641440" w:rsidRPr="00641440" w:rsidRDefault="00641440" w:rsidP="00641440">
      <w:pPr>
        <w:widowControl w:val="0"/>
        <w:autoSpaceDE w:val="0"/>
        <w:autoSpaceDN w:val="0"/>
        <w:adjustRightInd w:val="0"/>
        <w:ind w:firstLine="709"/>
        <w:jc w:val="center"/>
        <w:rPr>
          <w:sz w:val="28"/>
          <w:szCs w:val="28"/>
        </w:rPr>
      </w:pPr>
    </w:p>
    <w:p w:rsidR="00641440" w:rsidRPr="00641440" w:rsidRDefault="00641440" w:rsidP="00641440">
      <w:pPr>
        <w:widowControl w:val="0"/>
        <w:autoSpaceDE w:val="0"/>
        <w:autoSpaceDN w:val="0"/>
        <w:adjustRightInd w:val="0"/>
        <w:ind w:firstLine="709"/>
        <w:jc w:val="center"/>
        <w:rPr>
          <w:sz w:val="28"/>
          <w:szCs w:val="28"/>
        </w:rPr>
      </w:pPr>
      <w:r w:rsidRPr="00641440">
        <w:rPr>
          <w:sz w:val="28"/>
          <w:szCs w:val="28"/>
        </w:rPr>
        <w:t xml:space="preserve">13. Нормативы затрат на коммунальные услуги, аренду помещений </w:t>
      </w:r>
    </w:p>
    <w:p w:rsidR="00641440" w:rsidRPr="00641440" w:rsidRDefault="00641440" w:rsidP="00641440">
      <w:pPr>
        <w:widowControl w:val="0"/>
        <w:autoSpaceDE w:val="0"/>
        <w:autoSpaceDN w:val="0"/>
        <w:adjustRightInd w:val="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3196"/>
        <w:gridCol w:w="2065"/>
        <w:gridCol w:w="3727"/>
      </w:tblGrid>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 xml:space="preserve">№ </w:t>
            </w:r>
            <w:proofErr w:type="gramStart"/>
            <w:r w:rsidRPr="00641440">
              <w:t>п</w:t>
            </w:r>
            <w:proofErr w:type="gramEnd"/>
            <w:r w:rsidRPr="00641440">
              <w:t>/п</w:t>
            </w:r>
          </w:p>
        </w:tc>
        <w:tc>
          <w:tcPr>
            <w:tcW w:w="1670" w:type="pct"/>
            <w:vAlign w:val="center"/>
          </w:tcPr>
          <w:p w:rsidR="00641440" w:rsidRPr="00641440" w:rsidRDefault="00641440" w:rsidP="00641440">
            <w:pPr>
              <w:widowControl w:val="0"/>
              <w:autoSpaceDE w:val="0"/>
              <w:autoSpaceDN w:val="0"/>
              <w:adjustRightInd w:val="0"/>
              <w:jc w:val="center"/>
            </w:pPr>
            <w:r w:rsidRPr="00641440">
              <w:t>Наименование</w:t>
            </w:r>
          </w:p>
        </w:tc>
        <w:tc>
          <w:tcPr>
            <w:tcW w:w="1079" w:type="pct"/>
            <w:vAlign w:val="center"/>
          </w:tcPr>
          <w:p w:rsidR="00641440" w:rsidRPr="00641440" w:rsidRDefault="00641440" w:rsidP="00641440">
            <w:pPr>
              <w:widowControl w:val="0"/>
              <w:autoSpaceDE w:val="0"/>
              <w:autoSpaceDN w:val="0"/>
              <w:adjustRightInd w:val="0"/>
              <w:jc w:val="center"/>
            </w:pPr>
            <w:r w:rsidRPr="00641440">
              <w:t>Период времени</w:t>
            </w:r>
          </w:p>
        </w:tc>
        <w:tc>
          <w:tcPr>
            <w:tcW w:w="1947" w:type="pct"/>
            <w:vAlign w:val="center"/>
          </w:tcPr>
          <w:p w:rsidR="00641440" w:rsidRPr="00641440" w:rsidRDefault="00641440" w:rsidP="00641440">
            <w:pPr>
              <w:widowControl w:val="0"/>
              <w:autoSpaceDE w:val="0"/>
              <w:autoSpaceDN w:val="0"/>
              <w:adjustRightInd w:val="0"/>
              <w:jc w:val="center"/>
            </w:pPr>
            <w:r w:rsidRPr="00641440">
              <w:t>Цена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1</w:t>
            </w:r>
          </w:p>
        </w:tc>
        <w:tc>
          <w:tcPr>
            <w:tcW w:w="1670" w:type="pct"/>
          </w:tcPr>
          <w:p w:rsidR="00641440" w:rsidRPr="00641440" w:rsidRDefault="00641440" w:rsidP="00641440">
            <w:pPr>
              <w:widowControl w:val="0"/>
              <w:autoSpaceDE w:val="0"/>
              <w:autoSpaceDN w:val="0"/>
              <w:adjustRightInd w:val="0"/>
            </w:pPr>
            <w:r w:rsidRPr="00641440">
              <w:t>Аренда помещений</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предоставляемой в аренду площади, определяемой в соответствии с нормативами, установленными законодательством Российской Федерации в сфере охраны труда, численности сотрудников, размещаемых на арендуемой площади, цены ежемесячной аренды за 1 кв. метр арендуемой площади, планируемого количества месяцев аренды</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2</w:t>
            </w:r>
          </w:p>
        </w:tc>
        <w:tc>
          <w:tcPr>
            <w:tcW w:w="1670" w:type="pct"/>
          </w:tcPr>
          <w:p w:rsidR="00641440" w:rsidRPr="00641440" w:rsidRDefault="00641440" w:rsidP="00641440">
            <w:pPr>
              <w:widowControl w:val="0"/>
              <w:autoSpaceDE w:val="0"/>
              <w:autoSpaceDN w:val="0"/>
              <w:adjustRightInd w:val="0"/>
            </w:pPr>
            <w:r w:rsidRPr="00641440">
              <w:t>Коммунальные услуги</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Определяется как сумма затрат на газоснабжение и иные виды топлива, на электроснабжение, на теплоснабжение, на горячее водоснабжение, на холодное водоснабжение и водоотведение, на оплату услуг лиц, привлекаемых на основании гражданско-правовых договоров (с учетом необходимости каждого вида услуг)</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3</w:t>
            </w:r>
          </w:p>
        </w:tc>
        <w:tc>
          <w:tcPr>
            <w:tcW w:w="1670" w:type="pct"/>
          </w:tcPr>
          <w:p w:rsidR="00641440" w:rsidRPr="00641440" w:rsidRDefault="00641440" w:rsidP="00641440">
            <w:pPr>
              <w:widowControl w:val="0"/>
              <w:autoSpaceDE w:val="0"/>
              <w:autoSpaceDN w:val="0"/>
              <w:adjustRightInd w:val="0"/>
            </w:pPr>
            <w:r w:rsidRPr="00641440">
              <w:t>Электроснабжение</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тарифа на электроэнергию, расчетной потребности электроэнергии в год</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lastRenderedPageBreak/>
              <w:t>4</w:t>
            </w:r>
          </w:p>
        </w:tc>
        <w:tc>
          <w:tcPr>
            <w:tcW w:w="1670" w:type="pct"/>
          </w:tcPr>
          <w:p w:rsidR="00641440" w:rsidRPr="00641440" w:rsidRDefault="00641440" w:rsidP="00641440">
            <w:pPr>
              <w:widowControl w:val="0"/>
              <w:autoSpaceDE w:val="0"/>
              <w:autoSpaceDN w:val="0"/>
              <w:adjustRightInd w:val="0"/>
            </w:pPr>
            <w:r w:rsidRPr="00641440">
              <w:t>Теплоснабжение</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расчетной потребности в теплоэнергии на отопление зданий, помещений и сооружений, тарифа на теплоснабжение</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5</w:t>
            </w:r>
          </w:p>
        </w:tc>
        <w:tc>
          <w:tcPr>
            <w:tcW w:w="1670" w:type="pct"/>
          </w:tcPr>
          <w:p w:rsidR="00641440" w:rsidRPr="00641440" w:rsidRDefault="00641440" w:rsidP="00641440">
            <w:pPr>
              <w:widowControl w:val="0"/>
              <w:autoSpaceDE w:val="0"/>
              <w:autoSpaceDN w:val="0"/>
              <w:adjustRightInd w:val="0"/>
            </w:pPr>
            <w:r w:rsidRPr="00641440">
              <w:t>Горячее водоснабжение</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расчетной потребности в горячей воде, тарифа на горячее водоснабжение</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6</w:t>
            </w:r>
          </w:p>
        </w:tc>
        <w:tc>
          <w:tcPr>
            <w:tcW w:w="1670" w:type="pct"/>
          </w:tcPr>
          <w:p w:rsidR="00641440" w:rsidRPr="00641440" w:rsidRDefault="00641440" w:rsidP="00641440">
            <w:pPr>
              <w:widowControl w:val="0"/>
              <w:autoSpaceDE w:val="0"/>
              <w:autoSpaceDN w:val="0"/>
              <w:adjustRightInd w:val="0"/>
            </w:pPr>
            <w:r w:rsidRPr="00641440">
              <w:t>Холодное водоснабжение и водоотведение</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расчетной потребности в холодном водоснабжении, тарифа на холодное водоснабжение, расчетной потребности в водоотведении, тарифа на водоотведение</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7</w:t>
            </w:r>
          </w:p>
        </w:tc>
        <w:tc>
          <w:tcPr>
            <w:tcW w:w="1670" w:type="pct"/>
          </w:tcPr>
          <w:p w:rsidR="00641440" w:rsidRPr="00641440" w:rsidRDefault="00641440" w:rsidP="00641440">
            <w:pPr>
              <w:widowControl w:val="0"/>
              <w:autoSpaceDE w:val="0"/>
              <w:autoSpaceDN w:val="0"/>
              <w:adjustRightInd w:val="0"/>
            </w:pPr>
            <w:r w:rsidRPr="00641440">
              <w:t>Страхование имущества</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вида страхования, площади и иных характеристик объекта страхования, тарифа на страхование имущества</w:t>
            </w:r>
          </w:p>
        </w:tc>
      </w:tr>
      <w:tr w:rsidR="00641440" w:rsidRPr="00641440" w:rsidTr="00C334DB">
        <w:tc>
          <w:tcPr>
            <w:tcW w:w="304" w:type="pct"/>
          </w:tcPr>
          <w:p w:rsidR="00641440" w:rsidRPr="00641440" w:rsidRDefault="00641440" w:rsidP="00641440">
            <w:pPr>
              <w:widowControl w:val="0"/>
              <w:autoSpaceDE w:val="0"/>
              <w:autoSpaceDN w:val="0"/>
              <w:adjustRightInd w:val="0"/>
              <w:jc w:val="center"/>
            </w:pPr>
            <w:r w:rsidRPr="00641440">
              <w:t>8</w:t>
            </w:r>
          </w:p>
        </w:tc>
        <w:tc>
          <w:tcPr>
            <w:tcW w:w="1670" w:type="pct"/>
          </w:tcPr>
          <w:p w:rsidR="00641440" w:rsidRPr="00641440" w:rsidRDefault="00641440" w:rsidP="00641440">
            <w:pPr>
              <w:widowControl w:val="0"/>
              <w:autoSpaceDE w:val="0"/>
              <w:autoSpaceDN w:val="0"/>
              <w:adjustRightInd w:val="0"/>
            </w:pPr>
            <w:r w:rsidRPr="00641440">
              <w:t>Иные расходы на содержание имущества (техническое обслуживание инженерных систем, текущий ремонт помещения, вывоз твердых и жидких бытовых отходов/мусора и пр.)</w:t>
            </w:r>
          </w:p>
        </w:tc>
        <w:tc>
          <w:tcPr>
            <w:tcW w:w="1079" w:type="pct"/>
          </w:tcPr>
          <w:p w:rsidR="00641440" w:rsidRPr="00641440" w:rsidRDefault="00641440" w:rsidP="00641440">
            <w:pPr>
              <w:widowControl w:val="0"/>
              <w:autoSpaceDE w:val="0"/>
              <w:autoSpaceDN w:val="0"/>
              <w:adjustRightInd w:val="0"/>
            </w:pPr>
            <w:r w:rsidRPr="00641440">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641440" w:rsidRPr="00641440" w:rsidRDefault="00641440" w:rsidP="00641440">
            <w:pPr>
              <w:widowControl w:val="0"/>
              <w:autoSpaceDE w:val="0"/>
              <w:autoSpaceDN w:val="0"/>
              <w:adjustRightInd w:val="0"/>
            </w:pPr>
            <w:r w:rsidRPr="00641440">
              <w:t>Рассчитывается с учетом вида и количества необходимых услуг</w:t>
            </w:r>
          </w:p>
        </w:tc>
      </w:tr>
    </w:tbl>
    <w:p w:rsidR="00641440" w:rsidRPr="00641440" w:rsidRDefault="00641440" w:rsidP="00641440">
      <w:pPr>
        <w:widowControl w:val="0"/>
        <w:autoSpaceDE w:val="0"/>
        <w:autoSpaceDN w:val="0"/>
        <w:adjustRightInd w:val="0"/>
        <w:ind w:firstLine="709"/>
        <w:rPr>
          <w:sz w:val="28"/>
          <w:szCs w:val="28"/>
        </w:rPr>
      </w:pPr>
    </w:p>
    <w:p w:rsidR="00641440" w:rsidRPr="00641440" w:rsidRDefault="00641440" w:rsidP="00641440">
      <w:pPr>
        <w:widowControl w:val="0"/>
        <w:autoSpaceDE w:val="0"/>
        <w:autoSpaceDN w:val="0"/>
        <w:adjustRightInd w:val="0"/>
        <w:ind w:firstLine="709"/>
        <w:jc w:val="center"/>
        <w:outlineLvl w:val="1"/>
        <w:rPr>
          <w:sz w:val="28"/>
          <w:szCs w:val="28"/>
        </w:rPr>
      </w:pPr>
      <w:r w:rsidRPr="00641440">
        <w:rPr>
          <w:sz w:val="28"/>
          <w:szCs w:val="28"/>
        </w:rPr>
        <w:t xml:space="preserve">14. Нормативные затраты на товары, работы, услуги в области </w:t>
      </w:r>
    </w:p>
    <w:p w:rsidR="00641440" w:rsidRPr="00641440" w:rsidRDefault="00641440" w:rsidP="00641440">
      <w:pPr>
        <w:widowControl w:val="0"/>
        <w:autoSpaceDE w:val="0"/>
        <w:autoSpaceDN w:val="0"/>
        <w:adjustRightInd w:val="0"/>
        <w:ind w:firstLine="709"/>
        <w:jc w:val="center"/>
        <w:outlineLvl w:val="1"/>
        <w:rPr>
          <w:sz w:val="28"/>
          <w:szCs w:val="28"/>
        </w:rPr>
      </w:pPr>
      <w:r w:rsidRPr="00641440">
        <w:rPr>
          <w:sz w:val="28"/>
          <w:szCs w:val="28"/>
        </w:rPr>
        <w:t xml:space="preserve">информационных технологий </w:t>
      </w: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1. Нормативные затраты на оплату неисключительных прав (лицензий), </w:t>
      </w:r>
      <w:r w:rsidRPr="00641440">
        <w:rPr>
          <w:sz w:val="28"/>
          <w:szCs w:val="28"/>
        </w:rPr>
        <w:lastRenderedPageBreak/>
        <w:t>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w:t>
      </w:r>
      <w:r w:rsidRPr="00641440">
        <w:rPr>
          <w:rFonts w:ascii="Arial" w:hAnsi="Arial" w:cs="Arial"/>
          <w:color w:val="FF0000"/>
          <w:sz w:val="28"/>
          <w:szCs w:val="28"/>
        </w:rPr>
        <w:t xml:space="preserve"> </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2.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3. Нормативные затраты на оплату работ (оказание услуг)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4. Нормативные затраты на оплату работ (оказание услуг)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5. Нормативные затраты на оплату услуг по сопровождению справочно-правовых систем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center"/>
        <w:outlineLvl w:val="1"/>
        <w:rPr>
          <w:sz w:val="28"/>
          <w:szCs w:val="28"/>
        </w:rPr>
      </w:pPr>
      <w:r w:rsidRPr="00641440">
        <w:rPr>
          <w:sz w:val="28"/>
          <w:szCs w:val="28"/>
        </w:rPr>
        <w:t xml:space="preserve">15. Нормативы количества и цены на оплату прочих работ и услуг </w:t>
      </w: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 Нормативные затраты на оплату услуг работников, не состоящих в штате, за выполнение ими работ по заключенным договорам гражданско-правового характера (далее - внештатные сотрудники)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рассчитываются исходя из стоимости вида услуги, срока оказания услуг внештатным сотрудником.</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2. Нормативные затраты на оплату услуг по диагностике, техническому обслуживанию и ремонту автотранспортных средств, </w:t>
      </w:r>
      <w:proofErr w:type="spellStart"/>
      <w:r w:rsidRPr="00641440">
        <w:rPr>
          <w:sz w:val="28"/>
          <w:szCs w:val="28"/>
        </w:rPr>
        <w:t>шиномонтажу</w:t>
      </w:r>
      <w:proofErr w:type="spellEnd"/>
      <w:r w:rsidRPr="00641440">
        <w:rPr>
          <w:sz w:val="28"/>
          <w:szCs w:val="28"/>
        </w:rPr>
        <w:t xml:space="preserve"> определяются исходя из потребности, возникшей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3.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4. Нормативные затраты на оплату услуг по изготовлению печатной продукции, брошюр, листовой продукции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5.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w:t>
      </w:r>
    </w:p>
    <w:p w:rsidR="00641440" w:rsidRPr="00641440" w:rsidRDefault="00641440" w:rsidP="00641440">
      <w:pPr>
        <w:ind w:firstLine="709"/>
        <w:jc w:val="both"/>
        <w:rPr>
          <w:sz w:val="28"/>
          <w:szCs w:val="28"/>
        </w:rPr>
      </w:pPr>
      <w:r w:rsidRPr="00641440">
        <w:rPr>
          <w:sz w:val="28"/>
          <w:szCs w:val="28"/>
        </w:rPr>
        <w:t xml:space="preserve">6. Нормативные затраты на оказание услуг по размещению информации о социально-экономической жизни Бурхунского сельского поселения, о </w:t>
      </w:r>
      <w:r w:rsidRPr="00641440">
        <w:rPr>
          <w:sz w:val="28"/>
          <w:szCs w:val="28"/>
        </w:rPr>
        <w:lastRenderedPageBreak/>
        <w:t>деятельности органов местного самоуправления Бурхунского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7. Нормативные затраты на оплату услуг по защите информации,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8. Нормативные затраты на оплату информационно-консультационных услуг, семинаров,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не должны превышать 50000 (пятьдесят тысяч) рублей включительно.</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9.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10. Нормативные затраты на оплату услуг по обслуживанию объектов, связанному с охраной объектов,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11.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рассчитываются на основании утвержденных тарифов на услуги федеральной фельдъегерской связи.</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12.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рассчитываются на основании утвержденных тарифов на услуги почтовой связи.</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13.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Ежемесячные расходы рассчитываются на основании утвержденных тарифов. </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14. Нормативные затраты на оплату услуг по диспансеризации сотрудников определяются исходя из потребности.</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не должны превышать 5000 (пять тысяч) рублей на одного сотрудника включительно.</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15.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Ежегодные расходы определяются действующими ценами на услуги </w:t>
      </w:r>
      <w:r w:rsidRPr="00641440">
        <w:rPr>
          <w:sz w:val="28"/>
          <w:szCs w:val="28"/>
        </w:rPr>
        <w:lastRenderedPageBreak/>
        <w:t>общедоступной электросвязи, утвержденными оператором - субъектом естественных монополий.</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16.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определяются действующими ценами на услуги сети широкополосного доступа, утвержденными оператором - субъектом естественных монополий.</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17.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Ежегодные расходы определяются действующими тарифными планами оператора. </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18.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 xml:space="preserve">19. </w:t>
      </w:r>
      <w:proofErr w:type="gramStart"/>
      <w:r w:rsidRPr="00641440">
        <w:rPr>
          <w:sz w:val="28"/>
          <w:szCs w:val="28"/>
        </w:rPr>
        <w:t xml:space="preserve">Нормативные затраты на проведение текущего ремонта помещения, включая приобретение необходимых материалов, определяются исходя из возникшей потребности,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11" w:history="1">
        <w:r w:rsidRPr="00641440">
          <w:rPr>
            <w:sz w:val="28"/>
            <w:szCs w:val="28"/>
          </w:rPr>
          <w:t>ВСН 58-88(р)</w:t>
        </w:r>
      </w:hyperlink>
      <w:r w:rsidRPr="00641440">
        <w:rPr>
          <w:sz w:val="28"/>
          <w:szCs w:val="28"/>
        </w:rPr>
        <w:t>, утвержденного приказом Государственного комитета по архитектуре и градостроительству при Госстрое СССР от 23</w:t>
      </w:r>
      <w:proofErr w:type="gramEnd"/>
      <w:r w:rsidRPr="00641440">
        <w:rPr>
          <w:sz w:val="28"/>
          <w:szCs w:val="28"/>
        </w:rPr>
        <w:t xml:space="preserve"> ноября 1988 года N 312.</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Расходы на текущий ремонт помещения рассчитываются исходя из площади помещения, вида и стоимости необходимых работ (услуг), стоимости и количества приобретаемых материалов.</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20.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w:t>
      </w:r>
    </w:p>
    <w:p w:rsidR="00641440" w:rsidRPr="00641440" w:rsidRDefault="00641440" w:rsidP="00641440">
      <w:pPr>
        <w:widowControl w:val="0"/>
        <w:autoSpaceDE w:val="0"/>
        <w:autoSpaceDN w:val="0"/>
        <w:adjustRightInd w:val="0"/>
        <w:ind w:firstLine="709"/>
        <w:jc w:val="both"/>
        <w:rPr>
          <w:sz w:val="28"/>
          <w:szCs w:val="28"/>
        </w:rPr>
      </w:pPr>
      <w:r w:rsidRPr="00641440">
        <w:rPr>
          <w:sz w:val="28"/>
          <w:szCs w:val="28"/>
        </w:rPr>
        <w:t>Ежегодные расходы рассчитываются исходя из вида профилактических и/или ремонтных работ (услуг) и их стоимости с учетом приобретения необходимых материалов.</w:t>
      </w:r>
    </w:p>
    <w:p w:rsidR="00641440" w:rsidRPr="00641440" w:rsidRDefault="00641440" w:rsidP="00641440">
      <w:pPr>
        <w:widowControl w:val="0"/>
        <w:autoSpaceDE w:val="0"/>
        <w:autoSpaceDN w:val="0"/>
        <w:adjustRightInd w:val="0"/>
        <w:ind w:firstLine="709"/>
        <w:jc w:val="both"/>
        <w:rPr>
          <w:sz w:val="28"/>
          <w:szCs w:val="28"/>
        </w:rPr>
      </w:pPr>
    </w:p>
    <w:p w:rsidR="00641440" w:rsidRPr="00641440" w:rsidRDefault="00641440" w:rsidP="00641440">
      <w:pPr>
        <w:widowControl w:val="0"/>
        <w:autoSpaceDE w:val="0"/>
        <w:autoSpaceDN w:val="0"/>
        <w:adjustRightInd w:val="0"/>
        <w:spacing w:before="220"/>
        <w:ind w:firstLine="540"/>
        <w:jc w:val="both"/>
        <w:rPr>
          <w:sz w:val="28"/>
          <w:szCs w:val="28"/>
        </w:rPr>
      </w:pPr>
    </w:p>
    <w:p w:rsidR="00641440" w:rsidRDefault="00641440"/>
    <w:p w:rsidR="00641440" w:rsidRDefault="00641440"/>
    <w:p w:rsidR="00641440" w:rsidRDefault="00641440"/>
    <w:p w:rsidR="00641440" w:rsidRDefault="00641440"/>
    <w:p w:rsidR="00641440" w:rsidRDefault="00641440"/>
    <w:p w:rsidR="00641440" w:rsidRDefault="00641440"/>
    <w:p w:rsidR="00641440" w:rsidRDefault="00641440"/>
    <w:p w:rsidR="00641440" w:rsidRDefault="00641440"/>
    <w:p w:rsidR="00641440" w:rsidRDefault="00641440"/>
    <w:tbl>
      <w:tblPr>
        <w:tblW w:w="0" w:type="auto"/>
        <w:tblLook w:val="01E0" w:firstRow="1" w:lastRow="1" w:firstColumn="1" w:lastColumn="1" w:noHBand="0" w:noVBand="0"/>
      </w:tblPr>
      <w:tblGrid>
        <w:gridCol w:w="9485"/>
      </w:tblGrid>
      <w:tr w:rsidR="00641440" w:rsidRPr="00641440" w:rsidTr="00C334DB">
        <w:tc>
          <w:tcPr>
            <w:tcW w:w="9485" w:type="dxa"/>
            <w:hideMark/>
          </w:tcPr>
          <w:p w:rsidR="00641440" w:rsidRPr="00641440" w:rsidRDefault="00641440" w:rsidP="00641440">
            <w:pPr>
              <w:overflowPunct w:val="0"/>
              <w:autoSpaceDE w:val="0"/>
              <w:autoSpaceDN w:val="0"/>
              <w:adjustRightInd w:val="0"/>
              <w:ind w:right="-271"/>
              <w:jc w:val="center"/>
              <w:rPr>
                <w:rFonts w:ascii="Century Schoolbook" w:hAnsi="Century Schoolbook"/>
                <w:b/>
                <w:spacing w:val="20"/>
              </w:rPr>
            </w:pPr>
            <w:r w:rsidRPr="00641440">
              <w:rPr>
                <w:rFonts w:ascii="Century Schoolbook" w:hAnsi="Century Schoolbook"/>
                <w:b/>
                <w:spacing w:val="20"/>
              </w:rPr>
              <w:t>ИРКУТСКАЯ ОБЛАСТЬ</w:t>
            </w:r>
          </w:p>
        </w:tc>
      </w:tr>
      <w:tr w:rsidR="00641440" w:rsidRPr="00641440" w:rsidTr="00C334DB">
        <w:tc>
          <w:tcPr>
            <w:tcW w:w="9485" w:type="dxa"/>
            <w:hideMark/>
          </w:tcPr>
          <w:p w:rsidR="00641440" w:rsidRPr="00641440" w:rsidRDefault="00641440" w:rsidP="00641440">
            <w:pPr>
              <w:overflowPunct w:val="0"/>
              <w:autoSpaceDE w:val="0"/>
              <w:autoSpaceDN w:val="0"/>
              <w:adjustRightInd w:val="0"/>
              <w:ind w:right="-271"/>
              <w:jc w:val="center"/>
              <w:rPr>
                <w:b/>
                <w:spacing w:val="20"/>
              </w:rPr>
            </w:pPr>
            <w:r w:rsidRPr="00641440">
              <w:rPr>
                <w:b/>
                <w:spacing w:val="20"/>
              </w:rPr>
              <w:t>Тулунский район</w:t>
            </w:r>
          </w:p>
        </w:tc>
      </w:tr>
      <w:tr w:rsidR="00641440" w:rsidRPr="00641440" w:rsidTr="00C334DB">
        <w:tc>
          <w:tcPr>
            <w:tcW w:w="9485" w:type="dxa"/>
            <w:hideMark/>
          </w:tcPr>
          <w:p w:rsidR="00641440" w:rsidRPr="00641440" w:rsidRDefault="00641440" w:rsidP="00641440">
            <w:pPr>
              <w:overflowPunct w:val="0"/>
              <w:autoSpaceDE w:val="0"/>
              <w:autoSpaceDN w:val="0"/>
              <w:adjustRightInd w:val="0"/>
              <w:ind w:right="-271"/>
              <w:jc w:val="center"/>
              <w:rPr>
                <w:b/>
                <w:spacing w:val="20"/>
              </w:rPr>
            </w:pPr>
            <w:r w:rsidRPr="00641440">
              <w:rPr>
                <w:b/>
                <w:spacing w:val="20"/>
              </w:rPr>
              <w:lastRenderedPageBreak/>
              <w:t>АДМИНИСТРАЦИЯ</w:t>
            </w:r>
          </w:p>
          <w:p w:rsidR="00641440" w:rsidRPr="00641440" w:rsidRDefault="00641440" w:rsidP="00641440">
            <w:pPr>
              <w:overflowPunct w:val="0"/>
              <w:autoSpaceDE w:val="0"/>
              <w:autoSpaceDN w:val="0"/>
              <w:adjustRightInd w:val="0"/>
              <w:ind w:right="-271"/>
              <w:jc w:val="center"/>
              <w:rPr>
                <w:rFonts w:ascii="Century Schoolbook" w:hAnsi="Century Schoolbook"/>
                <w:spacing w:val="20"/>
              </w:rPr>
            </w:pPr>
            <w:r w:rsidRPr="00641440">
              <w:rPr>
                <w:b/>
                <w:spacing w:val="20"/>
              </w:rPr>
              <w:t>Бурхунского сельского поселения</w:t>
            </w:r>
          </w:p>
        </w:tc>
      </w:tr>
      <w:tr w:rsidR="00641440" w:rsidRPr="00641440" w:rsidTr="00C334DB">
        <w:tc>
          <w:tcPr>
            <w:tcW w:w="9485" w:type="dxa"/>
          </w:tcPr>
          <w:p w:rsidR="00641440" w:rsidRPr="00641440" w:rsidRDefault="00641440" w:rsidP="00641440">
            <w:pPr>
              <w:overflowPunct w:val="0"/>
              <w:autoSpaceDE w:val="0"/>
              <w:autoSpaceDN w:val="0"/>
              <w:adjustRightInd w:val="0"/>
              <w:ind w:right="-271"/>
              <w:jc w:val="center"/>
              <w:rPr>
                <w:rFonts w:ascii="Century Schoolbook" w:hAnsi="Century Schoolbook"/>
                <w:spacing w:val="20"/>
              </w:rPr>
            </w:pPr>
          </w:p>
        </w:tc>
      </w:tr>
      <w:tr w:rsidR="00641440" w:rsidRPr="00641440" w:rsidTr="00C334DB">
        <w:tc>
          <w:tcPr>
            <w:tcW w:w="9485" w:type="dxa"/>
            <w:hideMark/>
          </w:tcPr>
          <w:p w:rsidR="00641440" w:rsidRPr="00641440" w:rsidRDefault="00641440" w:rsidP="00641440">
            <w:pPr>
              <w:overflowPunct w:val="0"/>
              <w:autoSpaceDE w:val="0"/>
              <w:autoSpaceDN w:val="0"/>
              <w:adjustRightInd w:val="0"/>
              <w:ind w:right="-271"/>
              <w:jc w:val="center"/>
              <w:rPr>
                <w:rFonts w:ascii="Century Schoolbook" w:hAnsi="Century Schoolbook"/>
                <w:b/>
                <w:spacing w:val="20"/>
              </w:rPr>
            </w:pPr>
            <w:proofErr w:type="gramStart"/>
            <w:r w:rsidRPr="00641440">
              <w:rPr>
                <w:rFonts w:ascii="Century Schoolbook" w:hAnsi="Century Schoolbook"/>
                <w:b/>
                <w:spacing w:val="20"/>
              </w:rPr>
              <w:t>Р</w:t>
            </w:r>
            <w:proofErr w:type="gramEnd"/>
            <w:r w:rsidRPr="00641440">
              <w:rPr>
                <w:rFonts w:ascii="Century Schoolbook" w:hAnsi="Century Schoolbook"/>
                <w:b/>
                <w:spacing w:val="20"/>
              </w:rPr>
              <w:t xml:space="preserve"> А С П О Р Я Ж Е Н И Е</w:t>
            </w:r>
          </w:p>
        </w:tc>
      </w:tr>
      <w:tr w:rsidR="00641440" w:rsidRPr="00641440" w:rsidTr="00C334DB">
        <w:tc>
          <w:tcPr>
            <w:tcW w:w="9485" w:type="dxa"/>
          </w:tcPr>
          <w:p w:rsidR="00641440" w:rsidRPr="00641440" w:rsidRDefault="00641440" w:rsidP="00641440">
            <w:pPr>
              <w:overflowPunct w:val="0"/>
              <w:autoSpaceDE w:val="0"/>
              <w:autoSpaceDN w:val="0"/>
              <w:adjustRightInd w:val="0"/>
              <w:ind w:right="-271"/>
              <w:jc w:val="center"/>
              <w:rPr>
                <w:rFonts w:ascii="Century Schoolbook" w:hAnsi="Century Schoolbook"/>
                <w:spacing w:val="20"/>
              </w:rPr>
            </w:pPr>
          </w:p>
        </w:tc>
      </w:tr>
      <w:tr w:rsidR="00641440" w:rsidRPr="00641440" w:rsidTr="00C334DB">
        <w:tc>
          <w:tcPr>
            <w:tcW w:w="9485" w:type="dxa"/>
          </w:tcPr>
          <w:p w:rsidR="00641440" w:rsidRPr="00641440" w:rsidRDefault="00641440" w:rsidP="00641440">
            <w:pPr>
              <w:overflowPunct w:val="0"/>
              <w:autoSpaceDE w:val="0"/>
              <w:autoSpaceDN w:val="0"/>
              <w:adjustRightInd w:val="0"/>
              <w:ind w:right="-271"/>
              <w:jc w:val="center"/>
              <w:rPr>
                <w:rFonts w:ascii="Century Schoolbook" w:hAnsi="Century Schoolbook"/>
                <w:spacing w:val="20"/>
              </w:rPr>
            </w:pPr>
          </w:p>
        </w:tc>
      </w:tr>
      <w:tr w:rsidR="00641440" w:rsidRPr="00641440" w:rsidTr="00C334DB">
        <w:tc>
          <w:tcPr>
            <w:tcW w:w="9485" w:type="dxa"/>
            <w:hideMark/>
          </w:tcPr>
          <w:p w:rsidR="00641440" w:rsidRPr="00641440" w:rsidRDefault="00641440" w:rsidP="00641440">
            <w:pPr>
              <w:overflowPunct w:val="0"/>
              <w:autoSpaceDE w:val="0"/>
              <w:autoSpaceDN w:val="0"/>
              <w:adjustRightInd w:val="0"/>
              <w:ind w:right="-271"/>
              <w:rPr>
                <w:rFonts w:ascii="Century Schoolbook" w:hAnsi="Century Schoolbook"/>
                <w:spacing w:val="20"/>
                <w:highlight w:val="yellow"/>
              </w:rPr>
            </w:pPr>
            <w:r w:rsidRPr="00641440">
              <w:rPr>
                <w:rFonts w:ascii="Century Schoolbook" w:hAnsi="Century Schoolbook"/>
                <w:b/>
                <w:spacing w:val="20"/>
              </w:rPr>
              <w:t xml:space="preserve"> 28 июня 2018 г</w:t>
            </w:r>
            <w:r w:rsidRPr="00641440">
              <w:rPr>
                <w:rFonts w:ascii="Century Schoolbook" w:hAnsi="Century Schoolbook"/>
                <w:spacing w:val="20"/>
              </w:rPr>
              <w:t xml:space="preserve">.                                                                    </w:t>
            </w:r>
            <w:r w:rsidRPr="00641440">
              <w:rPr>
                <w:rFonts w:ascii="Century Schoolbook" w:hAnsi="Century Schoolbook"/>
                <w:b/>
                <w:spacing w:val="20"/>
              </w:rPr>
              <w:t>№ 18-р</w:t>
            </w:r>
          </w:p>
        </w:tc>
      </w:tr>
      <w:tr w:rsidR="00641440" w:rsidRPr="00641440" w:rsidTr="00C334DB">
        <w:tc>
          <w:tcPr>
            <w:tcW w:w="9485" w:type="dxa"/>
          </w:tcPr>
          <w:p w:rsidR="00641440" w:rsidRPr="00641440" w:rsidRDefault="00641440" w:rsidP="00641440">
            <w:pPr>
              <w:overflowPunct w:val="0"/>
              <w:autoSpaceDE w:val="0"/>
              <w:autoSpaceDN w:val="0"/>
              <w:adjustRightInd w:val="0"/>
              <w:ind w:right="-271"/>
              <w:rPr>
                <w:rFonts w:ascii="Century Schoolbook" w:hAnsi="Century Schoolbook"/>
                <w:b/>
                <w:spacing w:val="20"/>
              </w:rPr>
            </w:pPr>
          </w:p>
        </w:tc>
      </w:tr>
      <w:tr w:rsidR="00641440" w:rsidRPr="00641440" w:rsidTr="00C334DB">
        <w:tc>
          <w:tcPr>
            <w:tcW w:w="9485" w:type="dxa"/>
          </w:tcPr>
          <w:p w:rsidR="00641440" w:rsidRPr="00641440" w:rsidRDefault="00641440" w:rsidP="00641440">
            <w:pPr>
              <w:overflowPunct w:val="0"/>
              <w:autoSpaceDE w:val="0"/>
              <w:autoSpaceDN w:val="0"/>
              <w:adjustRightInd w:val="0"/>
              <w:ind w:right="-271"/>
              <w:jc w:val="center"/>
              <w:rPr>
                <w:rFonts w:ascii="Century Schoolbook" w:hAnsi="Century Schoolbook"/>
                <w:b/>
                <w:spacing w:val="20"/>
              </w:rPr>
            </w:pPr>
          </w:p>
        </w:tc>
      </w:tr>
      <w:tr w:rsidR="00641440" w:rsidRPr="00641440" w:rsidTr="00C334DB">
        <w:tc>
          <w:tcPr>
            <w:tcW w:w="9485" w:type="dxa"/>
          </w:tcPr>
          <w:p w:rsidR="00641440" w:rsidRPr="00641440" w:rsidRDefault="00641440" w:rsidP="00641440">
            <w:pPr>
              <w:overflowPunct w:val="0"/>
              <w:autoSpaceDE w:val="0"/>
              <w:autoSpaceDN w:val="0"/>
              <w:adjustRightInd w:val="0"/>
              <w:ind w:right="-271"/>
              <w:jc w:val="center"/>
              <w:rPr>
                <w:rFonts w:ascii="Century Schoolbook" w:hAnsi="Century Schoolbook"/>
                <w:b/>
                <w:spacing w:val="20"/>
              </w:rPr>
            </w:pPr>
          </w:p>
        </w:tc>
      </w:tr>
    </w:tbl>
    <w:p w:rsidR="00641440" w:rsidRPr="00641440" w:rsidRDefault="00641440" w:rsidP="00641440">
      <w:pPr>
        <w:autoSpaceDE w:val="0"/>
        <w:autoSpaceDN w:val="0"/>
        <w:adjustRightInd w:val="0"/>
        <w:rPr>
          <w:b/>
          <w:color w:val="000000"/>
          <w:sz w:val="28"/>
          <w:szCs w:val="28"/>
        </w:rPr>
      </w:pPr>
      <w:r w:rsidRPr="00641440">
        <w:rPr>
          <w:b/>
          <w:color w:val="000000"/>
          <w:sz w:val="28"/>
          <w:szCs w:val="28"/>
        </w:rPr>
        <w:t xml:space="preserve">Об участии команды Бурхунского </w:t>
      </w:r>
    </w:p>
    <w:p w:rsidR="00641440" w:rsidRPr="00641440" w:rsidRDefault="00641440" w:rsidP="00641440">
      <w:pPr>
        <w:autoSpaceDE w:val="0"/>
        <w:autoSpaceDN w:val="0"/>
        <w:adjustRightInd w:val="0"/>
        <w:rPr>
          <w:b/>
          <w:color w:val="000000"/>
          <w:sz w:val="28"/>
          <w:szCs w:val="28"/>
        </w:rPr>
      </w:pPr>
      <w:r w:rsidRPr="00641440">
        <w:rPr>
          <w:b/>
          <w:color w:val="000000"/>
          <w:sz w:val="28"/>
          <w:szCs w:val="28"/>
        </w:rPr>
        <w:t xml:space="preserve">сельского поселения в </w:t>
      </w:r>
      <w:proofErr w:type="gramStart"/>
      <w:r w:rsidRPr="00641440">
        <w:rPr>
          <w:b/>
          <w:color w:val="000000"/>
          <w:sz w:val="28"/>
          <w:szCs w:val="28"/>
        </w:rPr>
        <w:t>районных</w:t>
      </w:r>
      <w:proofErr w:type="gramEnd"/>
    </w:p>
    <w:p w:rsidR="00641440" w:rsidRPr="00641440" w:rsidRDefault="00641440" w:rsidP="00641440">
      <w:pPr>
        <w:autoSpaceDE w:val="0"/>
        <w:autoSpaceDN w:val="0"/>
        <w:adjustRightInd w:val="0"/>
        <w:rPr>
          <w:b/>
          <w:color w:val="000000"/>
          <w:sz w:val="28"/>
          <w:szCs w:val="28"/>
        </w:rPr>
      </w:pPr>
      <w:r w:rsidRPr="00641440">
        <w:rPr>
          <w:b/>
          <w:color w:val="000000"/>
          <w:sz w:val="28"/>
          <w:szCs w:val="28"/>
        </w:rPr>
        <w:t>XXXV летних сельских</w:t>
      </w:r>
    </w:p>
    <w:p w:rsidR="00641440" w:rsidRPr="00641440" w:rsidRDefault="00641440" w:rsidP="00641440">
      <w:pPr>
        <w:autoSpaceDE w:val="0"/>
        <w:autoSpaceDN w:val="0"/>
        <w:adjustRightInd w:val="0"/>
        <w:rPr>
          <w:b/>
          <w:color w:val="000000"/>
          <w:sz w:val="28"/>
          <w:szCs w:val="28"/>
        </w:rPr>
      </w:pPr>
      <w:r w:rsidRPr="00641440">
        <w:rPr>
          <w:b/>
          <w:color w:val="000000"/>
          <w:sz w:val="28"/>
          <w:szCs w:val="28"/>
        </w:rPr>
        <w:t xml:space="preserve">спортивных </w:t>
      </w:r>
      <w:proofErr w:type="gramStart"/>
      <w:r w:rsidRPr="00641440">
        <w:rPr>
          <w:b/>
          <w:color w:val="000000"/>
          <w:sz w:val="28"/>
          <w:szCs w:val="28"/>
        </w:rPr>
        <w:t>играх</w:t>
      </w:r>
      <w:proofErr w:type="gramEnd"/>
      <w:r w:rsidRPr="00641440">
        <w:rPr>
          <w:b/>
          <w:color w:val="000000"/>
          <w:sz w:val="28"/>
          <w:szCs w:val="28"/>
        </w:rPr>
        <w:t>.</w:t>
      </w:r>
    </w:p>
    <w:p w:rsidR="00641440" w:rsidRPr="00641440" w:rsidRDefault="00641440" w:rsidP="00641440">
      <w:pPr>
        <w:autoSpaceDE w:val="0"/>
        <w:autoSpaceDN w:val="0"/>
        <w:adjustRightInd w:val="0"/>
        <w:ind w:firstLine="709"/>
        <w:jc w:val="right"/>
        <w:rPr>
          <w:sz w:val="28"/>
          <w:szCs w:val="28"/>
        </w:rPr>
      </w:pPr>
    </w:p>
    <w:p w:rsidR="00641440" w:rsidRPr="00641440" w:rsidRDefault="00641440" w:rsidP="00641440">
      <w:pPr>
        <w:autoSpaceDE w:val="0"/>
        <w:autoSpaceDN w:val="0"/>
        <w:adjustRightInd w:val="0"/>
        <w:ind w:firstLine="709"/>
        <w:jc w:val="right"/>
        <w:rPr>
          <w:sz w:val="28"/>
          <w:szCs w:val="28"/>
        </w:rPr>
      </w:pPr>
    </w:p>
    <w:p w:rsidR="00641440" w:rsidRPr="00641440" w:rsidRDefault="00641440" w:rsidP="00641440">
      <w:pPr>
        <w:autoSpaceDE w:val="0"/>
        <w:autoSpaceDN w:val="0"/>
        <w:adjustRightInd w:val="0"/>
        <w:ind w:firstLine="709"/>
        <w:jc w:val="both"/>
        <w:rPr>
          <w:sz w:val="28"/>
          <w:szCs w:val="28"/>
        </w:rPr>
      </w:pPr>
      <w:proofErr w:type="gramStart"/>
      <w:r w:rsidRPr="00641440">
        <w:rPr>
          <w:sz w:val="28"/>
          <w:szCs w:val="28"/>
        </w:rPr>
        <w:t xml:space="preserve">В соответствии  с Положением о проведении в районных </w:t>
      </w:r>
      <w:r w:rsidRPr="00641440">
        <w:rPr>
          <w:b/>
          <w:sz w:val="28"/>
          <w:szCs w:val="28"/>
        </w:rPr>
        <w:t>X</w:t>
      </w:r>
      <w:r w:rsidRPr="00641440">
        <w:rPr>
          <w:sz w:val="28"/>
          <w:szCs w:val="28"/>
        </w:rPr>
        <w:t>XXV летних сельских спортивных игр, утверждённым Постановление администрации Тулунского муниципального района от 04.06.2018 года № 88-пг, постановлением главы Бурхунского сельского поселения № 15/1 - пг от 08.06.2015 года « О нормах расходов на питание участников спортивных соревнований, учебно-тренировочных сборов, физкультурно-массовых мероприятий проводимых за счёт средств бюджета Бурхунского сельского поселения» в целях улучшения спортивно-массовой работы среди</w:t>
      </w:r>
      <w:proofErr w:type="gramEnd"/>
      <w:r w:rsidRPr="00641440">
        <w:rPr>
          <w:sz w:val="28"/>
          <w:szCs w:val="28"/>
        </w:rPr>
        <w:t xml:space="preserve"> населения, укрепления здоровья, организации активного отдыха трудящихся средствами физической культуры и спорта, пропаганды здорового образа жизни:</w:t>
      </w:r>
    </w:p>
    <w:p w:rsidR="00641440" w:rsidRPr="00641440" w:rsidRDefault="00641440" w:rsidP="00641440">
      <w:pPr>
        <w:autoSpaceDE w:val="0"/>
        <w:autoSpaceDN w:val="0"/>
        <w:adjustRightInd w:val="0"/>
        <w:ind w:firstLine="709"/>
        <w:jc w:val="both"/>
        <w:rPr>
          <w:sz w:val="28"/>
          <w:szCs w:val="28"/>
        </w:rPr>
      </w:pPr>
    </w:p>
    <w:p w:rsidR="00641440" w:rsidRPr="00641440" w:rsidRDefault="00641440" w:rsidP="00641440">
      <w:pPr>
        <w:autoSpaceDE w:val="0"/>
        <w:autoSpaceDN w:val="0"/>
        <w:adjustRightInd w:val="0"/>
        <w:ind w:firstLine="709"/>
        <w:jc w:val="both"/>
        <w:rPr>
          <w:sz w:val="28"/>
          <w:szCs w:val="28"/>
        </w:rPr>
      </w:pPr>
      <w:r w:rsidRPr="00641440">
        <w:rPr>
          <w:sz w:val="28"/>
          <w:szCs w:val="28"/>
        </w:rPr>
        <w:t>В соответствии с утверждённым планом мероприятий Бурхунского сельского поселения:</w:t>
      </w:r>
    </w:p>
    <w:p w:rsidR="00641440" w:rsidRPr="00641440" w:rsidRDefault="00641440" w:rsidP="00641440">
      <w:pPr>
        <w:autoSpaceDE w:val="0"/>
        <w:autoSpaceDN w:val="0"/>
        <w:adjustRightInd w:val="0"/>
        <w:ind w:firstLine="709"/>
        <w:jc w:val="both"/>
        <w:rPr>
          <w:sz w:val="28"/>
          <w:szCs w:val="28"/>
        </w:rPr>
      </w:pPr>
    </w:p>
    <w:p w:rsidR="00641440" w:rsidRPr="00641440" w:rsidRDefault="00641440" w:rsidP="00641440">
      <w:pPr>
        <w:numPr>
          <w:ilvl w:val="0"/>
          <w:numId w:val="5"/>
        </w:numPr>
        <w:autoSpaceDE w:val="0"/>
        <w:autoSpaceDN w:val="0"/>
        <w:adjustRightInd w:val="0"/>
        <w:contextualSpacing/>
        <w:jc w:val="both"/>
        <w:rPr>
          <w:sz w:val="28"/>
          <w:szCs w:val="28"/>
        </w:rPr>
      </w:pPr>
      <w:r w:rsidRPr="00641440">
        <w:rPr>
          <w:sz w:val="28"/>
          <w:szCs w:val="28"/>
        </w:rPr>
        <w:t>Обеспечить участие спортивной команды Бурхунского сельского поселения в районных XXXV летних сельских спортивных играх.</w:t>
      </w:r>
    </w:p>
    <w:p w:rsidR="00641440" w:rsidRPr="00641440" w:rsidRDefault="00641440" w:rsidP="00641440">
      <w:pPr>
        <w:numPr>
          <w:ilvl w:val="0"/>
          <w:numId w:val="5"/>
        </w:numPr>
        <w:autoSpaceDE w:val="0"/>
        <w:autoSpaceDN w:val="0"/>
        <w:adjustRightInd w:val="0"/>
        <w:contextualSpacing/>
        <w:jc w:val="both"/>
        <w:rPr>
          <w:sz w:val="28"/>
          <w:szCs w:val="28"/>
        </w:rPr>
      </w:pPr>
      <w:r w:rsidRPr="00641440">
        <w:rPr>
          <w:sz w:val="28"/>
          <w:szCs w:val="28"/>
        </w:rPr>
        <w:t>Создать орг. комитет по проведению указанного мероприятия (Приложение №1)</w:t>
      </w:r>
    </w:p>
    <w:p w:rsidR="00641440" w:rsidRPr="00641440" w:rsidRDefault="00641440" w:rsidP="00641440">
      <w:pPr>
        <w:numPr>
          <w:ilvl w:val="0"/>
          <w:numId w:val="5"/>
        </w:numPr>
        <w:autoSpaceDE w:val="0"/>
        <w:autoSpaceDN w:val="0"/>
        <w:adjustRightInd w:val="0"/>
        <w:contextualSpacing/>
        <w:jc w:val="both"/>
        <w:rPr>
          <w:sz w:val="28"/>
          <w:szCs w:val="28"/>
        </w:rPr>
      </w:pPr>
      <w:r w:rsidRPr="00641440">
        <w:rPr>
          <w:sz w:val="28"/>
          <w:szCs w:val="28"/>
        </w:rPr>
        <w:t>Разработать план мероприятий по обеспечению участия команды в указанном мероприятии (Приложение №2)</w:t>
      </w:r>
    </w:p>
    <w:p w:rsidR="00641440" w:rsidRPr="00641440" w:rsidRDefault="00641440" w:rsidP="00641440">
      <w:pPr>
        <w:numPr>
          <w:ilvl w:val="0"/>
          <w:numId w:val="5"/>
        </w:numPr>
        <w:autoSpaceDE w:val="0"/>
        <w:autoSpaceDN w:val="0"/>
        <w:adjustRightInd w:val="0"/>
        <w:contextualSpacing/>
        <w:jc w:val="both"/>
        <w:rPr>
          <w:sz w:val="28"/>
          <w:szCs w:val="28"/>
        </w:rPr>
      </w:pPr>
      <w:r w:rsidRPr="00641440">
        <w:rPr>
          <w:sz w:val="28"/>
          <w:szCs w:val="28"/>
        </w:rPr>
        <w:t>Рассчитать смету расходов обеспечивающую участие команды в указанном мероприятии</w:t>
      </w:r>
      <w:proofErr w:type="gramStart"/>
      <w:r w:rsidRPr="00641440">
        <w:rPr>
          <w:sz w:val="28"/>
          <w:szCs w:val="28"/>
        </w:rPr>
        <w:t>.(</w:t>
      </w:r>
      <w:proofErr w:type="gramEnd"/>
      <w:r w:rsidRPr="00641440">
        <w:rPr>
          <w:sz w:val="28"/>
          <w:szCs w:val="28"/>
        </w:rPr>
        <w:t>Приложение №3)</w:t>
      </w:r>
    </w:p>
    <w:p w:rsidR="00641440" w:rsidRPr="00641440" w:rsidRDefault="00641440" w:rsidP="00641440">
      <w:pPr>
        <w:numPr>
          <w:ilvl w:val="0"/>
          <w:numId w:val="5"/>
        </w:numPr>
        <w:autoSpaceDE w:val="0"/>
        <w:autoSpaceDN w:val="0"/>
        <w:adjustRightInd w:val="0"/>
        <w:contextualSpacing/>
        <w:jc w:val="both"/>
        <w:rPr>
          <w:sz w:val="28"/>
          <w:szCs w:val="28"/>
        </w:rPr>
      </w:pPr>
      <w:r w:rsidRPr="00641440">
        <w:rPr>
          <w:sz w:val="28"/>
          <w:szCs w:val="28"/>
        </w:rPr>
        <w:t>Утвердить состав команды (Приложение №4)</w:t>
      </w:r>
    </w:p>
    <w:p w:rsidR="00641440" w:rsidRPr="00641440" w:rsidRDefault="00641440" w:rsidP="00641440">
      <w:pPr>
        <w:autoSpaceDE w:val="0"/>
        <w:autoSpaceDN w:val="0"/>
        <w:adjustRightInd w:val="0"/>
        <w:jc w:val="both"/>
        <w:rPr>
          <w:sz w:val="28"/>
          <w:szCs w:val="28"/>
        </w:rPr>
      </w:pPr>
      <w:r w:rsidRPr="00641440">
        <w:rPr>
          <w:sz w:val="28"/>
          <w:szCs w:val="28"/>
        </w:rPr>
        <w:t xml:space="preserve">          6. </w:t>
      </w:r>
      <w:proofErr w:type="gramStart"/>
      <w:r w:rsidRPr="00641440">
        <w:rPr>
          <w:sz w:val="28"/>
          <w:szCs w:val="28"/>
        </w:rPr>
        <w:t>Контроль за</w:t>
      </w:r>
      <w:proofErr w:type="gramEnd"/>
      <w:r w:rsidRPr="00641440">
        <w:rPr>
          <w:sz w:val="28"/>
          <w:szCs w:val="28"/>
        </w:rPr>
        <w:t xml:space="preserve"> исполнением настоящего распоряжения оставляю за собой. </w:t>
      </w:r>
    </w:p>
    <w:p w:rsidR="00641440" w:rsidRPr="00641440" w:rsidRDefault="00641440" w:rsidP="00641440">
      <w:pPr>
        <w:autoSpaceDE w:val="0"/>
        <w:autoSpaceDN w:val="0"/>
        <w:adjustRightInd w:val="0"/>
        <w:jc w:val="right"/>
        <w:rPr>
          <w:sz w:val="28"/>
          <w:szCs w:val="28"/>
        </w:rPr>
      </w:pPr>
    </w:p>
    <w:p w:rsidR="00641440" w:rsidRPr="00641440" w:rsidRDefault="00641440" w:rsidP="00641440">
      <w:pPr>
        <w:autoSpaceDE w:val="0"/>
        <w:autoSpaceDN w:val="0"/>
        <w:adjustRightInd w:val="0"/>
        <w:jc w:val="right"/>
        <w:rPr>
          <w:sz w:val="28"/>
          <w:szCs w:val="28"/>
        </w:rPr>
      </w:pPr>
    </w:p>
    <w:p w:rsidR="00641440" w:rsidRPr="00641440" w:rsidRDefault="00641440" w:rsidP="00641440">
      <w:pPr>
        <w:ind w:left="-142" w:right="283"/>
        <w:jc w:val="both"/>
        <w:rPr>
          <w:rFonts w:ascii="Calibri" w:hAnsi="Calibri"/>
          <w:sz w:val="22"/>
          <w:szCs w:val="22"/>
        </w:rPr>
      </w:pPr>
      <w:r w:rsidRPr="00641440">
        <w:rPr>
          <w:sz w:val="28"/>
          <w:szCs w:val="28"/>
        </w:rPr>
        <w:t>Глава Бурхунского сельского поселения                            (В.А. Степанченко)</w:t>
      </w:r>
      <w:r w:rsidRPr="00641440">
        <w:rPr>
          <w:rFonts w:ascii="Calibri" w:hAnsi="Calibri"/>
          <w:sz w:val="22"/>
          <w:szCs w:val="22"/>
        </w:rPr>
        <w:t xml:space="preserve">  </w:t>
      </w:r>
    </w:p>
    <w:p w:rsidR="00641440" w:rsidRPr="00641440" w:rsidRDefault="00641440" w:rsidP="00641440">
      <w:pPr>
        <w:ind w:left="-142" w:right="283"/>
        <w:jc w:val="both"/>
        <w:rPr>
          <w:rFonts w:ascii="Calibri" w:hAnsi="Calibri"/>
          <w:sz w:val="22"/>
          <w:szCs w:val="22"/>
        </w:rPr>
      </w:pPr>
    </w:p>
    <w:p w:rsidR="00641440" w:rsidRPr="00641440" w:rsidRDefault="00641440" w:rsidP="00641440">
      <w:pPr>
        <w:ind w:left="-142" w:right="283"/>
        <w:jc w:val="both"/>
        <w:rPr>
          <w:rFonts w:ascii="Calibri" w:hAnsi="Calibri"/>
          <w:sz w:val="22"/>
          <w:szCs w:val="22"/>
        </w:rPr>
      </w:pPr>
    </w:p>
    <w:p w:rsidR="00641440" w:rsidRPr="00641440" w:rsidRDefault="00641440" w:rsidP="00641440">
      <w:pPr>
        <w:ind w:left="-142" w:right="283"/>
        <w:jc w:val="both"/>
        <w:rPr>
          <w:sz w:val="22"/>
          <w:szCs w:val="22"/>
        </w:rPr>
      </w:pPr>
    </w:p>
    <w:p w:rsidR="00641440" w:rsidRPr="00641440" w:rsidRDefault="00641440" w:rsidP="00641440">
      <w:pPr>
        <w:ind w:left="-142" w:right="283"/>
        <w:jc w:val="right"/>
        <w:rPr>
          <w:sz w:val="28"/>
          <w:szCs w:val="28"/>
        </w:rPr>
      </w:pPr>
      <w:r w:rsidRPr="00641440">
        <w:rPr>
          <w:sz w:val="22"/>
          <w:szCs w:val="22"/>
        </w:rPr>
        <w:t xml:space="preserve">                                                                                                                                                                   Приложение №1</w:t>
      </w:r>
    </w:p>
    <w:p w:rsidR="00641440" w:rsidRPr="00641440" w:rsidRDefault="00641440" w:rsidP="00641440">
      <w:pPr>
        <w:tabs>
          <w:tab w:val="left" w:pos="5535"/>
        </w:tabs>
        <w:jc w:val="right"/>
        <w:rPr>
          <w:sz w:val="22"/>
          <w:szCs w:val="22"/>
        </w:rPr>
      </w:pPr>
      <w:r w:rsidRPr="00641440">
        <w:rPr>
          <w:sz w:val="22"/>
          <w:szCs w:val="22"/>
        </w:rPr>
        <w:lastRenderedPageBreak/>
        <w:t xml:space="preserve">                                                                                                                        к распоряжению главы</w:t>
      </w:r>
    </w:p>
    <w:p w:rsidR="00641440" w:rsidRPr="00641440" w:rsidRDefault="00641440" w:rsidP="00641440">
      <w:pPr>
        <w:tabs>
          <w:tab w:val="left" w:pos="6195"/>
        </w:tabs>
        <w:jc w:val="right"/>
        <w:rPr>
          <w:sz w:val="22"/>
          <w:szCs w:val="22"/>
        </w:rPr>
      </w:pPr>
      <w:r w:rsidRPr="00641440">
        <w:rPr>
          <w:sz w:val="22"/>
          <w:szCs w:val="22"/>
        </w:rPr>
        <w:tab/>
        <w:t xml:space="preserve">                    №  18-р от 28.06.2018</w:t>
      </w:r>
    </w:p>
    <w:p w:rsidR="00641440" w:rsidRPr="00641440" w:rsidRDefault="00641440" w:rsidP="00641440">
      <w:pPr>
        <w:tabs>
          <w:tab w:val="left" w:pos="6105"/>
        </w:tabs>
        <w:jc w:val="right"/>
        <w:rPr>
          <w:sz w:val="22"/>
          <w:szCs w:val="22"/>
        </w:rPr>
      </w:pPr>
    </w:p>
    <w:p w:rsidR="00641440" w:rsidRPr="00641440" w:rsidRDefault="00641440" w:rsidP="00641440">
      <w:pPr>
        <w:tabs>
          <w:tab w:val="left" w:pos="6105"/>
        </w:tabs>
        <w:rPr>
          <w:sz w:val="22"/>
          <w:szCs w:val="22"/>
        </w:rPr>
      </w:pPr>
    </w:p>
    <w:p w:rsidR="00641440" w:rsidRPr="00641440" w:rsidRDefault="00641440" w:rsidP="00641440">
      <w:pPr>
        <w:tabs>
          <w:tab w:val="left" w:pos="6105"/>
        </w:tabs>
        <w:jc w:val="center"/>
        <w:rPr>
          <w:b/>
          <w:sz w:val="22"/>
          <w:szCs w:val="22"/>
        </w:rPr>
      </w:pPr>
      <w:r w:rsidRPr="00641440">
        <w:rPr>
          <w:b/>
          <w:sz w:val="22"/>
          <w:szCs w:val="22"/>
        </w:rPr>
        <w:t>Организационный комитет по обеспечению участия спортивной команды      Бурхунского   сельского поселения в районных XXXV летних сельских спортивных играх</w:t>
      </w:r>
    </w:p>
    <w:p w:rsidR="00641440" w:rsidRPr="00641440" w:rsidRDefault="00641440" w:rsidP="00641440">
      <w:pPr>
        <w:jc w:val="center"/>
        <w:rPr>
          <w:b/>
          <w:sz w:val="22"/>
          <w:szCs w:val="22"/>
        </w:rPr>
      </w:pPr>
      <w:r w:rsidRPr="00641440">
        <w:rPr>
          <w:b/>
          <w:sz w:val="22"/>
          <w:szCs w:val="22"/>
        </w:rPr>
        <w:t>С  6 июля по 8 июля 2018г.</w:t>
      </w:r>
    </w:p>
    <w:p w:rsidR="00641440" w:rsidRPr="00641440" w:rsidRDefault="00641440" w:rsidP="00641440">
      <w:pPr>
        <w:jc w:val="center"/>
        <w:rPr>
          <w:sz w:val="22"/>
          <w:szCs w:val="22"/>
        </w:rPr>
      </w:pPr>
    </w:p>
    <w:p w:rsidR="00641440" w:rsidRPr="00641440" w:rsidRDefault="00641440" w:rsidP="00641440">
      <w:pPr>
        <w:rPr>
          <w:sz w:val="22"/>
          <w:szCs w:val="22"/>
        </w:rPr>
      </w:pPr>
    </w:p>
    <w:p w:rsidR="00641440" w:rsidRPr="00641440" w:rsidRDefault="00641440" w:rsidP="00641440">
      <w:pPr>
        <w:rPr>
          <w:sz w:val="22"/>
          <w:szCs w:val="22"/>
        </w:rPr>
      </w:pPr>
      <w:r w:rsidRPr="00641440">
        <w:rPr>
          <w:sz w:val="22"/>
          <w:szCs w:val="22"/>
        </w:rPr>
        <w:t xml:space="preserve">Председатель: глава Бурхунского сельского поселения   В.А. Степанченко </w:t>
      </w:r>
    </w:p>
    <w:p w:rsidR="00641440" w:rsidRPr="00641440" w:rsidRDefault="00641440" w:rsidP="00641440">
      <w:pPr>
        <w:rPr>
          <w:sz w:val="22"/>
          <w:szCs w:val="22"/>
        </w:rPr>
      </w:pPr>
      <w:r w:rsidRPr="00641440">
        <w:rPr>
          <w:sz w:val="22"/>
          <w:szCs w:val="22"/>
        </w:rPr>
        <w:t>Зам. председателя: ведущий специалист   Е.В. Гоморова.</w:t>
      </w:r>
    </w:p>
    <w:p w:rsidR="00641440" w:rsidRPr="00641440" w:rsidRDefault="00641440" w:rsidP="00641440">
      <w:pPr>
        <w:rPr>
          <w:sz w:val="22"/>
          <w:szCs w:val="22"/>
        </w:rPr>
      </w:pPr>
    </w:p>
    <w:p w:rsidR="00641440" w:rsidRPr="00641440" w:rsidRDefault="00641440" w:rsidP="00641440">
      <w:pPr>
        <w:rPr>
          <w:sz w:val="22"/>
          <w:szCs w:val="22"/>
        </w:rPr>
      </w:pPr>
      <w:r w:rsidRPr="00641440">
        <w:rPr>
          <w:sz w:val="22"/>
          <w:szCs w:val="22"/>
        </w:rPr>
        <w:t xml:space="preserve">Члены </w:t>
      </w:r>
      <w:proofErr w:type="spellStart"/>
      <w:r w:rsidRPr="00641440">
        <w:rPr>
          <w:sz w:val="22"/>
          <w:szCs w:val="22"/>
        </w:rPr>
        <w:t>орг</w:t>
      </w:r>
      <w:proofErr w:type="gramStart"/>
      <w:r w:rsidRPr="00641440">
        <w:rPr>
          <w:sz w:val="22"/>
          <w:szCs w:val="22"/>
        </w:rPr>
        <w:t>.к</w:t>
      </w:r>
      <w:proofErr w:type="gramEnd"/>
      <w:r w:rsidRPr="00641440">
        <w:rPr>
          <w:sz w:val="22"/>
          <w:szCs w:val="22"/>
        </w:rPr>
        <w:t>омитета</w:t>
      </w:r>
      <w:proofErr w:type="spellEnd"/>
      <w:r w:rsidRPr="00641440">
        <w:rPr>
          <w:sz w:val="22"/>
          <w:szCs w:val="22"/>
        </w:rPr>
        <w:t>:</w:t>
      </w:r>
    </w:p>
    <w:p w:rsidR="00641440" w:rsidRPr="00641440" w:rsidRDefault="00641440" w:rsidP="00641440">
      <w:pPr>
        <w:rPr>
          <w:sz w:val="22"/>
          <w:szCs w:val="22"/>
        </w:rPr>
      </w:pPr>
      <w:r w:rsidRPr="00641440">
        <w:rPr>
          <w:sz w:val="22"/>
          <w:szCs w:val="22"/>
        </w:rPr>
        <w:t>Специалист   Т.С. Снигура</w:t>
      </w:r>
    </w:p>
    <w:p w:rsidR="00641440" w:rsidRPr="00641440" w:rsidRDefault="00641440" w:rsidP="00641440">
      <w:pPr>
        <w:rPr>
          <w:sz w:val="22"/>
          <w:szCs w:val="22"/>
        </w:rPr>
      </w:pPr>
      <w:r w:rsidRPr="00641440">
        <w:rPr>
          <w:sz w:val="22"/>
          <w:szCs w:val="22"/>
        </w:rPr>
        <w:t xml:space="preserve">Спорт инструктор М.В. Гришунин   </w:t>
      </w:r>
    </w:p>
    <w:p w:rsidR="00641440" w:rsidRPr="00641440" w:rsidRDefault="00641440" w:rsidP="00641440">
      <w:pPr>
        <w:rPr>
          <w:sz w:val="22"/>
          <w:szCs w:val="22"/>
        </w:rPr>
      </w:pPr>
      <w:r w:rsidRPr="00641440">
        <w:rPr>
          <w:sz w:val="22"/>
          <w:szCs w:val="22"/>
        </w:rPr>
        <w:t>Директор МКУК КДЦ с. Бурхун   Т.В. Михайлик</w:t>
      </w:r>
    </w:p>
    <w:p w:rsidR="00641440" w:rsidRPr="00641440" w:rsidRDefault="00641440" w:rsidP="00641440">
      <w:pPr>
        <w:rPr>
          <w:sz w:val="22"/>
          <w:szCs w:val="22"/>
        </w:rPr>
      </w:pPr>
    </w:p>
    <w:p w:rsidR="00641440" w:rsidRPr="00641440" w:rsidRDefault="00641440" w:rsidP="00641440">
      <w:pPr>
        <w:rPr>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rPr>
          <w:rFonts w:ascii="Calibri" w:hAnsi="Calibri"/>
          <w:sz w:val="22"/>
          <w:szCs w:val="22"/>
        </w:rPr>
      </w:pPr>
    </w:p>
    <w:p w:rsidR="00641440" w:rsidRPr="00641440" w:rsidRDefault="00641440" w:rsidP="00641440">
      <w:pPr>
        <w:jc w:val="right"/>
        <w:rPr>
          <w:rFonts w:ascii="Calibri" w:hAnsi="Calibri"/>
          <w:sz w:val="22"/>
          <w:szCs w:val="22"/>
        </w:rPr>
      </w:pPr>
    </w:p>
    <w:p w:rsidR="00641440" w:rsidRPr="00641440" w:rsidRDefault="00641440" w:rsidP="00641440">
      <w:pPr>
        <w:jc w:val="right"/>
        <w:rPr>
          <w:sz w:val="22"/>
          <w:szCs w:val="22"/>
        </w:rPr>
      </w:pPr>
      <w:r w:rsidRPr="00641440">
        <w:rPr>
          <w:rFonts w:ascii="Calibri" w:hAnsi="Calibri"/>
          <w:sz w:val="22"/>
          <w:szCs w:val="22"/>
        </w:rPr>
        <w:t xml:space="preserve">                                                                                                                                    </w:t>
      </w:r>
      <w:r w:rsidRPr="00641440">
        <w:rPr>
          <w:sz w:val="22"/>
          <w:szCs w:val="22"/>
        </w:rPr>
        <w:t>Приложение №3</w:t>
      </w:r>
    </w:p>
    <w:p w:rsidR="00641440" w:rsidRPr="00641440" w:rsidRDefault="00641440" w:rsidP="00641440">
      <w:pPr>
        <w:jc w:val="right"/>
        <w:rPr>
          <w:sz w:val="22"/>
          <w:szCs w:val="22"/>
        </w:rPr>
      </w:pPr>
      <w:r w:rsidRPr="00641440">
        <w:rPr>
          <w:sz w:val="22"/>
          <w:szCs w:val="22"/>
        </w:rPr>
        <w:t xml:space="preserve">                                                                                                      к распоряжению№  18- </w:t>
      </w:r>
      <w:proofErr w:type="gramStart"/>
      <w:r w:rsidRPr="00641440">
        <w:rPr>
          <w:sz w:val="22"/>
          <w:szCs w:val="22"/>
        </w:rPr>
        <w:t>р</w:t>
      </w:r>
      <w:proofErr w:type="gramEnd"/>
      <w:r w:rsidRPr="00641440">
        <w:rPr>
          <w:sz w:val="22"/>
          <w:szCs w:val="22"/>
        </w:rPr>
        <w:t xml:space="preserve">                           от 28.06.2018</w:t>
      </w:r>
    </w:p>
    <w:p w:rsidR="00641440" w:rsidRPr="00641440" w:rsidRDefault="00641440" w:rsidP="00641440">
      <w:pPr>
        <w:jc w:val="both"/>
        <w:rPr>
          <w:sz w:val="22"/>
          <w:szCs w:val="22"/>
        </w:rPr>
      </w:pPr>
      <w:r w:rsidRPr="00641440">
        <w:rPr>
          <w:sz w:val="22"/>
          <w:szCs w:val="22"/>
        </w:rPr>
        <w:t xml:space="preserve">                                                                                                                Утверждаю глава администрации</w:t>
      </w:r>
    </w:p>
    <w:p w:rsidR="00641440" w:rsidRPr="00641440" w:rsidRDefault="00641440" w:rsidP="00641440">
      <w:pPr>
        <w:jc w:val="both"/>
        <w:rPr>
          <w:sz w:val="22"/>
          <w:szCs w:val="22"/>
        </w:rPr>
      </w:pPr>
      <w:r w:rsidRPr="00641440">
        <w:rPr>
          <w:sz w:val="22"/>
          <w:szCs w:val="22"/>
        </w:rPr>
        <w:t xml:space="preserve">                                                                                                               Бурхунского сельского поселения</w:t>
      </w:r>
    </w:p>
    <w:p w:rsidR="00641440" w:rsidRPr="00641440" w:rsidRDefault="00641440" w:rsidP="00641440">
      <w:pPr>
        <w:jc w:val="both"/>
        <w:rPr>
          <w:sz w:val="22"/>
          <w:szCs w:val="22"/>
        </w:rPr>
      </w:pPr>
      <w:r w:rsidRPr="00641440">
        <w:rPr>
          <w:sz w:val="22"/>
          <w:szCs w:val="22"/>
        </w:rPr>
        <w:lastRenderedPageBreak/>
        <w:t xml:space="preserve">                                                                                                                               В.А.Степанченко</w:t>
      </w:r>
    </w:p>
    <w:p w:rsidR="00641440" w:rsidRPr="00641440" w:rsidRDefault="00641440" w:rsidP="00641440">
      <w:pPr>
        <w:jc w:val="both"/>
        <w:rPr>
          <w:sz w:val="22"/>
          <w:szCs w:val="22"/>
        </w:rPr>
      </w:pPr>
    </w:p>
    <w:p w:rsidR="00641440" w:rsidRPr="00641440" w:rsidRDefault="00641440" w:rsidP="00641440">
      <w:pPr>
        <w:jc w:val="right"/>
        <w:rPr>
          <w:sz w:val="22"/>
          <w:szCs w:val="22"/>
        </w:rPr>
      </w:pPr>
    </w:p>
    <w:p w:rsidR="00641440" w:rsidRPr="00641440" w:rsidRDefault="00641440" w:rsidP="00641440">
      <w:pPr>
        <w:jc w:val="right"/>
        <w:rPr>
          <w:rFonts w:ascii="Calibri" w:hAnsi="Calibri"/>
          <w:sz w:val="22"/>
          <w:szCs w:val="22"/>
        </w:rPr>
      </w:pPr>
    </w:p>
    <w:p w:rsidR="00641440" w:rsidRPr="00641440" w:rsidRDefault="00641440" w:rsidP="00641440">
      <w:pPr>
        <w:jc w:val="right"/>
        <w:rPr>
          <w:rFonts w:ascii="Calibri" w:hAnsi="Calibri"/>
          <w:sz w:val="22"/>
          <w:szCs w:val="22"/>
        </w:rPr>
      </w:pPr>
    </w:p>
    <w:p w:rsidR="00641440" w:rsidRPr="00641440" w:rsidRDefault="00641440" w:rsidP="00641440">
      <w:pPr>
        <w:jc w:val="right"/>
        <w:rPr>
          <w:rFonts w:ascii="Calibri" w:hAnsi="Calibri"/>
          <w:sz w:val="22"/>
          <w:szCs w:val="22"/>
        </w:rPr>
      </w:pPr>
      <w:r w:rsidRPr="00641440">
        <w:rPr>
          <w:rFonts w:ascii="Calibri" w:hAnsi="Calibri"/>
          <w:sz w:val="22"/>
          <w:szCs w:val="22"/>
        </w:rPr>
        <w:t xml:space="preserve">                                                               </w:t>
      </w:r>
    </w:p>
    <w:p w:rsidR="00641440" w:rsidRPr="00641440" w:rsidRDefault="00641440" w:rsidP="00641440">
      <w:pPr>
        <w:jc w:val="right"/>
        <w:rPr>
          <w:rFonts w:ascii="Calibri" w:hAnsi="Calibri"/>
          <w:sz w:val="22"/>
          <w:szCs w:val="22"/>
        </w:rPr>
      </w:pPr>
    </w:p>
    <w:p w:rsidR="00641440" w:rsidRPr="00641440" w:rsidRDefault="00641440" w:rsidP="00641440">
      <w:pPr>
        <w:jc w:val="right"/>
        <w:rPr>
          <w:rFonts w:ascii="Calibri" w:hAnsi="Calibri"/>
          <w:sz w:val="22"/>
          <w:szCs w:val="22"/>
        </w:rPr>
      </w:pPr>
    </w:p>
    <w:p w:rsidR="00641440" w:rsidRPr="00641440" w:rsidRDefault="00641440" w:rsidP="00641440">
      <w:pPr>
        <w:rPr>
          <w:sz w:val="22"/>
          <w:szCs w:val="22"/>
        </w:rPr>
      </w:pPr>
      <w:r w:rsidRPr="00641440">
        <w:rPr>
          <w:sz w:val="22"/>
          <w:szCs w:val="22"/>
        </w:rPr>
        <w:t xml:space="preserve">                                                                      Смета расходов</w:t>
      </w:r>
    </w:p>
    <w:p w:rsidR="00641440" w:rsidRPr="00641440" w:rsidRDefault="00641440" w:rsidP="00641440">
      <w:pPr>
        <w:rPr>
          <w:sz w:val="22"/>
          <w:szCs w:val="22"/>
        </w:rPr>
      </w:pPr>
    </w:p>
    <w:p w:rsidR="00641440" w:rsidRPr="00641440" w:rsidRDefault="00641440" w:rsidP="00641440">
      <w:pPr>
        <w:rPr>
          <w:sz w:val="22"/>
          <w:szCs w:val="22"/>
        </w:rPr>
      </w:pPr>
      <w:r w:rsidRPr="00641440">
        <w:rPr>
          <w:sz w:val="22"/>
          <w:szCs w:val="22"/>
        </w:rPr>
        <w:t xml:space="preserve">                                           на обеспечение  участия  сборной команды</w:t>
      </w:r>
    </w:p>
    <w:p w:rsidR="00641440" w:rsidRPr="00641440" w:rsidRDefault="00641440" w:rsidP="00641440">
      <w:pPr>
        <w:rPr>
          <w:sz w:val="22"/>
          <w:szCs w:val="22"/>
        </w:rPr>
      </w:pPr>
      <w:r w:rsidRPr="00641440">
        <w:rPr>
          <w:sz w:val="22"/>
          <w:szCs w:val="22"/>
        </w:rPr>
        <w:t xml:space="preserve">                                                   Бурхунского сельского поселения</w:t>
      </w:r>
    </w:p>
    <w:p w:rsidR="00641440" w:rsidRPr="00641440" w:rsidRDefault="00641440" w:rsidP="00641440">
      <w:pPr>
        <w:rPr>
          <w:sz w:val="22"/>
          <w:szCs w:val="22"/>
        </w:rPr>
      </w:pPr>
      <w:r w:rsidRPr="00641440">
        <w:rPr>
          <w:sz w:val="22"/>
          <w:szCs w:val="22"/>
        </w:rPr>
        <w:t xml:space="preserve">                                                                          в районных</w:t>
      </w:r>
    </w:p>
    <w:p w:rsidR="00641440" w:rsidRPr="00641440" w:rsidRDefault="00641440" w:rsidP="00641440">
      <w:pPr>
        <w:rPr>
          <w:sz w:val="22"/>
          <w:szCs w:val="22"/>
        </w:rPr>
      </w:pPr>
      <w:r w:rsidRPr="00641440">
        <w:rPr>
          <w:sz w:val="22"/>
          <w:szCs w:val="22"/>
        </w:rPr>
        <w:t xml:space="preserve">                                XXXV летних сельских спортивных </w:t>
      </w:r>
      <w:proofErr w:type="gramStart"/>
      <w:r w:rsidRPr="00641440">
        <w:rPr>
          <w:sz w:val="22"/>
          <w:szCs w:val="22"/>
        </w:rPr>
        <w:t>играх</w:t>
      </w:r>
      <w:proofErr w:type="gramEnd"/>
      <w:r w:rsidRPr="00641440">
        <w:rPr>
          <w:sz w:val="22"/>
          <w:szCs w:val="22"/>
        </w:rPr>
        <w:t xml:space="preserve"> с 06.07.2018г.  по  08.07.2018 г.</w:t>
      </w:r>
    </w:p>
    <w:p w:rsidR="00641440" w:rsidRPr="00641440" w:rsidRDefault="00641440" w:rsidP="0064144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641440" w:rsidRPr="00641440" w:rsidTr="00C334DB">
        <w:tc>
          <w:tcPr>
            <w:tcW w:w="1101" w:type="dxa"/>
            <w:shd w:val="clear" w:color="auto" w:fill="auto"/>
          </w:tcPr>
          <w:p w:rsidR="00641440" w:rsidRPr="00641440" w:rsidRDefault="00641440" w:rsidP="00641440">
            <w:pPr>
              <w:rPr>
                <w:sz w:val="22"/>
                <w:szCs w:val="22"/>
              </w:rPr>
            </w:pPr>
            <w:r w:rsidRPr="00641440">
              <w:rPr>
                <w:sz w:val="22"/>
                <w:szCs w:val="22"/>
              </w:rPr>
              <w:t xml:space="preserve">  №</w:t>
            </w:r>
          </w:p>
        </w:tc>
        <w:tc>
          <w:tcPr>
            <w:tcW w:w="5279" w:type="dxa"/>
            <w:shd w:val="clear" w:color="auto" w:fill="auto"/>
          </w:tcPr>
          <w:p w:rsidR="00641440" w:rsidRPr="00641440" w:rsidRDefault="00641440" w:rsidP="00641440">
            <w:pPr>
              <w:rPr>
                <w:sz w:val="22"/>
                <w:szCs w:val="22"/>
              </w:rPr>
            </w:pPr>
            <w:r w:rsidRPr="00641440">
              <w:rPr>
                <w:sz w:val="22"/>
                <w:szCs w:val="22"/>
              </w:rPr>
              <w:t xml:space="preserve">                    Вид расхода </w:t>
            </w:r>
          </w:p>
        </w:tc>
        <w:tc>
          <w:tcPr>
            <w:tcW w:w="3191" w:type="dxa"/>
            <w:shd w:val="clear" w:color="auto" w:fill="auto"/>
          </w:tcPr>
          <w:p w:rsidR="00641440" w:rsidRPr="00641440" w:rsidRDefault="00641440" w:rsidP="00641440">
            <w:pPr>
              <w:rPr>
                <w:sz w:val="22"/>
                <w:szCs w:val="22"/>
              </w:rPr>
            </w:pPr>
            <w:r w:rsidRPr="00641440">
              <w:rPr>
                <w:sz w:val="22"/>
                <w:szCs w:val="22"/>
              </w:rPr>
              <w:t xml:space="preserve">       Сумма (рублей)</w:t>
            </w:r>
          </w:p>
        </w:tc>
      </w:tr>
      <w:tr w:rsidR="00641440" w:rsidRPr="00641440" w:rsidTr="00C334DB">
        <w:tc>
          <w:tcPr>
            <w:tcW w:w="1101" w:type="dxa"/>
            <w:shd w:val="clear" w:color="auto" w:fill="auto"/>
          </w:tcPr>
          <w:p w:rsidR="00641440" w:rsidRPr="00641440" w:rsidRDefault="00641440" w:rsidP="00641440">
            <w:pPr>
              <w:rPr>
                <w:sz w:val="22"/>
                <w:szCs w:val="22"/>
              </w:rPr>
            </w:pPr>
            <w:r w:rsidRPr="00641440">
              <w:rPr>
                <w:sz w:val="22"/>
                <w:szCs w:val="22"/>
              </w:rPr>
              <w:t xml:space="preserve">  1.</w:t>
            </w:r>
          </w:p>
        </w:tc>
        <w:tc>
          <w:tcPr>
            <w:tcW w:w="5279" w:type="dxa"/>
            <w:shd w:val="clear" w:color="auto" w:fill="auto"/>
          </w:tcPr>
          <w:p w:rsidR="00641440" w:rsidRPr="00641440" w:rsidRDefault="00641440" w:rsidP="00641440">
            <w:pPr>
              <w:rPr>
                <w:sz w:val="22"/>
                <w:szCs w:val="22"/>
              </w:rPr>
            </w:pPr>
            <w:r w:rsidRPr="00641440">
              <w:rPr>
                <w:sz w:val="22"/>
                <w:szCs w:val="22"/>
              </w:rPr>
              <w:t>Питание участников сборной команды</w:t>
            </w:r>
          </w:p>
          <w:p w:rsidR="00641440" w:rsidRPr="00641440" w:rsidRDefault="00641440" w:rsidP="00641440">
            <w:pPr>
              <w:rPr>
                <w:sz w:val="22"/>
                <w:szCs w:val="22"/>
              </w:rPr>
            </w:pPr>
            <w:r w:rsidRPr="00641440">
              <w:rPr>
                <w:sz w:val="22"/>
                <w:szCs w:val="22"/>
              </w:rPr>
              <w:t>30 уч. 100-00 *3 дня = 9 000</w:t>
            </w:r>
          </w:p>
          <w:p w:rsidR="00641440" w:rsidRPr="00641440" w:rsidRDefault="00641440" w:rsidP="00641440">
            <w:pPr>
              <w:rPr>
                <w:sz w:val="22"/>
                <w:szCs w:val="22"/>
              </w:rPr>
            </w:pPr>
          </w:p>
        </w:tc>
        <w:tc>
          <w:tcPr>
            <w:tcW w:w="3191" w:type="dxa"/>
            <w:shd w:val="clear" w:color="auto" w:fill="auto"/>
          </w:tcPr>
          <w:p w:rsidR="00641440" w:rsidRPr="00641440" w:rsidRDefault="00641440" w:rsidP="00641440">
            <w:pPr>
              <w:rPr>
                <w:sz w:val="22"/>
                <w:szCs w:val="22"/>
              </w:rPr>
            </w:pPr>
          </w:p>
          <w:p w:rsidR="00641440" w:rsidRPr="00641440" w:rsidRDefault="00641440" w:rsidP="00641440">
            <w:pPr>
              <w:rPr>
                <w:sz w:val="22"/>
                <w:szCs w:val="22"/>
              </w:rPr>
            </w:pPr>
            <w:r w:rsidRPr="00641440">
              <w:rPr>
                <w:sz w:val="22"/>
                <w:szCs w:val="22"/>
              </w:rPr>
              <w:t xml:space="preserve">                     9 000</w:t>
            </w:r>
          </w:p>
          <w:p w:rsidR="00641440" w:rsidRPr="00641440" w:rsidRDefault="00641440" w:rsidP="00641440">
            <w:pPr>
              <w:rPr>
                <w:sz w:val="22"/>
                <w:szCs w:val="22"/>
              </w:rPr>
            </w:pPr>
            <w:r w:rsidRPr="00641440">
              <w:rPr>
                <w:sz w:val="22"/>
                <w:szCs w:val="22"/>
              </w:rPr>
              <w:t xml:space="preserve">     (девять тысяч рублей)</w:t>
            </w:r>
          </w:p>
        </w:tc>
      </w:tr>
    </w:tbl>
    <w:p w:rsidR="00641440" w:rsidRPr="00641440" w:rsidRDefault="00641440" w:rsidP="00641440">
      <w:pPr>
        <w:rPr>
          <w:sz w:val="22"/>
          <w:szCs w:val="22"/>
        </w:rPr>
      </w:pPr>
    </w:p>
    <w:p w:rsidR="00641440" w:rsidRPr="00641440" w:rsidRDefault="00641440" w:rsidP="00641440">
      <w:pPr>
        <w:rPr>
          <w:sz w:val="22"/>
          <w:szCs w:val="22"/>
        </w:rPr>
      </w:pPr>
    </w:p>
    <w:p w:rsidR="00641440" w:rsidRPr="00641440" w:rsidRDefault="00641440" w:rsidP="00641440">
      <w:pPr>
        <w:rPr>
          <w:sz w:val="22"/>
          <w:szCs w:val="22"/>
        </w:rPr>
      </w:pPr>
    </w:p>
    <w:p w:rsidR="00641440" w:rsidRPr="00641440" w:rsidRDefault="00641440" w:rsidP="00641440">
      <w:pPr>
        <w:rPr>
          <w:sz w:val="22"/>
          <w:szCs w:val="22"/>
        </w:rPr>
      </w:pPr>
      <w:r w:rsidRPr="00641440">
        <w:rPr>
          <w:sz w:val="22"/>
          <w:szCs w:val="22"/>
        </w:rPr>
        <w:t>Составил  специалист                                             Т.С. Снигура</w:t>
      </w:r>
    </w:p>
    <w:p w:rsidR="00641440" w:rsidRPr="00641440" w:rsidRDefault="00641440" w:rsidP="00641440">
      <w:pPr>
        <w:rPr>
          <w:rFonts w:ascii="Tms Rmn" w:hAnsi="Tms Rmn"/>
          <w:sz w:val="20"/>
          <w:szCs w:val="20"/>
        </w:rPr>
      </w:pPr>
    </w:p>
    <w:p w:rsidR="00641440" w:rsidRPr="00641440" w:rsidRDefault="00641440" w:rsidP="00641440">
      <w:pPr>
        <w:rPr>
          <w:rFonts w:ascii="Tms Rmn" w:hAnsi="Tms Rmn"/>
          <w:sz w:val="20"/>
          <w:szCs w:val="20"/>
        </w:rPr>
      </w:pPr>
    </w:p>
    <w:p w:rsidR="00641440" w:rsidRPr="00641440" w:rsidRDefault="00641440" w:rsidP="00641440">
      <w:pPr>
        <w:jc w:val="center"/>
        <w:rPr>
          <w:sz w:val="29"/>
          <w:szCs w:val="29"/>
        </w:rPr>
      </w:pPr>
      <w:r w:rsidRPr="00641440">
        <w:tab/>
      </w:r>
    </w:p>
    <w:p w:rsidR="00641440" w:rsidRPr="00641440" w:rsidRDefault="00641440" w:rsidP="00641440">
      <w:pPr>
        <w:jc w:val="center"/>
        <w:rPr>
          <w:b/>
          <w:sz w:val="36"/>
          <w:szCs w:val="36"/>
        </w:rPr>
      </w:pPr>
      <w:r w:rsidRPr="00641440">
        <w:rPr>
          <w:b/>
          <w:sz w:val="32"/>
          <w:szCs w:val="32"/>
        </w:rPr>
        <w:t>Иркутская область</w:t>
      </w:r>
    </w:p>
    <w:p w:rsidR="00641440" w:rsidRPr="00641440" w:rsidRDefault="00641440" w:rsidP="00641440">
      <w:pPr>
        <w:jc w:val="center"/>
        <w:rPr>
          <w:b/>
          <w:sz w:val="32"/>
          <w:szCs w:val="32"/>
        </w:rPr>
      </w:pPr>
      <w:r w:rsidRPr="00641440">
        <w:rPr>
          <w:b/>
          <w:sz w:val="32"/>
          <w:szCs w:val="32"/>
        </w:rPr>
        <w:t>Тулунский  район</w:t>
      </w:r>
    </w:p>
    <w:p w:rsidR="00641440" w:rsidRPr="00641440" w:rsidRDefault="00641440" w:rsidP="00641440">
      <w:pPr>
        <w:jc w:val="center"/>
        <w:rPr>
          <w:b/>
          <w:sz w:val="32"/>
          <w:szCs w:val="32"/>
        </w:rPr>
      </w:pPr>
    </w:p>
    <w:p w:rsidR="00641440" w:rsidRPr="00641440" w:rsidRDefault="00641440" w:rsidP="00641440">
      <w:pPr>
        <w:jc w:val="center"/>
        <w:rPr>
          <w:b/>
          <w:sz w:val="32"/>
          <w:szCs w:val="32"/>
        </w:rPr>
      </w:pPr>
      <w:r w:rsidRPr="00641440">
        <w:rPr>
          <w:b/>
          <w:sz w:val="32"/>
          <w:szCs w:val="32"/>
        </w:rPr>
        <w:t>Дума Бурхунского сельского  поселения</w:t>
      </w:r>
    </w:p>
    <w:p w:rsidR="00641440" w:rsidRPr="00641440" w:rsidRDefault="00641440" w:rsidP="00641440">
      <w:pPr>
        <w:jc w:val="center"/>
        <w:rPr>
          <w:b/>
          <w:sz w:val="32"/>
          <w:szCs w:val="32"/>
        </w:rPr>
      </w:pPr>
    </w:p>
    <w:p w:rsidR="00641440" w:rsidRPr="00641440" w:rsidRDefault="00641440" w:rsidP="00641440">
      <w:pPr>
        <w:jc w:val="center"/>
        <w:rPr>
          <w:b/>
          <w:sz w:val="36"/>
          <w:szCs w:val="36"/>
        </w:rPr>
      </w:pPr>
      <w:proofErr w:type="gramStart"/>
      <w:r w:rsidRPr="00641440">
        <w:rPr>
          <w:b/>
          <w:sz w:val="36"/>
          <w:szCs w:val="36"/>
        </w:rPr>
        <w:t>Р</w:t>
      </w:r>
      <w:proofErr w:type="gramEnd"/>
      <w:r w:rsidRPr="00641440">
        <w:rPr>
          <w:b/>
          <w:sz w:val="36"/>
          <w:szCs w:val="36"/>
        </w:rPr>
        <w:t xml:space="preserve"> Е Ш Е Н И Е</w:t>
      </w:r>
    </w:p>
    <w:p w:rsidR="00641440" w:rsidRPr="00641440" w:rsidRDefault="00641440" w:rsidP="00641440">
      <w:pPr>
        <w:jc w:val="center"/>
        <w:rPr>
          <w:sz w:val="32"/>
          <w:szCs w:val="32"/>
        </w:rPr>
      </w:pPr>
    </w:p>
    <w:p w:rsidR="00641440" w:rsidRPr="00641440" w:rsidRDefault="00641440" w:rsidP="00641440">
      <w:pPr>
        <w:rPr>
          <w:sz w:val="32"/>
          <w:szCs w:val="32"/>
        </w:rPr>
      </w:pPr>
      <w:r w:rsidRPr="00641440">
        <w:rPr>
          <w:sz w:val="32"/>
          <w:szCs w:val="32"/>
        </w:rPr>
        <w:t xml:space="preserve">      « 27» 06  2018 года                                                           № 10</w:t>
      </w:r>
    </w:p>
    <w:p w:rsidR="00641440" w:rsidRPr="00641440" w:rsidRDefault="00641440" w:rsidP="00641440">
      <w:pPr>
        <w:shd w:val="clear" w:color="auto" w:fill="FFFFFF"/>
        <w:tabs>
          <w:tab w:val="left" w:pos="4120"/>
        </w:tabs>
        <w:spacing w:before="374"/>
        <w:rPr>
          <w:sz w:val="28"/>
          <w:szCs w:val="28"/>
        </w:rPr>
      </w:pPr>
      <w:r w:rsidRPr="00641440">
        <w:t xml:space="preserve">                                                                               </w:t>
      </w:r>
      <w:r w:rsidRPr="00641440">
        <w:rPr>
          <w:sz w:val="28"/>
          <w:szCs w:val="28"/>
        </w:rPr>
        <w:t>с. Бурхун</w:t>
      </w:r>
    </w:p>
    <w:p w:rsidR="00641440" w:rsidRPr="00641440" w:rsidRDefault="00641440" w:rsidP="00641440">
      <w:pPr>
        <w:shd w:val="clear" w:color="auto" w:fill="FFFFFF"/>
        <w:tabs>
          <w:tab w:val="left" w:pos="4120"/>
        </w:tabs>
        <w:spacing w:before="374"/>
        <w:ind w:left="10"/>
        <w:rPr>
          <w:sz w:val="20"/>
          <w:szCs w:val="20"/>
        </w:rPr>
      </w:pPr>
    </w:p>
    <w:p w:rsidR="00641440" w:rsidRPr="00641440" w:rsidRDefault="00641440" w:rsidP="00641440">
      <w:pPr>
        <w:shd w:val="clear" w:color="auto" w:fill="FFFFFF"/>
        <w:ind w:left="10" w:right="3634"/>
        <w:jc w:val="both"/>
        <w:rPr>
          <w:b/>
          <w:bCs/>
          <w:sz w:val="28"/>
          <w:szCs w:val="28"/>
        </w:rPr>
      </w:pPr>
      <w:r w:rsidRPr="00641440">
        <w:rPr>
          <w:b/>
          <w:bCs/>
          <w:sz w:val="28"/>
          <w:szCs w:val="28"/>
        </w:rPr>
        <w:t xml:space="preserve">      О назначении публичных слушаний по проекту решения Думы Бурхунского сельского поселения «О внесении изменений и дополнений в Устав Бурхунского муниципального образования» </w:t>
      </w:r>
    </w:p>
    <w:p w:rsidR="00641440" w:rsidRPr="00641440" w:rsidRDefault="00641440" w:rsidP="00641440">
      <w:pPr>
        <w:shd w:val="clear" w:color="auto" w:fill="FFFFFF"/>
        <w:ind w:left="10"/>
        <w:rPr>
          <w:b/>
          <w:bCs/>
          <w:sz w:val="28"/>
          <w:szCs w:val="28"/>
        </w:rPr>
      </w:pPr>
    </w:p>
    <w:p w:rsidR="00641440" w:rsidRPr="00641440" w:rsidRDefault="00641440" w:rsidP="00641440">
      <w:pPr>
        <w:shd w:val="clear" w:color="auto" w:fill="FFFFFF"/>
        <w:ind w:left="10"/>
        <w:rPr>
          <w:sz w:val="20"/>
          <w:szCs w:val="20"/>
        </w:rPr>
      </w:pPr>
    </w:p>
    <w:p w:rsidR="00641440" w:rsidRPr="00641440" w:rsidRDefault="00641440" w:rsidP="00641440">
      <w:pPr>
        <w:ind w:firstLine="540"/>
        <w:jc w:val="both"/>
        <w:rPr>
          <w:sz w:val="28"/>
          <w:szCs w:val="28"/>
        </w:rPr>
      </w:pPr>
      <w:r w:rsidRPr="00641440">
        <w:rPr>
          <w:sz w:val="28"/>
          <w:szCs w:val="28"/>
        </w:rPr>
        <w:t xml:space="preserve">    </w:t>
      </w:r>
      <w:proofErr w:type="gramStart"/>
      <w:r w:rsidRPr="00641440">
        <w:rPr>
          <w:bCs/>
          <w:sz w:val="28"/>
          <w:szCs w:val="28"/>
        </w:rPr>
        <w:t>В целях реализации прав жителей Бурхунского сельского поселения на осуществление местного самоуправления и выявления их мнения по проекту решения Думы Бурхунского сельского поселения «О внесении изменений и дополнений в Устав Бурхунского муниципального образования»,</w:t>
      </w:r>
      <w:r w:rsidRPr="00641440">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w:t>
      </w:r>
      <w:r w:rsidRPr="00641440">
        <w:rPr>
          <w:sz w:val="28"/>
          <w:szCs w:val="28"/>
        </w:rPr>
        <w:lastRenderedPageBreak/>
        <w:t xml:space="preserve">в Российской Федерации», руководствуясь ст. 33, 48 </w:t>
      </w:r>
      <w:r w:rsidRPr="00641440">
        <w:rPr>
          <w:spacing w:val="-2"/>
          <w:sz w:val="28"/>
          <w:szCs w:val="28"/>
        </w:rPr>
        <w:t xml:space="preserve">Устава </w:t>
      </w:r>
      <w:r w:rsidRPr="00641440">
        <w:rPr>
          <w:bCs/>
          <w:sz w:val="28"/>
          <w:szCs w:val="28"/>
        </w:rPr>
        <w:t xml:space="preserve">Бурхунского </w:t>
      </w:r>
      <w:r w:rsidRPr="00641440">
        <w:rPr>
          <w:sz w:val="28"/>
          <w:szCs w:val="28"/>
        </w:rPr>
        <w:t>муниципального</w:t>
      </w:r>
      <w:proofErr w:type="gramEnd"/>
      <w:r w:rsidRPr="00641440">
        <w:rPr>
          <w:sz w:val="28"/>
          <w:szCs w:val="28"/>
        </w:rPr>
        <w:t xml:space="preserve"> образования, Дума </w:t>
      </w:r>
      <w:r w:rsidRPr="00641440">
        <w:rPr>
          <w:bCs/>
          <w:sz w:val="28"/>
          <w:szCs w:val="28"/>
        </w:rPr>
        <w:t xml:space="preserve">Бурхунского </w:t>
      </w:r>
      <w:r w:rsidRPr="00641440">
        <w:rPr>
          <w:sz w:val="28"/>
          <w:szCs w:val="28"/>
        </w:rPr>
        <w:t>сельского поселения</w:t>
      </w:r>
    </w:p>
    <w:p w:rsidR="00641440" w:rsidRPr="00641440" w:rsidRDefault="00641440" w:rsidP="00641440">
      <w:pPr>
        <w:shd w:val="clear" w:color="auto" w:fill="FFFFFF"/>
        <w:tabs>
          <w:tab w:val="left" w:leader="underscore" w:pos="7210"/>
        </w:tabs>
        <w:spacing w:before="360" w:line="322" w:lineRule="exact"/>
        <w:jc w:val="both"/>
        <w:rPr>
          <w:sz w:val="20"/>
          <w:szCs w:val="20"/>
        </w:rPr>
      </w:pPr>
      <w:r w:rsidRPr="00641440">
        <w:rPr>
          <w:bCs/>
          <w:spacing w:val="-2"/>
          <w:sz w:val="28"/>
          <w:szCs w:val="28"/>
        </w:rPr>
        <w:t xml:space="preserve">                                                            РЕШИЛА:</w:t>
      </w:r>
    </w:p>
    <w:p w:rsidR="00641440" w:rsidRPr="00641440" w:rsidRDefault="00641440" w:rsidP="00641440">
      <w:pPr>
        <w:shd w:val="clear" w:color="auto" w:fill="FFFFFF"/>
        <w:spacing w:line="317" w:lineRule="exact"/>
        <w:ind w:left="24" w:firstLine="685"/>
      </w:pPr>
    </w:p>
    <w:p w:rsidR="00641440" w:rsidRPr="00641440" w:rsidRDefault="00641440" w:rsidP="00641440">
      <w:pPr>
        <w:ind w:left="24" w:firstLine="685"/>
        <w:jc w:val="both"/>
        <w:rPr>
          <w:sz w:val="28"/>
          <w:szCs w:val="28"/>
        </w:rPr>
      </w:pPr>
      <w:r w:rsidRPr="00641440">
        <w:rPr>
          <w:spacing w:val="-20"/>
          <w:sz w:val="28"/>
          <w:szCs w:val="28"/>
        </w:rPr>
        <w:t>1.</w:t>
      </w:r>
      <w:r w:rsidRPr="00641440">
        <w:rPr>
          <w:sz w:val="28"/>
          <w:szCs w:val="28"/>
        </w:rPr>
        <w:t xml:space="preserve"> Назначить публичные слушания по проекту решения Думы </w:t>
      </w:r>
      <w:r w:rsidRPr="00641440">
        <w:rPr>
          <w:bCs/>
          <w:sz w:val="28"/>
          <w:szCs w:val="28"/>
        </w:rPr>
        <w:t xml:space="preserve">Бурхунского </w:t>
      </w:r>
      <w:r w:rsidRPr="00641440">
        <w:rPr>
          <w:sz w:val="28"/>
          <w:szCs w:val="28"/>
        </w:rPr>
        <w:t xml:space="preserve">сельского поселения </w:t>
      </w:r>
      <w:r w:rsidRPr="00641440">
        <w:rPr>
          <w:bCs/>
          <w:sz w:val="28"/>
          <w:szCs w:val="28"/>
        </w:rPr>
        <w:t>«О внесении изменений и дополнений в Устав Бурхунского муниципального образования» на 15 часов 00 минут  20</w:t>
      </w:r>
      <w:r w:rsidRPr="00641440">
        <w:rPr>
          <w:sz w:val="28"/>
          <w:szCs w:val="28"/>
        </w:rPr>
        <w:t xml:space="preserve"> июля 2018 года</w:t>
      </w:r>
      <w:r w:rsidRPr="00641440">
        <w:rPr>
          <w:bCs/>
          <w:sz w:val="28"/>
          <w:szCs w:val="28"/>
        </w:rPr>
        <w:t>.</w:t>
      </w:r>
    </w:p>
    <w:p w:rsidR="00641440" w:rsidRPr="00641440" w:rsidRDefault="00641440" w:rsidP="00641440">
      <w:pPr>
        <w:ind w:left="24" w:firstLine="685"/>
        <w:jc w:val="both"/>
        <w:rPr>
          <w:sz w:val="28"/>
          <w:szCs w:val="28"/>
        </w:rPr>
      </w:pPr>
      <w:r w:rsidRPr="00641440">
        <w:rPr>
          <w:sz w:val="28"/>
          <w:szCs w:val="28"/>
        </w:rPr>
        <w:t>2. Публичные слушания провести по адресу: Иркутская область, Тулунский район, с. Бурхун ул. Трактовая,15(здание МКУК «Культурно-досуговый центр с</w:t>
      </w:r>
      <w:proofErr w:type="gramStart"/>
      <w:r w:rsidRPr="00641440">
        <w:rPr>
          <w:sz w:val="28"/>
          <w:szCs w:val="28"/>
        </w:rPr>
        <w:t>.Б</w:t>
      </w:r>
      <w:proofErr w:type="gramEnd"/>
      <w:r w:rsidRPr="00641440">
        <w:rPr>
          <w:sz w:val="28"/>
          <w:szCs w:val="28"/>
        </w:rPr>
        <w:t>урхун»).</w:t>
      </w:r>
    </w:p>
    <w:p w:rsidR="00641440" w:rsidRPr="00641440" w:rsidRDefault="00641440" w:rsidP="00641440">
      <w:pPr>
        <w:ind w:left="24" w:firstLine="685"/>
        <w:jc w:val="both"/>
        <w:rPr>
          <w:sz w:val="28"/>
          <w:szCs w:val="28"/>
        </w:rPr>
      </w:pPr>
      <w:r w:rsidRPr="00641440">
        <w:rPr>
          <w:sz w:val="28"/>
          <w:szCs w:val="28"/>
        </w:rPr>
        <w:t xml:space="preserve">3. Установить, что жители </w:t>
      </w:r>
      <w:r w:rsidRPr="00641440">
        <w:rPr>
          <w:bCs/>
          <w:sz w:val="28"/>
          <w:szCs w:val="28"/>
        </w:rPr>
        <w:t xml:space="preserve">Бурхунского </w:t>
      </w:r>
      <w:r w:rsidRPr="00641440">
        <w:rPr>
          <w:sz w:val="28"/>
          <w:szCs w:val="28"/>
        </w:rPr>
        <w:t xml:space="preserve">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641440">
        <w:rPr>
          <w:bCs/>
          <w:sz w:val="28"/>
          <w:szCs w:val="28"/>
        </w:rPr>
        <w:t xml:space="preserve">Бурхунского </w:t>
      </w:r>
      <w:r w:rsidRPr="00641440">
        <w:rPr>
          <w:sz w:val="28"/>
          <w:szCs w:val="28"/>
        </w:rPr>
        <w:t xml:space="preserve">сельского поселения </w:t>
      </w:r>
      <w:r w:rsidRPr="00641440">
        <w:rPr>
          <w:bCs/>
          <w:sz w:val="28"/>
          <w:szCs w:val="28"/>
        </w:rPr>
        <w:t xml:space="preserve">«О внесении изменений и дополнений в Устав Бурхунского муниципального образования» </w:t>
      </w:r>
      <w:r w:rsidRPr="00641440">
        <w:rPr>
          <w:sz w:val="28"/>
          <w:szCs w:val="28"/>
        </w:rPr>
        <w:t xml:space="preserve">депутатам Думы </w:t>
      </w:r>
      <w:r w:rsidRPr="00641440">
        <w:rPr>
          <w:bCs/>
          <w:sz w:val="28"/>
          <w:szCs w:val="28"/>
        </w:rPr>
        <w:t xml:space="preserve">Бурхунского </w:t>
      </w:r>
      <w:r w:rsidRPr="00641440">
        <w:rPr>
          <w:sz w:val="28"/>
          <w:szCs w:val="28"/>
        </w:rPr>
        <w:t xml:space="preserve">сельского поселения, главе </w:t>
      </w:r>
      <w:r w:rsidRPr="00641440">
        <w:rPr>
          <w:bCs/>
          <w:sz w:val="28"/>
          <w:szCs w:val="28"/>
        </w:rPr>
        <w:t xml:space="preserve">Бурхунского </w:t>
      </w:r>
      <w:r w:rsidRPr="00641440">
        <w:rPr>
          <w:sz w:val="28"/>
          <w:szCs w:val="28"/>
        </w:rPr>
        <w:t>сельского поселения.</w:t>
      </w:r>
    </w:p>
    <w:p w:rsidR="00641440" w:rsidRPr="00641440" w:rsidRDefault="00641440" w:rsidP="00641440">
      <w:pPr>
        <w:ind w:left="24" w:firstLine="685"/>
        <w:jc w:val="both"/>
        <w:rPr>
          <w:sz w:val="28"/>
          <w:szCs w:val="28"/>
        </w:rPr>
      </w:pPr>
      <w:r w:rsidRPr="00641440">
        <w:rPr>
          <w:spacing w:val="-20"/>
          <w:sz w:val="28"/>
          <w:szCs w:val="28"/>
        </w:rPr>
        <w:t xml:space="preserve">4.  </w:t>
      </w:r>
      <w:r w:rsidRPr="00641440">
        <w:rPr>
          <w:sz w:val="28"/>
          <w:szCs w:val="28"/>
        </w:rPr>
        <w:t>Результаты публичных слушаний  опубликовать в газете «Бурхунский информационный вестник».</w:t>
      </w:r>
    </w:p>
    <w:p w:rsidR="00641440" w:rsidRPr="00641440" w:rsidRDefault="00641440" w:rsidP="00641440">
      <w:pPr>
        <w:ind w:firstLine="709"/>
        <w:jc w:val="both"/>
        <w:rPr>
          <w:sz w:val="28"/>
          <w:szCs w:val="28"/>
        </w:rPr>
      </w:pPr>
      <w:r w:rsidRPr="00641440">
        <w:rPr>
          <w:spacing w:val="-15"/>
          <w:sz w:val="28"/>
          <w:szCs w:val="28"/>
        </w:rPr>
        <w:t>5.</w:t>
      </w:r>
      <w:r w:rsidRPr="00641440">
        <w:rPr>
          <w:sz w:val="28"/>
          <w:szCs w:val="28"/>
        </w:rPr>
        <w:t xml:space="preserve"> </w:t>
      </w:r>
      <w:proofErr w:type="gramStart"/>
      <w:r w:rsidRPr="00641440">
        <w:rPr>
          <w:sz w:val="28"/>
          <w:szCs w:val="28"/>
        </w:rPr>
        <w:t xml:space="preserve">Для заблаговременного ознакомления жителей муниципального образования  с проектом решения Думы </w:t>
      </w:r>
      <w:r w:rsidRPr="00641440">
        <w:rPr>
          <w:bCs/>
          <w:sz w:val="28"/>
          <w:szCs w:val="28"/>
        </w:rPr>
        <w:t xml:space="preserve">Бурхунского </w:t>
      </w:r>
      <w:r w:rsidRPr="00641440">
        <w:rPr>
          <w:sz w:val="28"/>
          <w:szCs w:val="28"/>
        </w:rPr>
        <w:t xml:space="preserve">сельского поселения </w:t>
      </w:r>
      <w:r w:rsidRPr="00641440">
        <w:rPr>
          <w:bCs/>
          <w:sz w:val="28"/>
          <w:szCs w:val="28"/>
        </w:rPr>
        <w:t xml:space="preserve">«О внесении изменений и дополнений в Устав  Бурхунского муниципального образования» </w:t>
      </w:r>
      <w:r w:rsidRPr="00641440">
        <w:rPr>
          <w:sz w:val="28"/>
          <w:szCs w:val="28"/>
        </w:rPr>
        <w:t xml:space="preserve">и оповещения о времени и месте проведения публичных слушаний опубликовать настоящее решение в газете </w:t>
      </w:r>
      <w:r w:rsidRPr="00641440">
        <w:rPr>
          <w:bCs/>
          <w:sz w:val="28"/>
          <w:szCs w:val="28"/>
        </w:rPr>
        <w:t xml:space="preserve">Бурхунский информационный </w:t>
      </w:r>
      <w:r w:rsidRPr="00641440">
        <w:rPr>
          <w:sz w:val="28"/>
          <w:szCs w:val="28"/>
        </w:rPr>
        <w:t xml:space="preserve">вестник» вместе с проектом решения Думы </w:t>
      </w:r>
      <w:r w:rsidRPr="00641440">
        <w:rPr>
          <w:bCs/>
          <w:sz w:val="28"/>
          <w:szCs w:val="28"/>
        </w:rPr>
        <w:t xml:space="preserve">Бурхунского </w:t>
      </w:r>
      <w:r w:rsidRPr="00641440">
        <w:rPr>
          <w:sz w:val="28"/>
          <w:szCs w:val="28"/>
        </w:rPr>
        <w:t xml:space="preserve">сельского поселения </w:t>
      </w:r>
      <w:r w:rsidRPr="00641440">
        <w:rPr>
          <w:bCs/>
          <w:sz w:val="28"/>
          <w:szCs w:val="28"/>
        </w:rPr>
        <w:t>«О внесении изменений и дополнений в Устав Бурхунского муниципального образования» (прилагается).</w:t>
      </w:r>
      <w:proofErr w:type="gramEnd"/>
    </w:p>
    <w:p w:rsidR="00641440" w:rsidRPr="00641440" w:rsidRDefault="00641440" w:rsidP="00641440">
      <w:pPr>
        <w:shd w:val="clear" w:color="auto" w:fill="FFFFFF"/>
        <w:tabs>
          <w:tab w:val="left" w:pos="610"/>
          <w:tab w:val="left" w:leader="underscore" w:pos="4440"/>
        </w:tabs>
        <w:spacing w:before="10" w:line="317" w:lineRule="exact"/>
        <w:ind w:left="29"/>
        <w:rPr>
          <w:sz w:val="28"/>
          <w:szCs w:val="28"/>
        </w:rPr>
      </w:pPr>
    </w:p>
    <w:p w:rsidR="00641440" w:rsidRPr="00641440" w:rsidRDefault="00641440" w:rsidP="00641440">
      <w:pPr>
        <w:shd w:val="clear" w:color="auto" w:fill="FFFFFF"/>
        <w:tabs>
          <w:tab w:val="left" w:pos="610"/>
          <w:tab w:val="left" w:leader="underscore" w:pos="4440"/>
        </w:tabs>
        <w:spacing w:before="10" w:line="317" w:lineRule="exact"/>
        <w:ind w:left="29"/>
        <w:rPr>
          <w:sz w:val="28"/>
          <w:szCs w:val="28"/>
        </w:rPr>
      </w:pPr>
    </w:p>
    <w:p w:rsidR="00641440" w:rsidRPr="00641440" w:rsidRDefault="00641440" w:rsidP="00641440">
      <w:pPr>
        <w:shd w:val="clear" w:color="auto" w:fill="FFFFFF"/>
        <w:tabs>
          <w:tab w:val="left" w:pos="610"/>
          <w:tab w:val="left" w:leader="underscore" w:pos="4440"/>
        </w:tabs>
        <w:spacing w:before="10" w:line="317" w:lineRule="exact"/>
        <w:ind w:left="29"/>
        <w:rPr>
          <w:sz w:val="28"/>
          <w:szCs w:val="28"/>
        </w:rPr>
      </w:pPr>
      <w:r w:rsidRPr="00641440">
        <w:rPr>
          <w:sz w:val="28"/>
          <w:szCs w:val="28"/>
        </w:rPr>
        <w:t xml:space="preserve">Глава </w:t>
      </w:r>
      <w:r w:rsidRPr="00641440">
        <w:rPr>
          <w:bCs/>
          <w:sz w:val="28"/>
          <w:szCs w:val="28"/>
        </w:rPr>
        <w:t>Бурхунского</w:t>
      </w:r>
    </w:p>
    <w:p w:rsidR="00641440" w:rsidRPr="00641440" w:rsidRDefault="00641440" w:rsidP="00641440">
      <w:pPr>
        <w:shd w:val="clear" w:color="auto" w:fill="FFFFFF"/>
        <w:tabs>
          <w:tab w:val="left" w:pos="610"/>
          <w:tab w:val="left" w:leader="underscore" w:pos="4440"/>
        </w:tabs>
        <w:spacing w:before="10" w:line="317" w:lineRule="exact"/>
        <w:ind w:left="29"/>
        <w:rPr>
          <w:sz w:val="28"/>
          <w:szCs w:val="28"/>
        </w:rPr>
        <w:sectPr w:rsidR="00641440" w:rsidRPr="00641440">
          <w:pgSz w:w="11909" w:h="16834"/>
          <w:pgMar w:top="993" w:right="931" w:bottom="709" w:left="1532" w:header="720" w:footer="720" w:gutter="0"/>
          <w:cols w:space="720"/>
        </w:sectPr>
      </w:pPr>
      <w:r w:rsidRPr="00641440">
        <w:rPr>
          <w:sz w:val="28"/>
          <w:szCs w:val="28"/>
        </w:rPr>
        <w:t>сельского поселения                                                          В.А. Степанченко</w:t>
      </w:r>
    </w:p>
    <w:p w:rsidR="00641440" w:rsidRPr="00641440" w:rsidRDefault="00641440" w:rsidP="00641440">
      <w:pPr>
        <w:tabs>
          <w:tab w:val="left" w:pos="6750"/>
          <w:tab w:val="left" w:pos="6960"/>
        </w:tabs>
        <w:autoSpaceDE w:val="0"/>
        <w:autoSpaceDN w:val="0"/>
        <w:adjustRightInd w:val="0"/>
        <w:ind w:firstLine="540"/>
        <w:jc w:val="right"/>
        <w:rPr>
          <w:sz w:val="28"/>
          <w:szCs w:val="28"/>
        </w:rPr>
      </w:pPr>
      <w:r w:rsidRPr="00641440">
        <w:rPr>
          <w:sz w:val="28"/>
          <w:szCs w:val="28"/>
        </w:rPr>
        <w:lastRenderedPageBreak/>
        <w:t xml:space="preserve">                                                                     ПРОЕКТ</w:t>
      </w:r>
      <w:r w:rsidRPr="00641440">
        <w:rPr>
          <w:sz w:val="28"/>
          <w:szCs w:val="28"/>
        </w:rPr>
        <w:tab/>
      </w:r>
    </w:p>
    <w:p w:rsidR="00641440" w:rsidRPr="00641440" w:rsidRDefault="00641440" w:rsidP="00641440">
      <w:pPr>
        <w:tabs>
          <w:tab w:val="left" w:pos="4215"/>
          <w:tab w:val="center" w:pos="4723"/>
        </w:tabs>
        <w:rPr>
          <w:b/>
          <w:sz w:val="36"/>
          <w:szCs w:val="36"/>
        </w:rPr>
      </w:pPr>
      <w:r w:rsidRPr="00641440">
        <w:rPr>
          <w:b/>
          <w:bCs/>
          <w:spacing w:val="-3"/>
          <w:sz w:val="28"/>
          <w:szCs w:val="28"/>
        </w:rPr>
        <w:t xml:space="preserve">                                                 </w:t>
      </w:r>
      <w:r w:rsidRPr="00641440">
        <w:rPr>
          <w:b/>
          <w:sz w:val="32"/>
          <w:szCs w:val="32"/>
        </w:rPr>
        <w:t>Иркутская область</w:t>
      </w:r>
    </w:p>
    <w:p w:rsidR="00641440" w:rsidRPr="00641440" w:rsidRDefault="00641440" w:rsidP="00641440">
      <w:pPr>
        <w:jc w:val="center"/>
        <w:rPr>
          <w:b/>
          <w:sz w:val="32"/>
          <w:szCs w:val="32"/>
        </w:rPr>
      </w:pPr>
      <w:r w:rsidRPr="00641440">
        <w:rPr>
          <w:b/>
          <w:sz w:val="32"/>
          <w:szCs w:val="32"/>
        </w:rPr>
        <w:t>Тулунский район</w:t>
      </w:r>
    </w:p>
    <w:p w:rsidR="00641440" w:rsidRPr="00641440" w:rsidRDefault="00641440" w:rsidP="00641440">
      <w:pPr>
        <w:jc w:val="center"/>
        <w:rPr>
          <w:b/>
          <w:sz w:val="32"/>
          <w:szCs w:val="32"/>
        </w:rPr>
      </w:pPr>
    </w:p>
    <w:p w:rsidR="00641440" w:rsidRPr="00641440" w:rsidRDefault="00641440" w:rsidP="00641440">
      <w:pPr>
        <w:jc w:val="center"/>
        <w:rPr>
          <w:b/>
          <w:sz w:val="32"/>
          <w:szCs w:val="32"/>
        </w:rPr>
      </w:pPr>
      <w:r w:rsidRPr="00641440">
        <w:rPr>
          <w:b/>
          <w:sz w:val="32"/>
          <w:szCs w:val="32"/>
        </w:rPr>
        <w:t>Дума Бурхунского сельского поселения</w:t>
      </w:r>
    </w:p>
    <w:p w:rsidR="00641440" w:rsidRPr="00641440" w:rsidRDefault="00641440" w:rsidP="00641440">
      <w:pPr>
        <w:jc w:val="center"/>
        <w:rPr>
          <w:b/>
          <w:sz w:val="32"/>
          <w:szCs w:val="32"/>
        </w:rPr>
      </w:pPr>
    </w:p>
    <w:p w:rsidR="00641440" w:rsidRPr="00641440" w:rsidRDefault="00641440" w:rsidP="00641440">
      <w:pPr>
        <w:jc w:val="center"/>
        <w:rPr>
          <w:b/>
          <w:sz w:val="36"/>
          <w:szCs w:val="36"/>
        </w:rPr>
      </w:pPr>
      <w:proofErr w:type="gramStart"/>
      <w:r w:rsidRPr="00641440">
        <w:rPr>
          <w:b/>
          <w:sz w:val="36"/>
          <w:szCs w:val="36"/>
        </w:rPr>
        <w:t>Р</w:t>
      </w:r>
      <w:proofErr w:type="gramEnd"/>
      <w:r w:rsidRPr="00641440">
        <w:rPr>
          <w:b/>
          <w:sz w:val="36"/>
          <w:szCs w:val="36"/>
        </w:rPr>
        <w:t xml:space="preserve"> Е Ш Е Н И Е         </w:t>
      </w:r>
    </w:p>
    <w:p w:rsidR="00641440" w:rsidRPr="00641440" w:rsidRDefault="00641440" w:rsidP="00641440">
      <w:pPr>
        <w:jc w:val="center"/>
        <w:rPr>
          <w:b/>
          <w:sz w:val="32"/>
          <w:szCs w:val="32"/>
        </w:rPr>
      </w:pPr>
    </w:p>
    <w:p w:rsidR="00641440" w:rsidRPr="00641440" w:rsidRDefault="00641440" w:rsidP="00641440">
      <w:pPr>
        <w:rPr>
          <w:b/>
          <w:sz w:val="32"/>
          <w:szCs w:val="32"/>
        </w:rPr>
      </w:pPr>
      <w:r w:rsidRPr="00641440">
        <w:rPr>
          <w:b/>
          <w:sz w:val="32"/>
          <w:szCs w:val="32"/>
        </w:rPr>
        <w:t xml:space="preserve">    __________ 2018 года                                                     № ______   </w:t>
      </w:r>
    </w:p>
    <w:p w:rsidR="00641440" w:rsidRPr="00641440" w:rsidRDefault="00641440" w:rsidP="00641440">
      <w:pPr>
        <w:rPr>
          <w:b/>
          <w:sz w:val="32"/>
          <w:szCs w:val="32"/>
        </w:rPr>
      </w:pPr>
      <w:r w:rsidRPr="00641440">
        <w:rPr>
          <w:b/>
          <w:sz w:val="32"/>
          <w:szCs w:val="32"/>
        </w:rPr>
        <w:t xml:space="preserve">                                            </w:t>
      </w:r>
    </w:p>
    <w:p w:rsidR="00641440" w:rsidRPr="00641440" w:rsidRDefault="00641440" w:rsidP="00641440">
      <w:pPr>
        <w:rPr>
          <w:b/>
          <w:sz w:val="32"/>
          <w:szCs w:val="32"/>
        </w:rPr>
      </w:pPr>
      <w:r w:rsidRPr="00641440">
        <w:rPr>
          <w:b/>
          <w:sz w:val="32"/>
          <w:szCs w:val="32"/>
        </w:rPr>
        <w:t xml:space="preserve">                                                    С. Бурхун</w:t>
      </w:r>
    </w:p>
    <w:p w:rsidR="00641440" w:rsidRPr="00641440" w:rsidRDefault="00641440" w:rsidP="00641440">
      <w:pPr>
        <w:rPr>
          <w:sz w:val="32"/>
          <w:szCs w:val="32"/>
        </w:rPr>
      </w:pPr>
    </w:p>
    <w:p w:rsidR="00641440" w:rsidRPr="00641440" w:rsidRDefault="00641440" w:rsidP="00641440">
      <w:pPr>
        <w:rPr>
          <w:sz w:val="32"/>
          <w:szCs w:val="32"/>
        </w:rPr>
      </w:pPr>
    </w:p>
    <w:p w:rsidR="00641440" w:rsidRPr="00641440" w:rsidRDefault="00641440" w:rsidP="00641440">
      <w:pPr>
        <w:shd w:val="clear" w:color="auto" w:fill="FFFFFF"/>
        <w:ind w:left="10"/>
      </w:pPr>
      <w:r w:rsidRPr="00641440">
        <w:rPr>
          <w:b/>
          <w:bCs/>
          <w:sz w:val="28"/>
          <w:szCs w:val="28"/>
        </w:rPr>
        <w:t xml:space="preserve">    О внесении изменений и дополнений</w:t>
      </w:r>
    </w:p>
    <w:p w:rsidR="00641440" w:rsidRPr="00641440" w:rsidRDefault="00641440" w:rsidP="00641440">
      <w:pPr>
        <w:shd w:val="clear" w:color="auto" w:fill="FFFFFF"/>
        <w:tabs>
          <w:tab w:val="left" w:leader="underscore" w:pos="2664"/>
        </w:tabs>
        <w:ind w:left="14"/>
        <w:rPr>
          <w:sz w:val="28"/>
          <w:szCs w:val="28"/>
        </w:rPr>
      </w:pPr>
      <w:r w:rsidRPr="00641440">
        <w:rPr>
          <w:b/>
          <w:bCs/>
          <w:sz w:val="28"/>
          <w:szCs w:val="28"/>
        </w:rPr>
        <w:t xml:space="preserve">в Устав Бурхунского </w:t>
      </w:r>
      <w:proofErr w:type="gramStart"/>
      <w:r w:rsidRPr="00641440">
        <w:rPr>
          <w:b/>
          <w:bCs/>
          <w:sz w:val="28"/>
          <w:szCs w:val="28"/>
        </w:rPr>
        <w:t>муниципального</w:t>
      </w:r>
      <w:proofErr w:type="gramEnd"/>
    </w:p>
    <w:p w:rsidR="00641440" w:rsidRPr="00641440" w:rsidRDefault="00641440" w:rsidP="00641440">
      <w:pPr>
        <w:shd w:val="clear" w:color="auto" w:fill="FFFFFF"/>
        <w:ind w:left="10"/>
        <w:rPr>
          <w:b/>
          <w:bCs/>
          <w:sz w:val="28"/>
          <w:szCs w:val="28"/>
        </w:rPr>
      </w:pPr>
      <w:r w:rsidRPr="00641440">
        <w:rPr>
          <w:b/>
          <w:bCs/>
          <w:sz w:val="28"/>
          <w:szCs w:val="28"/>
        </w:rPr>
        <w:t>образования</w:t>
      </w:r>
    </w:p>
    <w:p w:rsidR="00641440" w:rsidRPr="00641440" w:rsidRDefault="00641440" w:rsidP="00641440">
      <w:pPr>
        <w:shd w:val="clear" w:color="auto" w:fill="FFFFFF"/>
        <w:ind w:left="10"/>
        <w:rPr>
          <w:b/>
          <w:bCs/>
          <w:sz w:val="28"/>
          <w:szCs w:val="28"/>
        </w:rPr>
      </w:pPr>
    </w:p>
    <w:p w:rsidR="00641440" w:rsidRPr="00641440" w:rsidRDefault="00641440" w:rsidP="00641440">
      <w:pPr>
        <w:shd w:val="clear" w:color="auto" w:fill="FFFFFF"/>
        <w:tabs>
          <w:tab w:val="left" w:leader="underscore" w:pos="7210"/>
        </w:tabs>
        <w:jc w:val="both"/>
        <w:rPr>
          <w:sz w:val="28"/>
          <w:szCs w:val="28"/>
        </w:rPr>
      </w:pPr>
      <w:r w:rsidRPr="00641440">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641440">
        <w:rPr>
          <w:spacing w:val="-2"/>
          <w:sz w:val="28"/>
          <w:szCs w:val="28"/>
        </w:rPr>
        <w:t xml:space="preserve">Устава </w:t>
      </w:r>
      <w:r w:rsidRPr="00641440">
        <w:rPr>
          <w:sz w:val="28"/>
          <w:szCs w:val="28"/>
        </w:rPr>
        <w:t>Бурхунского муниципального образования, Дума Бурхунского сельского поселения</w:t>
      </w:r>
    </w:p>
    <w:p w:rsidR="00641440" w:rsidRPr="00641440" w:rsidRDefault="00641440" w:rsidP="00641440">
      <w:pPr>
        <w:shd w:val="clear" w:color="auto" w:fill="FFFFFF"/>
        <w:tabs>
          <w:tab w:val="left" w:leader="underscore" w:pos="7210"/>
        </w:tabs>
        <w:jc w:val="both"/>
        <w:rPr>
          <w:sz w:val="28"/>
          <w:szCs w:val="28"/>
        </w:rPr>
      </w:pPr>
    </w:p>
    <w:p w:rsidR="00641440" w:rsidRPr="00641440" w:rsidRDefault="00641440" w:rsidP="00641440">
      <w:pPr>
        <w:shd w:val="clear" w:color="auto" w:fill="FFFFFF"/>
        <w:tabs>
          <w:tab w:val="left" w:leader="underscore" w:pos="7210"/>
        </w:tabs>
        <w:jc w:val="both"/>
        <w:rPr>
          <w:b/>
          <w:bCs/>
          <w:spacing w:val="-2"/>
          <w:sz w:val="28"/>
          <w:szCs w:val="28"/>
        </w:rPr>
      </w:pPr>
      <w:r w:rsidRPr="00641440">
        <w:rPr>
          <w:b/>
          <w:bCs/>
          <w:spacing w:val="-2"/>
          <w:sz w:val="28"/>
          <w:szCs w:val="28"/>
        </w:rPr>
        <w:t xml:space="preserve">                                                           РЕШИЛА:</w:t>
      </w:r>
    </w:p>
    <w:p w:rsidR="00641440" w:rsidRPr="00641440" w:rsidRDefault="00641440" w:rsidP="00641440">
      <w:pPr>
        <w:shd w:val="clear" w:color="auto" w:fill="FFFFFF"/>
        <w:ind w:firstLine="567"/>
        <w:jc w:val="both"/>
        <w:rPr>
          <w:sz w:val="28"/>
          <w:szCs w:val="28"/>
        </w:rPr>
      </w:pPr>
    </w:p>
    <w:p w:rsidR="00641440" w:rsidRPr="00641440" w:rsidRDefault="00641440" w:rsidP="00641440">
      <w:pPr>
        <w:shd w:val="clear" w:color="auto" w:fill="FFFFFF"/>
        <w:ind w:firstLine="567"/>
        <w:jc w:val="both"/>
        <w:rPr>
          <w:sz w:val="28"/>
          <w:szCs w:val="28"/>
        </w:rPr>
      </w:pPr>
      <w:r w:rsidRPr="00641440">
        <w:rPr>
          <w:sz w:val="28"/>
          <w:szCs w:val="28"/>
        </w:rPr>
        <w:t>1.  Внести в Устав Бурхунского муниципального образования следующие изменения:</w:t>
      </w:r>
    </w:p>
    <w:p w:rsidR="00641440" w:rsidRPr="00641440" w:rsidRDefault="00641440" w:rsidP="00641440">
      <w:pPr>
        <w:shd w:val="clear" w:color="auto" w:fill="FFFFFF"/>
        <w:ind w:firstLine="567"/>
        <w:jc w:val="both"/>
        <w:rPr>
          <w:sz w:val="28"/>
          <w:szCs w:val="28"/>
        </w:rPr>
      </w:pPr>
    </w:p>
    <w:p w:rsidR="00641440" w:rsidRPr="00641440" w:rsidRDefault="00641440" w:rsidP="00641440">
      <w:pPr>
        <w:autoSpaceDE w:val="0"/>
        <w:autoSpaceDN w:val="0"/>
        <w:adjustRightInd w:val="0"/>
        <w:ind w:firstLine="540"/>
        <w:jc w:val="both"/>
        <w:rPr>
          <w:sz w:val="28"/>
          <w:szCs w:val="28"/>
        </w:rPr>
      </w:pPr>
      <w:r w:rsidRPr="00641440">
        <w:rPr>
          <w:sz w:val="28"/>
          <w:szCs w:val="28"/>
        </w:rPr>
        <w:t>1.1. Пункт 19 части 1 статьи 6 изложить в следующей редакции:</w:t>
      </w:r>
    </w:p>
    <w:p w:rsidR="00641440" w:rsidRPr="00641440" w:rsidRDefault="00641440" w:rsidP="00641440">
      <w:pPr>
        <w:autoSpaceDE w:val="0"/>
        <w:autoSpaceDN w:val="0"/>
        <w:adjustRightInd w:val="0"/>
        <w:ind w:firstLine="540"/>
        <w:jc w:val="both"/>
        <w:rPr>
          <w:sz w:val="28"/>
          <w:szCs w:val="28"/>
        </w:rPr>
      </w:pPr>
      <w:r w:rsidRPr="00641440">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41440">
        <w:rPr>
          <w:sz w:val="28"/>
          <w:szCs w:val="28"/>
        </w:rPr>
        <w:t>;»</w:t>
      </w:r>
      <w:proofErr w:type="gramEnd"/>
      <w:r w:rsidRPr="00641440">
        <w:rPr>
          <w:sz w:val="28"/>
          <w:szCs w:val="28"/>
        </w:rPr>
        <w:t>.</w:t>
      </w:r>
    </w:p>
    <w:p w:rsidR="00641440" w:rsidRPr="00641440" w:rsidRDefault="00641440" w:rsidP="00641440">
      <w:pPr>
        <w:shd w:val="clear" w:color="auto" w:fill="FFFFFF"/>
        <w:ind w:firstLine="567"/>
        <w:jc w:val="both"/>
        <w:rPr>
          <w:sz w:val="28"/>
          <w:szCs w:val="28"/>
        </w:rPr>
      </w:pPr>
    </w:p>
    <w:p w:rsidR="00641440" w:rsidRPr="00641440" w:rsidRDefault="00641440" w:rsidP="00641440">
      <w:pPr>
        <w:autoSpaceDE w:val="0"/>
        <w:autoSpaceDN w:val="0"/>
        <w:adjustRightInd w:val="0"/>
        <w:ind w:firstLine="540"/>
        <w:jc w:val="both"/>
        <w:rPr>
          <w:sz w:val="28"/>
          <w:szCs w:val="28"/>
        </w:rPr>
      </w:pPr>
      <w:r w:rsidRPr="00641440">
        <w:rPr>
          <w:sz w:val="28"/>
          <w:szCs w:val="28"/>
        </w:rPr>
        <w:t>1.2. Пункт 12 части 1 статьи 7 признать утратившим силу.</w:t>
      </w:r>
    </w:p>
    <w:p w:rsidR="00641440" w:rsidRPr="00641440" w:rsidRDefault="00641440" w:rsidP="00641440">
      <w:pPr>
        <w:autoSpaceDE w:val="0"/>
        <w:autoSpaceDN w:val="0"/>
        <w:adjustRightInd w:val="0"/>
        <w:ind w:firstLine="540"/>
        <w:jc w:val="both"/>
        <w:rPr>
          <w:sz w:val="28"/>
          <w:szCs w:val="28"/>
        </w:rPr>
      </w:pPr>
    </w:p>
    <w:p w:rsidR="00641440" w:rsidRPr="00641440" w:rsidRDefault="00641440" w:rsidP="00641440">
      <w:pPr>
        <w:shd w:val="clear" w:color="auto" w:fill="FFFFFF"/>
        <w:ind w:firstLine="567"/>
        <w:jc w:val="both"/>
        <w:rPr>
          <w:sz w:val="28"/>
          <w:szCs w:val="28"/>
        </w:rPr>
      </w:pPr>
      <w:r w:rsidRPr="00641440">
        <w:rPr>
          <w:sz w:val="28"/>
          <w:szCs w:val="28"/>
        </w:rPr>
        <w:t>1.3. В статье 8:</w:t>
      </w:r>
    </w:p>
    <w:p w:rsidR="00641440" w:rsidRPr="00641440" w:rsidRDefault="00641440" w:rsidP="00641440">
      <w:pPr>
        <w:shd w:val="clear" w:color="auto" w:fill="FFFFFF"/>
        <w:ind w:firstLine="567"/>
        <w:jc w:val="both"/>
        <w:rPr>
          <w:sz w:val="28"/>
          <w:szCs w:val="28"/>
        </w:rPr>
      </w:pPr>
      <w:r w:rsidRPr="00641440">
        <w:rPr>
          <w:sz w:val="28"/>
          <w:szCs w:val="28"/>
        </w:rPr>
        <w:t>1.3.1. дополнить пунктом 4.3. следующего содержания:</w:t>
      </w:r>
    </w:p>
    <w:p w:rsidR="00641440" w:rsidRPr="00641440" w:rsidRDefault="00641440" w:rsidP="00641440">
      <w:pPr>
        <w:autoSpaceDE w:val="0"/>
        <w:autoSpaceDN w:val="0"/>
        <w:adjustRightInd w:val="0"/>
        <w:ind w:firstLine="567"/>
        <w:jc w:val="both"/>
        <w:rPr>
          <w:sz w:val="28"/>
          <w:szCs w:val="28"/>
        </w:rPr>
      </w:pPr>
      <w:r w:rsidRPr="00641440">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41440">
        <w:rPr>
          <w:sz w:val="28"/>
          <w:szCs w:val="28"/>
        </w:rPr>
        <w:t>;»</w:t>
      </w:r>
      <w:proofErr w:type="gramEnd"/>
      <w:r w:rsidRPr="00641440">
        <w:rPr>
          <w:sz w:val="28"/>
          <w:szCs w:val="28"/>
        </w:rPr>
        <w:t>;</w:t>
      </w:r>
    </w:p>
    <w:p w:rsidR="00641440" w:rsidRPr="00641440" w:rsidRDefault="00641440" w:rsidP="00641440">
      <w:pPr>
        <w:autoSpaceDE w:val="0"/>
        <w:autoSpaceDN w:val="0"/>
        <w:adjustRightInd w:val="0"/>
        <w:ind w:firstLine="567"/>
        <w:jc w:val="both"/>
        <w:rPr>
          <w:sz w:val="28"/>
          <w:szCs w:val="28"/>
        </w:rPr>
      </w:pPr>
      <w:r w:rsidRPr="00641440">
        <w:rPr>
          <w:sz w:val="28"/>
          <w:szCs w:val="28"/>
        </w:rPr>
        <w:t>1.3.2. пункт 6 изложить в следующей редакции:</w:t>
      </w:r>
    </w:p>
    <w:p w:rsidR="00641440" w:rsidRPr="00641440" w:rsidRDefault="00641440" w:rsidP="00641440">
      <w:pPr>
        <w:autoSpaceDE w:val="0"/>
        <w:autoSpaceDN w:val="0"/>
        <w:adjustRightInd w:val="0"/>
        <w:ind w:firstLine="567"/>
        <w:jc w:val="both"/>
        <w:rPr>
          <w:sz w:val="28"/>
          <w:szCs w:val="28"/>
        </w:rPr>
      </w:pPr>
      <w:r w:rsidRPr="00641440">
        <w:rPr>
          <w:sz w:val="28"/>
          <w:szCs w:val="28"/>
        </w:rPr>
        <w:t xml:space="preserve">«6) организация сбора статистических показателей, характеризующих состояние экономики и социальной сферы сельского поселения, и </w:t>
      </w:r>
      <w:r w:rsidRPr="00641440">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641440">
        <w:rPr>
          <w:sz w:val="28"/>
          <w:szCs w:val="28"/>
        </w:rPr>
        <w:t>;»</w:t>
      </w:r>
      <w:proofErr w:type="gramEnd"/>
      <w:r w:rsidRPr="00641440">
        <w:rPr>
          <w:sz w:val="28"/>
          <w:szCs w:val="28"/>
        </w:rPr>
        <w:t>.</w:t>
      </w:r>
    </w:p>
    <w:p w:rsidR="00641440" w:rsidRPr="00641440" w:rsidRDefault="00641440" w:rsidP="00641440">
      <w:pPr>
        <w:autoSpaceDE w:val="0"/>
        <w:autoSpaceDN w:val="0"/>
        <w:adjustRightInd w:val="0"/>
        <w:ind w:firstLine="567"/>
        <w:jc w:val="both"/>
        <w:rPr>
          <w:sz w:val="28"/>
          <w:szCs w:val="28"/>
        </w:rPr>
      </w:pPr>
    </w:p>
    <w:p w:rsidR="00641440" w:rsidRPr="00641440" w:rsidRDefault="00641440" w:rsidP="00641440">
      <w:pPr>
        <w:autoSpaceDE w:val="0"/>
        <w:autoSpaceDN w:val="0"/>
        <w:adjustRightInd w:val="0"/>
        <w:ind w:firstLine="567"/>
        <w:jc w:val="both"/>
        <w:rPr>
          <w:sz w:val="28"/>
          <w:szCs w:val="28"/>
        </w:rPr>
      </w:pPr>
      <w:r w:rsidRPr="00641440">
        <w:rPr>
          <w:sz w:val="28"/>
          <w:szCs w:val="28"/>
        </w:rPr>
        <w:t>1.4. дополнить Устав статьей 15.1. следующего содержания:</w:t>
      </w:r>
    </w:p>
    <w:p w:rsidR="00641440" w:rsidRPr="00641440" w:rsidRDefault="00641440" w:rsidP="00641440">
      <w:pPr>
        <w:autoSpaceDE w:val="0"/>
        <w:autoSpaceDN w:val="0"/>
        <w:adjustRightInd w:val="0"/>
        <w:ind w:firstLine="567"/>
        <w:jc w:val="both"/>
        <w:outlineLvl w:val="0"/>
        <w:rPr>
          <w:b/>
          <w:bCs/>
          <w:sz w:val="28"/>
          <w:szCs w:val="28"/>
        </w:rPr>
      </w:pPr>
      <w:r w:rsidRPr="00641440">
        <w:rPr>
          <w:sz w:val="28"/>
          <w:szCs w:val="28"/>
        </w:rPr>
        <w:t xml:space="preserve">«Статья 15.1 </w:t>
      </w:r>
      <w:r w:rsidRPr="00641440">
        <w:rPr>
          <w:bCs/>
          <w:sz w:val="28"/>
          <w:szCs w:val="28"/>
        </w:rPr>
        <w:t>Сход граждан</w:t>
      </w:r>
    </w:p>
    <w:p w:rsidR="00641440" w:rsidRPr="00641440" w:rsidRDefault="00641440" w:rsidP="00641440">
      <w:pPr>
        <w:autoSpaceDE w:val="0"/>
        <w:autoSpaceDN w:val="0"/>
        <w:adjustRightInd w:val="0"/>
        <w:ind w:firstLine="567"/>
        <w:jc w:val="both"/>
        <w:rPr>
          <w:sz w:val="28"/>
          <w:szCs w:val="28"/>
        </w:rPr>
      </w:pPr>
      <w:r w:rsidRPr="00641440">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641440" w:rsidRPr="00641440" w:rsidRDefault="00641440" w:rsidP="00641440">
      <w:pPr>
        <w:autoSpaceDE w:val="0"/>
        <w:autoSpaceDN w:val="0"/>
        <w:adjustRightInd w:val="0"/>
        <w:ind w:firstLine="567"/>
        <w:jc w:val="both"/>
        <w:rPr>
          <w:sz w:val="28"/>
          <w:szCs w:val="28"/>
        </w:rPr>
      </w:pPr>
      <w:r w:rsidRPr="00641440">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41440" w:rsidRPr="00641440" w:rsidRDefault="00641440" w:rsidP="00641440">
      <w:pPr>
        <w:autoSpaceDE w:val="0"/>
        <w:autoSpaceDN w:val="0"/>
        <w:adjustRightInd w:val="0"/>
        <w:ind w:firstLine="567"/>
        <w:jc w:val="both"/>
        <w:rPr>
          <w:sz w:val="28"/>
          <w:szCs w:val="28"/>
        </w:rPr>
      </w:pPr>
      <w:r w:rsidRPr="00641440">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641440" w:rsidRPr="00641440" w:rsidRDefault="00641440" w:rsidP="00641440">
      <w:pPr>
        <w:autoSpaceDE w:val="0"/>
        <w:autoSpaceDN w:val="0"/>
        <w:adjustRightInd w:val="0"/>
        <w:ind w:firstLine="567"/>
        <w:jc w:val="both"/>
        <w:rPr>
          <w:sz w:val="28"/>
          <w:szCs w:val="28"/>
        </w:rPr>
      </w:pPr>
      <w:r w:rsidRPr="0064144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440" w:rsidRPr="00641440" w:rsidRDefault="00641440" w:rsidP="00641440">
      <w:pPr>
        <w:autoSpaceDE w:val="0"/>
        <w:autoSpaceDN w:val="0"/>
        <w:adjustRightInd w:val="0"/>
        <w:ind w:firstLine="567"/>
        <w:jc w:val="both"/>
        <w:rPr>
          <w:sz w:val="28"/>
          <w:szCs w:val="28"/>
        </w:rPr>
      </w:pPr>
      <w:r w:rsidRPr="00641440">
        <w:rPr>
          <w:sz w:val="28"/>
          <w:szCs w:val="28"/>
        </w:rPr>
        <w:t xml:space="preserve">1.1. В сельском населенном пункте сход граждан также может проводиться </w:t>
      </w:r>
      <w:proofErr w:type="gramStart"/>
      <w:r w:rsidRPr="00641440">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1440">
        <w:rPr>
          <w:sz w:val="28"/>
          <w:szCs w:val="28"/>
        </w:rPr>
        <w:t>, предусмотренных законодательством Российской Федерации о муниципальной службе.</w:t>
      </w:r>
    </w:p>
    <w:p w:rsidR="00641440" w:rsidRPr="00641440" w:rsidRDefault="00641440" w:rsidP="00641440">
      <w:pPr>
        <w:autoSpaceDE w:val="0"/>
        <w:autoSpaceDN w:val="0"/>
        <w:adjustRightInd w:val="0"/>
        <w:ind w:firstLine="567"/>
        <w:jc w:val="both"/>
        <w:rPr>
          <w:sz w:val="28"/>
          <w:szCs w:val="28"/>
        </w:rPr>
      </w:pPr>
      <w:r w:rsidRPr="0064144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sidRPr="00641440">
        <w:rPr>
          <w:sz w:val="28"/>
          <w:szCs w:val="28"/>
        </w:rPr>
        <w:t>.».</w:t>
      </w:r>
      <w:proofErr w:type="gramEnd"/>
    </w:p>
    <w:p w:rsidR="00641440" w:rsidRPr="00641440" w:rsidRDefault="00641440" w:rsidP="00641440">
      <w:pPr>
        <w:autoSpaceDE w:val="0"/>
        <w:autoSpaceDN w:val="0"/>
        <w:adjustRightInd w:val="0"/>
        <w:ind w:firstLine="567"/>
        <w:jc w:val="both"/>
        <w:rPr>
          <w:sz w:val="28"/>
          <w:szCs w:val="28"/>
        </w:rPr>
      </w:pPr>
    </w:p>
    <w:p w:rsidR="00641440" w:rsidRPr="00641440" w:rsidRDefault="00641440" w:rsidP="00641440">
      <w:pPr>
        <w:autoSpaceDE w:val="0"/>
        <w:autoSpaceDN w:val="0"/>
        <w:adjustRightInd w:val="0"/>
        <w:ind w:firstLine="567"/>
        <w:jc w:val="both"/>
        <w:rPr>
          <w:sz w:val="28"/>
          <w:szCs w:val="28"/>
        </w:rPr>
      </w:pPr>
      <w:r w:rsidRPr="00641440">
        <w:rPr>
          <w:sz w:val="28"/>
          <w:szCs w:val="28"/>
        </w:rPr>
        <w:t xml:space="preserve">1.5. В статье 17: </w:t>
      </w:r>
    </w:p>
    <w:p w:rsidR="00641440" w:rsidRPr="00641440" w:rsidRDefault="00641440" w:rsidP="00641440">
      <w:pPr>
        <w:autoSpaceDE w:val="0"/>
        <w:autoSpaceDN w:val="0"/>
        <w:adjustRightInd w:val="0"/>
        <w:ind w:firstLine="567"/>
        <w:jc w:val="both"/>
        <w:rPr>
          <w:sz w:val="28"/>
          <w:szCs w:val="28"/>
        </w:rPr>
      </w:pPr>
      <w:r w:rsidRPr="00641440">
        <w:rPr>
          <w:sz w:val="28"/>
          <w:szCs w:val="28"/>
        </w:rPr>
        <w:t>1.5.1. наименование изложить в следующей редакции:</w:t>
      </w:r>
    </w:p>
    <w:p w:rsidR="00641440" w:rsidRPr="00641440" w:rsidRDefault="00641440" w:rsidP="00641440">
      <w:pPr>
        <w:autoSpaceDE w:val="0"/>
        <w:autoSpaceDN w:val="0"/>
        <w:adjustRightInd w:val="0"/>
        <w:ind w:firstLine="567"/>
        <w:jc w:val="both"/>
        <w:rPr>
          <w:sz w:val="28"/>
          <w:szCs w:val="28"/>
        </w:rPr>
      </w:pPr>
      <w:r w:rsidRPr="00641440">
        <w:rPr>
          <w:sz w:val="28"/>
          <w:szCs w:val="28"/>
        </w:rPr>
        <w:t>«Статья 17. Публичные слушания, общественные обсуждения»;</w:t>
      </w:r>
    </w:p>
    <w:p w:rsidR="00641440" w:rsidRPr="00641440" w:rsidRDefault="00641440" w:rsidP="00641440">
      <w:pPr>
        <w:autoSpaceDE w:val="0"/>
        <w:autoSpaceDN w:val="0"/>
        <w:adjustRightInd w:val="0"/>
        <w:ind w:firstLine="567"/>
        <w:jc w:val="both"/>
        <w:rPr>
          <w:sz w:val="28"/>
          <w:szCs w:val="28"/>
        </w:rPr>
      </w:pPr>
      <w:r w:rsidRPr="00641440">
        <w:rPr>
          <w:sz w:val="28"/>
          <w:szCs w:val="28"/>
        </w:rPr>
        <w:t>1.5.2. часть 3 дополнить пунктом 2.1 следующего содержания:</w:t>
      </w:r>
    </w:p>
    <w:p w:rsidR="00641440" w:rsidRPr="00641440" w:rsidRDefault="00641440" w:rsidP="00641440">
      <w:pPr>
        <w:autoSpaceDE w:val="0"/>
        <w:autoSpaceDN w:val="0"/>
        <w:adjustRightInd w:val="0"/>
        <w:ind w:firstLine="567"/>
        <w:jc w:val="both"/>
        <w:rPr>
          <w:sz w:val="28"/>
          <w:szCs w:val="28"/>
        </w:rPr>
      </w:pPr>
      <w:r w:rsidRPr="00641440">
        <w:rPr>
          <w:sz w:val="28"/>
          <w:szCs w:val="28"/>
        </w:rPr>
        <w:t>«2.1) проект стратегии социально-экономического развития сельского поселения</w:t>
      </w:r>
      <w:proofErr w:type="gramStart"/>
      <w:r w:rsidRPr="00641440">
        <w:rPr>
          <w:sz w:val="28"/>
          <w:szCs w:val="28"/>
        </w:rPr>
        <w:t>;»</w:t>
      </w:r>
      <w:proofErr w:type="gramEnd"/>
      <w:r w:rsidRPr="00641440">
        <w:rPr>
          <w:sz w:val="28"/>
          <w:szCs w:val="28"/>
        </w:rPr>
        <w:t>;</w:t>
      </w:r>
    </w:p>
    <w:p w:rsidR="00641440" w:rsidRPr="00641440" w:rsidRDefault="00641440" w:rsidP="00641440">
      <w:pPr>
        <w:autoSpaceDE w:val="0"/>
        <w:autoSpaceDN w:val="0"/>
        <w:adjustRightInd w:val="0"/>
        <w:ind w:firstLine="567"/>
        <w:jc w:val="both"/>
        <w:rPr>
          <w:sz w:val="28"/>
          <w:szCs w:val="28"/>
        </w:rPr>
      </w:pPr>
      <w:r w:rsidRPr="00641440">
        <w:rPr>
          <w:sz w:val="28"/>
          <w:szCs w:val="28"/>
        </w:rPr>
        <w:t>1.5.3. пункт 3 части 3 признать утратившим силу;</w:t>
      </w:r>
    </w:p>
    <w:p w:rsidR="00641440" w:rsidRPr="00641440" w:rsidRDefault="00641440" w:rsidP="00641440">
      <w:pPr>
        <w:autoSpaceDE w:val="0"/>
        <w:autoSpaceDN w:val="0"/>
        <w:adjustRightInd w:val="0"/>
        <w:ind w:firstLine="567"/>
        <w:jc w:val="both"/>
        <w:rPr>
          <w:sz w:val="28"/>
          <w:szCs w:val="28"/>
        </w:rPr>
      </w:pPr>
      <w:r w:rsidRPr="00641440">
        <w:rPr>
          <w:sz w:val="28"/>
          <w:szCs w:val="28"/>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41440">
        <w:rPr>
          <w:sz w:val="28"/>
          <w:szCs w:val="28"/>
        </w:rPr>
        <w:t>,»</w:t>
      </w:r>
      <w:proofErr w:type="gramEnd"/>
      <w:r w:rsidRPr="00641440">
        <w:rPr>
          <w:sz w:val="28"/>
          <w:szCs w:val="28"/>
        </w:rPr>
        <w:t>;</w:t>
      </w:r>
    </w:p>
    <w:p w:rsidR="00641440" w:rsidRPr="00641440" w:rsidRDefault="00641440" w:rsidP="00641440">
      <w:pPr>
        <w:autoSpaceDE w:val="0"/>
        <w:autoSpaceDN w:val="0"/>
        <w:adjustRightInd w:val="0"/>
        <w:ind w:firstLine="567"/>
        <w:jc w:val="both"/>
        <w:rPr>
          <w:sz w:val="28"/>
          <w:szCs w:val="28"/>
        </w:rPr>
      </w:pPr>
      <w:r w:rsidRPr="00641440">
        <w:rPr>
          <w:sz w:val="28"/>
          <w:szCs w:val="28"/>
        </w:rPr>
        <w:t>1.5.5. дополнить частью 8 следующего содержания:</w:t>
      </w:r>
    </w:p>
    <w:p w:rsidR="00641440" w:rsidRPr="00641440" w:rsidRDefault="00641440" w:rsidP="00641440">
      <w:pPr>
        <w:autoSpaceDE w:val="0"/>
        <w:autoSpaceDN w:val="0"/>
        <w:adjustRightInd w:val="0"/>
        <w:ind w:firstLine="567"/>
        <w:jc w:val="both"/>
        <w:rPr>
          <w:sz w:val="28"/>
          <w:szCs w:val="28"/>
        </w:rPr>
      </w:pPr>
      <w:r w:rsidRPr="00641440">
        <w:rPr>
          <w:sz w:val="28"/>
          <w:szCs w:val="28"/>
        </w:rPr>
        <w:t xml:space="preserve">«8. </w:t>
      </w:r>
      <w:proofErr w:type="gramStart"/>
      <w:r w:rsidRPr="00641440">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641440">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1440">
        <w:rPr>
          <w:sz w:val="28"/>
          <w:szCs w:val="28"/>
        </w:rPr>
        <w:t xml:space="preserve"> </w:t>
      </w:r>
      <w:proofErr w:type="gramStart"/>
      <w:r w:rsidRPr="00641440">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roofErr w:type="gramEnd"/>
    </w:p>
    <w:p w:rsidR="00641440" w:rsidRPr="00641440" w:rsidRDefault="00641440" w:rsidP="00641440">
      <w:pPr>
        <w:autoSpaceDE w:val="0"/>
        <w:autoSpaceDN w:val="0"/>
        <w:adjustRightInd w:val="0"/>
        <w:ind w:firstLine="539"/>
        <w:jc w:val="both"/>
        <w:rPr>
          <w:sz w:val="28"/>
          <w:szCs w:val="28"/>
        </w:rPr>
      </w:pPr>
    </w:p>
    <w:p w:rsidR="00641440" w:rsidRPr="00641440" w:rsidRDefault="00641440" w:rsidP="00641440">
      <w:pPr>
        <w:shd w:val="clear" w:color="auto" w:fill="FFFFFF"/>
        <w:tabs>
          <w:tab w:val="left" w:pos="917"/>
        </w:tabs>
        <w:ind w:firstLine="567"/>
        <w:jc w:val="both"/>
        <w:rPr>
          <w:sz w:val="28"/>
          <w:szCs w:val="28"/>
        </w:rPr>
      </w:pPr>
      <w:r w:rsidRPr="00641440">
        <w:rPr>
          <w:sz w:val="28"/>
          <w:szCs w:val="28"/>
        </w:rPr>
        <w:t>1.6. Абзац второй части 3 статьи 27 изложить в следующей редакции:</w:t>
      </w:r>
    </w:p>
    <w:p w:rsidR="00641440" w:rsidRPr="00641440" w:rsidRDefault="00641440" w:rsidP="00641440">
      <w:pPr>
        <w:autoSpaceDE w:val="0"/>
        <w:autoSpaceDN w:val="0"/>
        <w:adjustRightInd w:val="0"/>
        <w:ind w:firstLine="540"/>
        <w:jc w:val="both"/>
        <w:rPr>
          <w:sz w:val="28"/>
          <w:szCs w:val="28"/>
        </w:rPr>
      </w:pPr>
      <w:r w:rsidRPr="00641440">
        <w:rPr>
          <w:sz w:val="28"/>
          <w:szCs w:val="28"/>
        </w:rPr>
        <w:t>«В случае</w:t>
      </w:r>
      <w:proofErr w:type="gramStart"/>
      <w:r w:rsidRPr="00641440">
        <w:rPr>
          <w:sz w:val="28"/>
          <w:szCs w:val="28"/>
        </w:rPr>
        <w:t>,</w:t>
      </w:r>
      <w:proofErr w:type="gramEnd"/>
      <w:r w:rsidRPr="00641440">
        <w:rPr>
          <w:sz w:val="28"/>
          <w:szCs w:val="28"/>
        </w:rPr>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641440">
        <w:rPr>
          <w:sz w:val="28"/>
          <w:szCs w:val="28"/>
        </w:rPr>
        <w:t>.».</w:t>
      </w:r>
      <w:proofErr w:type="gramEnd"/>
    </w:p>
    <w:p w:rsidR="00641440" w:rsidRPr="00641440" w:rsidRDefault="00641440" w:rsidP="00641440">
      <w:pPr>
        <w:autoSpaceDE w:val="0"/>
        <w:autoSpaceDN w:val="0"/>
        <w:adjustRightInd w:val="0"/>
        <w:ind w:firstLine="539"/>
        <w:jc w:val="both"/>
        <w:rPr>
          <w:sz w:val="28"/>
          <w:szCs w:val="28"/>
        </w:rPr>
      </w:pPr>
    </w:p>
    <w:p w:rsidR="00641440" w:rsidRPr="00641440" w:rsidRDefault="00641440" w:rsidP="00641440">
      <w:pPr>
        <w:autoSpaceDE w:val="0"/>
        <w:autoSpaceDN w:val="0"/>
        <w:adjustRightInd w:val="0"/>
        <w:ind w:firstLine="539"/>
        <w:jc w:val="both"/>
        <w:outlineLvl w:val="0"/>
        <w:rPr>
          <w:bCs/>
          <w:sz w:val="28"/>
          <w:szCs w:val="28"/>
        </w:rPr>
      </w:pPr>
      <w:r w:rsidRPr="00641440">
        <w:rPr>
          <w:bCs/>
          <w:sz w:val="28"/>
          <w:szCs w:val="28"/>
        </w:rPr>
        <w:t xml:space="preserve">1.7. Дополнить Устав статьей 27.1 следующего содержания: </w:t>
      </w:r>
    </w:p>
    <w:p w:rsidR="00641440" w:rsidRPr="00641440" w:rsidRDefault="00641440" w:rsidP="00641440">
      <w:pPr>
        <w:autoSpaceDE w:val="0"/>
        <w:autoSpaceDN w:val="0"/>
        <w:adjustRightInd w:val="0"/>
        <w:ind w:firstLine="539"/>
        <w:jc w:val="both"/>
        <w:outlineLvl w:val="0"/>
        <w:rPr>
          <w:bCs/>
          <w:sz w:val="28"/>
          <w:szCs w:val="28"/>
        </w:rPr>
      </w:pPr>
      <w:r w:rsidRPr="00641440">
        <w:rPr>
          <w:bCs/>
          <w:sz w:val="28"/>
          <w:szCs w:val="28"/>
        </w:rPr>
        <w:t>«Статья 27.1. Староста сельского населенного пункта</w:t>
      </w:r>
    </w:p>
    <w:p w:rsidR="00641440" w:rsidRPr="00641440" w:rsidRDefault="00641440" w:rsidP="00641440">
      <w:pPr>
        <w:autoSpaceDE w:val="0"/>
        <w:autoSpaceDN w:val="0"/>
        <w:adjustRightInd w:val="0"/>
        <w:ind w:firstLine="539"/>
        <w:jc w:val="both"/>
        <w:rPr>
          <w:sz w:val="28"/>
          <w:szCs w:val="28"/>
        </w:rPr>
      </w:pPr>
      <w:r w:rsidRPr="0064144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641440" w:rsidRPr="00641440" w:rsidRDefault="00641440" w:rsidP="00641440">
      <w:pPr>
        <w:autoSpaceDE w:val="0"/>
        <w:autoSpaceDN w:val="0"/>
        <w:adjustRightInd w:val="0"/>
        <w:ind w:firstLine="539"/>
        <w:jc w:val="both"/>
        <w:rPr>
          <w:sz w:val="28"/>
          <w:szCs w:val="28"/>
        </w:rPr>
      </w:pPr>
      <w:r w:rsidRPr="00641440">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1440" w:rsidRPr="00641440" w:rsidRDefault="00641440" w:rsidP="00641440">
      <w:pPr>
        <w:autoSpaceDE w:val="0"/>
        <w:autoSpaceDN w:val="0"/>
        <w:adjustRightInd w:val="0"/>
        <w:ind w:firstLine="539"/>
        <w:jc w:val="both"/>
        <w:rPr>
          <w:sz w:val="28"/>
          <w:szCs w:val="28"/>
        </w:rPr>
      </w:pPr>
      <w:r w:rsidRPr="0064144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1440" w:rsidRPr="00641440" w:rsidRDefault="00641440" w:rsidP="00641440">
      <w:pPr>
        <w:autoSpaceDE w:val="0"/>
        <w:autoSpaceDN w:val="0"/>
        <w:adjustRightInd w:val="0"/>
        <w:ind w:firstLine="539"/>
        <w:jc w:val="both"/>
        <w:rPr>
          <w:sz w:val="28"/>
          <w:szCs w:val="28"/>
        </w:rPr>
      </w:pPr>
      <w:r w:rsidRPr="00641440">
        <w:rPr>
          <w:sz w:val="28"/>
          <w:szCs w:val="28"/>
        </w:rPr>
        <w:t>4. Старостой сельского населенного пункта не может быть назначено лицо:</w:t>
      </w:r>
    </w:p>
    <w:p w:rsidR="00641440" w:rsidRPr="00641440" w:rsidRDefault="00641440" w:rsidP="00641440">
      <w:pPr>
        <w:autoSpaceDE w:val="0"/>
        <w:autoSpaceDN w:val="0"/>
        <w:adjustRightInd w:val="0"/>
        <w:ind w:firstLine="539"/>
        <w:jc w:val="both"/>
        <w:rPr>
          <w:sz w:val="28"/>
          <w:szCs w:val="28"/>
        </w:rPr>
      </w:pPr>
      <w:r w:rsidRPr="00641440">
        <w:rPr>
          <w:sz w:val="28"/>
          <w:szCs w:val="28"/>
        </w:rPr>
        <w:t xml:space="preserve">1) </w:t>
      </w:r>
      <w:proofErr w:type="gramStart"/>
      <w:r w:rsidRPr="00641440">
        <w:rPr>
          <w:sz w:val="28"/>
          <w:szCs w:val="28"/>
        </w:rPr>
        <w:t>замещающее</w:t>
      </w:r>
      <w:proofErr w:type="gramEnd"/>
      <w:r w:rsidRPr="0064144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41440" w:rsidRPr="00641440" w:rsidRDefault="00641440" w:rsidP="00641440">
      <w:pPr>
        <w:autoSpaceDE w:val="0"/>
        <w:autoSpaceDN w:val="0"/>
        <w:adjustRightInd w:val="0"/>
        <w:ind w:firstLine="539"/>
        <w:jc w:val="both"/>
        <w:rPr>
          <w:sz w:val="28"/>
          <w:szCs w:val="28"/>
        </w:rPr>
      </w:pPr>
      <w:r w:rsidRPr="00641440">
        <w:rPr>
          <w:sz w:val="28"/>
          <w:szCs w:val="28"/>
        </w:rPr>
        <w:lastRenderedPageBreak/>
        <w:t xml:space="preserve">2) </w:t>
      </w:r>
      <w:proofErr w:type="gramStart"/>
      <w:r w:rsidRPr="00641440">
        <w:rPr>
          <w:sz w:val="28"/>
          <w:szCs w:val="28"/>
        </w:rPr>
        <w:t>признанное</w:t>
      </w:r>
      <w:proofErr w:type="gramEnd"/>
      <w:r w:rsidRPr="00641440">
        <w:rPr>
          <w:sz w:val="28"/>
          <w:szCs w:val="28"/>
        </w:rPr>
        <w:t xml:space="preserve"> судом недееспособным или ограниченно дееспособным;</w:t>
      </w:r>
    </w:p>
    <w:p w:rsidR="00641440" w:rsidRPr="00641440" w:rsidRDefault="00641440" w:rsidP="00641440">
      <w:pPr>
        <w:autoSpaceDE w:val="0"/>
        <w:autoSpaceDN w:val="0"/>
        <w:adjustRightInd w:val="0"/>
        <w:ind w:firstLine="539"/>
        <w:jc w:val="both"/>
        <w:rPr>
          <w:sz w:val="28"/>
          <w:szCs w:val="28"/>
        </w:rPr>
      </w:pPr>
      <w:r w:rsidRPr="00641440">
        <w:rPr>
          <w:sz w:val="28"/>
          <w:szCs w:val="28"/>
        </w:rPr>
        <w:t xml:space="preserve">3) </w:t>
      </w:r>
      <w:proofErr w:type="gramStart"/>
      <w:r w:rsidRPr="00641440">
        <w:rPr>
          <w:sz w:val="28"/>
          <w:szCs w:val="28"/>
        </w:rPr>
        <w:t>имеющее</w:t>
      </w:r>
      <w:proofErr w:type="gramEnd"/>
      <w:r w:rsidRPr="00641440">
        <w:rPr>
          <w:sz w:val="28"/>
          <w:szCs w:val="28"/>
        </w:rPr>
        <w:t xml:space="preserve"> непогашенную или неснятую судимость.</w:t>
      </w:r>
    </w:p>
    <w:p w:rsidR="00641440" w:rsidRPr="00641440" w:rsidRDefault="00641440" w:rsidP="00641440">
      <w:pPr>
        <w:autoSpaceDE w:val="0"/>
        <w:autoSpaceDN w:val="0"/>
        <w:adjustRightInd w:val="0"/>
        <w:ind w:firstLine="539"/>
        <w:jc w:val="both"/>
        <w:rPr>
          <w:sz w:val="28"/>
          <w:szCs w:val="28"/>
        </w:rPr>
      </w:pPr>
      <w:r w:rsidRPr="00641440">
        <w:rPr>
          <w:sz w:val="28"/>
          <w:szCs w:val="28"/>
        </w:rPr>
        <w:t>5. Срок полномочий старосты сельского населенного пункта устанавливается пять лет.</w:t>
      </w:r>
    </w:p>
    <w:p w:rsidR="00641440" w:rsidRPr="00641440" w:rsidRDefault="00641440" w:rsidP="00641440">
      <w:pPr>
        <w:autoSpaceDE w:val="0"/>
        <w:autoSpaceDN w:val="0"/>
        <w:adjustRightInd w:val="0"/>
        <w:ind w:firstLine="539"/>
        <w:jc w:val="both"/>
        <w:rPr>
          <w:sz w:val="28"/>
          <w:szCs w:val="28"/>
        </w:rPr>
      </w:pPr>
      <w:r w:rsidRPr="00641440">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12" w:history="1">
        <w:r w:rsidRPr="00641440">
          <w:rPr>
            <w:sz w:val="28"/>
            <w:szCs w:val="28"/>
          </w:rPr>
          <w:t>пунктами 1</w:t>
        </w:r>
      </w:hyperlink>
      <w:r w:rsidRPr="00641440">
        <w:rPr>
          <w:sz w:val="28"/>
          <w:szCs w:val="28"/>
        </w:rPr>
        <w:t xml:space="preserve"> - 7 части 2 статьи 39 настоящего Устава.</w:t>
      </w:r>
    </w:p>
    <w:p w:rsidR="00641440" w:rsidRPr="00641440" w:rsidRDefault="00641440" w:rsidP="00641440">
      <w:pPr>
        <w:autoSpaceDE w:val="0"/>
        <w:autoSpaceDN w:val="0"/>
        <w:adjustRightInd w:val="0"/>
        <w:ind w:firstLine="539"/>
        <w:jc w:val="both"/>
        <w:rPr>
          <w:sz w:val="28"/>
          <w:szCs w:val="28"/>
        </w:rPr>
      </w:pPr>
      <w:r w:rsidRPr="00641440">
        <w:rPr>
          <w:sz w:val="28"/>
          <w:szCs w:val="28"/>
        </w:rPr>
        <w:t>6. Староста сельского населенного пункта для решения возложенных на него задач:</w:t>
      </w:r>
    </w:p>
    <w:p w:rsidR="00641440" w:rsidRPr="00641440" w:rsidRDefault="00641440" w:rsidP="00641440">
      <w:pPr>
        <w:autoSpaceDE w:val="0"/>
        <w:autoSpaceDN w:val="0"/>
        <w:adjustRightInd w:val="0"/>
        <w:ind w:firstLine="539"/>
        <w:jc w:val="both"/>
        <w:rPr>
          <w:sz w:val="28"/>
          <w:szCs w:val="28"/>
        </w:rPr>
      </w:pPr>
      <w:r w:rsidRPr="0064144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1440" w:rsidRPr="00641440" w:rsidRDefault="00641440" w:rsidP="00641440">
      <w:pPr>
        <w:autoSpaceDE w:val="0"/>
        <w:autoSpaceDN w:val="0"/>
        <w:adjustRightInd w:val="0"/>
        <w:ind w:firstLine="539"/>
        <w:jc w:val="both"/>
        <w:rPr>
          <w:sz w:val="28"/>
          <w:szCs w:val="28"/>
        </w:rPr>
      </w:pPr>
      <w:r w:rsidRPr="0064144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1440" w:rsidRPr="00641440" w:rsidRDefault="00641440" w:rsidP="00641440">
      <w:pPr>
        <w:autoSpaceDE w:val="0"/>
        <w:autoSpaceDN w:val="0"/>
        <w:adjustRightInd w:val="0"/>
        <w:ind w:firstLine="539"/>
        <w:jc w:val="both"/>
        <w:rPr>
          <w:sz w:val="28"/>
          <w:szCs w:val="28"/>
        </w:rPr>
      </w:pPr>
      <w:r w:rsidRPr="0064144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1440" w:rsidRPr="00641440" w:rsidRDefault="00641440" w:rsidP="00641440">
      <w:pPr>
        <w:autoSpaceDE w:val="0"/>
        <w:autoSpaceDN w:val="0"/>
        <w:adjustRightInd w:val="0"/>
        <w:ind w:firstLine="539"/>
        <w:jc w:val="both"/>
        <w:rPr>
          <w:sz w:val="28"/>
          <w:szCs w:val="28"/>
        </w:rPr>
      </w:pPr>
      <w:r w:rsidRPr="0064144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1440" w:rsidRPr="00641440" w:rsidRDefault="00641440" w:rsidP="00641440">
      <w:pPr>
        <w:autoSpaceDE w:val="0"/>
        <w:autoSpaceDN w:val="0"/>
        <w:adjustRightInd w:val="0"/>
        <w:ind w:firstLine="539"/>
        <w:jc w:val="both"/>
        <w:rPr>
          <w:sz w:val="28"/>
          <w:szCs w:val="28"/>
        </w:rPr>
      </w:pPr>
      <w:r w:rsidRPr="00641440">
        <w:rPr>
          <w:sz w:val="28"/>
          <w:szCs w:val="28"/>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641440" w:rsidRPr="00641440" w:rsidRDefault="00641440" w:rsidP="00641440">
      <w:pPr>
        <w:autoSpaceDE w:val="0"/>
        <w:autoSpaceDN w:val="0"/>
        <w:adjustRightInd w:val="0"/>
        <w:ind w:firstLine="539"/>
        <w:jc w:val="both"/>
        <w:rPr>
          <w:sz w:val="28"/>
          <w:szCs w:val="28"/>
        </w:rPr>
      </w:pPr>
      <w:r w:rsidRPr="00641440">
        <w:rPr>
          <w:sz w:val="28"/>
          <w:szCs w:val="28"/>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641440" w:rsidRPr="00641440" w:rsidRDefault="00641440" w:rsidP="00641440">
      <w:pPr>
        <w:autoSpaceDE w:val="0"/>
        <w:autoSpaceDN w:val="0"/>
        <w:adjustRightInd w:val="0"/>
        <w:ind w:firstLine="539"/>
        <w:jc w:val="both"/>
        <w:rPr>
          <w:sz w:val="28"/>
          <w:szCs w:val="28"/>
        </w:rPr>
      </w:pPr>
    </w:p>
    <w:p w:rsidR="00641440" w:rsidRPr="00641440" w:rsidRDefault="00641440" w:rsidP="00641440">
      <w:pPr>
        <w:autoSpaceDE w:val="0"/>
        <w:autoSpaceDN w:val="0"/>
        <w:adjustRightInd w:val="0"/>
        <w:ind w:firstLine="539"/>
        <w:jc w:val="both"/>
        <w:rPr>
          <w:sz w:val="28"/>
          <w:szCs w:val="28"/>
        </w:rPr>
      </w:pPr>
      <w:r w:rsidRPr="00641440">
        <w:rPr>
          <w:sz w:val="28"/>
          <w:szCs w:val="28"/>
        </w:rPr>
        <w:t>1.8. В статье 33:</w:t>
      </w:r>
    </w:p>
    <w:p w:rsidR="00641440" w:rsidRPr="00641440" w:rsidRDefault="00641440" w:rsidP="00641440">
      <w:pPr>
        <w:autoSpaceDE w:val="0"/>
        <w:autoSpaceDN w:val="0"/>
        <w:adjustRightInd w:val="0"/>
        <w:ind w:firstLine="539"/>
        <w:jc w:val="both"/>
        <w:rPr>
          <w:sz w:val="28"/>
          <w:szCs w:val="28"/>
        </w:rPr>
      </w:pPr>
      <w:r w:rsidRPr="00641440">
        <w:rPr>
          <w:sz w:val="28"/>
          <w:szCs w:val="28"/>
        </w:rPr>
        <w:t>1.8.1. пункт 4 части 1 изложить в следующей редакции:</w:t>
      </w:r>
    </w:p>
    <w:p w:rsidR="00641440" w:rsidRPr="00641440" w:rsidRDefault="00641440" w:rsidP="00641440">
      <w:pPr>
        <w:autoSpaceDE w:val="0"/>
        <w:autoSpaceDN w:val="0"/>
        <w:adjustRightInd w:val="0"/>
        <w:ind w:firstLine="539"/>
        <w:jc w:val="both"/>
        <w:rPr>
          <w:sz w:val="28"/>
          <w:szCs w:val="28"/>
        </w:rPr>
      </w:pPr>
      <w:r w:rsidRPr="00641440">
        <w:rPr>
          <w:sz w:val="28"/>
          <w:szCs w:val="28"/>
        </w:rPr>
        <w:t>«4) утверждение стратегии социально-экономического развития муниципального образования;»;</w:t>
      </w:r>
    </w:p>
    <w:p w:rsidR="00641440" w:rsidRPr="00641440" w:rsidRDefault="00641440" w:rsidP="00641440">
      <w:pPr>
        <w:autoSpaceDE w:val="0"/>
        <w:autoSpaceDN w:val="0"/>
        <w:adjustRightInd w:val="0"/>
        <w:ind w:firstLine="539"/>
        <w:jc w:val="both"/>
        <w:rPr>
          <w:sz w:val="28"/>
          <w:szCs w:val="28"/>
        </w:rPr>
      </w:pPr>
      <w:r w:rsidRPr="00641440">
        <w:rPr>
          <w:sz w:val="28"/>
          <w:szCs w:val="28"/>
        </w:rPr>
        <w:t>1.8.2. часть 1 дополнить пунктом 12 следующего содержания:</w:t>
      </w:r>
    </w:p>
    <w:p w:rsidR="00641440" w:rsidRPr="00641440" w:rsidRDefault="00641440" w:rsidP="00641440">
      <w:pPr>
        <w:autoSpaceDE w:val="0"/>
        <w:autoSpaceDN w:val="0"/>
        <w:adjustRightInd w:val="0"/>
        <w:ind w:firstLine="539"/>
        <w:jc w:val="both"/>
        <w:rPr>
          <w:sz w:val="28"/>
          <w:szCs w:val="28"/>
        </w:rPr>
      </w:pPr>
      <w:r w:rsidRPr="00641440">
        <w:rPr>
          <w:sz w:val="28"/>
          <w:szCs w:val="28"/>
        </w:rPr>
        <w:t>«12) утверждение правил благоустройства территории сельского поселения</w:t>
      </w:r>
      <w:proofErr w:type="gramStart"/>
      <w:r w:rsidRPr="00641440">
        <w:rPr>
          <w:sz w:val="28"/>
          <w:szCs w:val="28"/>
        </w:rPr>
        <w:t>.».</w:t>
      </w:r>
      <w:proofErr w:type="gramEnd"/>
    </w:p>
    <w:p w:rsidR="00641440" w:rsidRPr="00641440" w:rsidRDefault="00641440" w:rsidP="00641440">
      <w:pPr>
        <w:autoSpaceDE w:val="0"/>
        <w:autoSpaceDN w:val="0"/>
        <w:adjustRightInd w:val="0"/>
        <w:ind w:firstLine="540"/>
        <w:jc w:val="both"/>
        <w:rPr>
          <w:sz w:val="28"/>
          <w:szCs w:val="28"/>
        </w:rPr>
      </w:pPr>
    </w:p>
    <w:p w:rsidR="00641440" w:rsidRPr="00641440" w:rsidRDefault="00641440" w:rsidP="00641440">
      <w:pPr>
        <w:autoSpaceDE w:val="0"/>
        <w:autoSpaceDN w:val="0"/>
        <w:adjustRightInd w:val="0"/>
        <w:ind w:firstLine="540"/>
        <w:jc w:val="both"/>
        <w:rPr>
          <w:sz w:val="28"/>
          <w:szCs w:val="28"/>
        </w:rPr>
      </w:pPr>
      <w:r w:rsidRPr="00641440">
        <w:rPr>
          <w:sz w:val="28"/>
          <w:szCs w:val="28"/>
        </w:rPr>
        <w:t>1.9. Дополнить Устав статьей 48.1 следующего содержания:</w:t>
      </w:r>
    </w:p>
    <w:p w:rsidR="00641440" w:rsidRPr="00641440" w:rsidRDefault="00641440" w:rsidP="00641440">
      <w:pPr>
        <w:autoSpaceDE w:val="0"/>
        <w:autoSpaceDN w:val="0"/>
        <w:adjustRightInd w:val="0"/>
        <w:ind w:firstLine="540"/>
        <w:jc w:val="both"/>
        <w:rPr>
          <w:sz w:val="28"/>
          <w:szCs w:val="28"/>
        </w:rPr>
      </w:pPr>
      <w:r w:rsidRPr="00641440">
        <w:rPr>
          <w:sz w:val="28"/>
          <w:szCs w:val="28"/>
        </w:rPr>
        <w:t>«Статья 48.1. Содержание правил благоустройства территории сельского поселения</w:t>
      </w:r>
    </w:p>
    <w:p w:rsidR="00641440" w:rsidRPr="00641440" w:rsidRDefault="00641440" w:rsidP="00641440">
      <w:pPr>
        <w:autoSpaceDE w:val="0"/>
        <w:autoSpaceDN w:val="0"/>
        <w:adjustRightInd w:val="0"/>
        <w:ind w:firstLine="540"/>
        <w:jc w:val="both"/>
        <w:rPr>
          <w:sz w:val="28"/>
          <w:szCs w:val="28"/>
        </w:rPr>
      </w:pPr>
      <w:r w:rsidRPr="00641440">
        <w:rPr>
          <w:sz w:val="28"/>
          <w:szCs w:val="28"/>
        </w:rPr>
        <w:lastRenderedPageBreak/>
        <w:t>1. Правила благоустройства территории сельского поселения утверждаются Думой сельского поселения.</w:t>
      </w:r>
    </w:p>
    <w:p w:rsidR="00641440" w:rsidRPr="00641440" w:rsidRDefault="00641440" w:rsidP="00641440">
      <w:pPr>
        <w:autoSpaceDE w:val="0"/>
        <w:autoSpaceDN w:val="0"/>
        <w:adjustRightInd w:val="0"/>
        <w:ind w:firstLine="540"/>
        <w:jc w:val="both"/>
        <w:rPr>
          <w:sz w:val="28"/>
          <w:szCs w:val="28"/>
        </w:rPr>
      </w:pPr>
      <w:r w:rsidRPr="00641440">
        <w:rPr>
          <w:sz w:val="28"/>
          <w:szCs w:val="28"/>
        </w:rPr>
        <w:t>2. Правила благоустройства территории сельского поселения могут регулировать вопросы:</w:t>
      </w:r>
    </w:p>
    <w:p w:rsidR="00641440" w:rsidRPr="00641440" w:rsidRDefault="00641440" w:rsidP="00641440">
      <w:pPr>
        <w:autoSpaceDE w:val="0"/>
        <w:autoSpaceDN w:val="0"/>
        <w:adjustRightInd w:val="0"/>
        <w:ind w:firstLine="540"/>
        <w:jc w:val="both"/>
        <w:rPr>
          <w:sz w:val="28"/>
          <w:szCs w:val="28"/>
        </w:rPr>
      </w:pPr>
      <w:r w:rsidRPr="00641440">
        <w:rPr>
          <w:sz w:val="28"/>
          <w:szCs w:val="28"/>
        </w:rPr>
        <w:t>1) содержания территорий общего пользования и порядка пользования такими территориями;</w:t>
      </w:r>
    </w:p>
    <w:p w:rsidR="00641440" w:rsidRPr="00641440" w:rsidRDefault="00641440" w:rsidP="00641440">
      <w:pPr>
        <w:autoSpaceDE w:val="0"/>
        <w:autoSpaceDN w:val="0"/>
        <w:adjustRightInd w:val="0"/>
        <w:ind w:firstLine="540"/>
        <w:jc w:val="both"/>
        <w:rPr>
          <w:sz w:val="28"/>
          <w:szCs w:val="28"/>
        </w:rPr>
      </w:pPr>
      <w:r w:rsidRPr="00641440">
        <w:rPr>
          <w:sz w:val="28"/>
          <w:szCs w:val="28"/>
        </w:rPr>
        <w:t>2) внешнего вида фасадов и ограждающих конструкций зданий, строений, сооружений;</w:t>
      </w:r>
    </w:p>
    <w:p w:rsidR="00641440" w:rsidRPr="00641440" w:rsidRDefault="00641440" w:rsidP="00641440">
      <w:pPr>
        <w:autoSpaceDE w:val="0"/>
        <w:autoSpaceDN w:val="0"/>
        <w:adjustRightInd w:val="0"/>
        <w:ind w:firstLine="540"/>
        <w:jc w:val="both"/>
        <w:rPr>
          <w:sz w:val="28"/>
          <w:szCs w:val="28"/>
        </w:rPr>
      </w:pPr>
      <w:r w:rsidRPr="00641440">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641440" w:rsidRPr="00641440" w:rsidRDefault="00641440" w:rsidP="00641440">
      <w:pPr>
        <w:autoSpaceDE w:val="0"/>
        <w:autoSpaceDN w:val="0"/>
        <w:adjustRightInd w:val="0"/>
        <w:ind w:firstLine="540"/>
        <w:jc w:val="both"/>
        <w:rPr>
          <w:sz w:val="28"/>
          <w:szCs w:val="28"/>
        </w:rPr>
      </w:pPr>
      <w:r w:rsidRPr="00641440">
        <w:rPr>
          <w:sz w:val="28"/>
          <w:szCs w:val="28"/>
        </w:rPr>
        <w:t>4) организации освещения территории сельского поселения, включая архитектурную подсветку зданий, строений, сооружений;</w:t>
      </w:r>
    </w:p>
    <w:p w:rsidR="00641440" w:rsidRPr="00641440" w:rsidRDefault="00641440" w:rsidP="00641440">
      <w:pPr>
        <w:autoSpaceDE w:val="0"/>
        <w:autoSpaceDN w:val="0"/>
        <w:adjustRightInd w:val="0"/>
        <w:ind w:firstLine="540"/>
        <w:jc w:val="both"/>
        <w:rPr>
          <w:sz w:val="28"/>
          <w:szCs w:val="28"/>
        </w:rPr>
      </w:pPr>
      <w:r w:rsidRPr="00641440">
        <w:rPr>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641440">
        <w:rPr>
          <w:sz w:val="28"/>
          <w:szCs w:val="28"/>
        </w:rPr>
        <w:t>охраны</w:t>
      </w:r>
      <w:proofErr w:type="gramEnd"/>
      <w:r w:rsidRPr="00641440">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641440" w:rsidRPr="00641440" w:rsidRDefault="00641440" w:rsidP="00641440">
      <w:pPr>
        <w:autoSpaceDE w:val="0"/>
        <w:autoSpaceDN w:val="0"/>
        <w:adjustRightInd w:val="0"/>
        <w:ind w:firstLine="540"/>
        <w:jc w:val="both"/>
        <w:rPr>
          <w:sz w:val="28"/>
          <w:szCs w:val="28"/>
        </w:rPr>
      </w:pPr>
      <w:r w:rsidRPr="00641440">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641440" w:rsidRPr="00641440" w:rsidRDefault="00641440" w:rsidP="00641440">
      <w:pPr>
        <w:autoSpaceDE w:val="0"/>
        <w:autoSpaceDN w:val="0"/>
        <w:adjustRightInd w:val="0"/>
        <w:ind w:firstLine="540"/>
        <w:jc w:val="both"/>
        <w:rPr>
          <w:sz w:val="28"/>
          <w:szCs w:val="28"/>
        </w:rPr>
      </w:pPr>
      <w:r w:rsidRPr="00641440">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41440" w:rsidRPr="00641440" w:rsidRDefault="00641440" w:rsidP="00641440">
      <w:pPr>
        <w:autoSpaceDE w:val="0"/>
        <w:autoSpaceDN w:val="0"/>
        <w:adjustRightInd w:val="0"/>
        <w:ind w:firstLine="540"/>
        <w:jc w:val="both"/>
        <w:rPr>
          <w:sz w:val="28"/>
          <w:szCs w:val="28"/>
        </w:rPr>
      </w:pPr>
      <w:r w:rsidRPr="00641440">
        <w:rPr>
          <w:sz w:val="28"/>
          <w:szCs w:val="28"/>
        </w:rPr>
        <w:t>8) организации пешеходных коммуникаций, в том числе тротуаров, аллей, дорожек, тропинок;</w:t>
      </w:r>
    </w:p>
    <w:p w:rsidR="00641440" w:rsidRPr="00641440" w:rsidRDefault="00641440" w:rsidP="00641440">
      <w:pPr>
        <w:autoSpaceDE w:val="0"/>
        <w:autoSpaceDN w:val="0"/>
        <w:adjustRightInd w:val="0"/>
        <w:ind w:firstLine="540"/>
        <w:jc w:val="both"/>
        <w:rPr>
          <w:sz w:val="28"/>
          <w:szCs w:val="28"/>
        </w:rPr>
      </w:pPr>
      <w:r w:rsidRPr="00641440">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41440" w:rsidRPr="00641440" w:rsidRDefault="00641440" w:rsidP="00641440">
      <w:pPr>
        <w:autoSpaceDE w:val="0"/>
        <w:autoSpaceDN w:val="0"/>
        <w:adjustRightInd w:val="0"/>
        <w:ind w:firstLine="540"/>
        <w:jc w:val="both"/>
        <w:rPr>
          <w:sz w:val="28"/>
          <w:szCs w:val="28"/>
        </w:rPr>
      </w:pPr>
      <w:r w:rsidRPr="00641440">
        <w:rPr>
          <w:sz w:val="28"/>
          <w:szCs w:val="28"/>
        </w:rPr>
        <w:t>10) уборки территории сельского поселения, в том числе в зимний период;</w:t>
      </w:r>
    </w:p>
    <w:p w:rsidR="00641440" w:rsidRPr="00641440" w:rsidRDefault="00641440" w:rsidP="00641440">
      <w:pPr>
        <w:autoSpaceDE w:val="0"/>
        <w:autoSpaceDN w:val="0"/>
        <w:adjustRightInd w:val="0"/>
        <w:ind w:firstLine="540"/>
        <w:jc w:val="both"/>
        <w:rPr>
          <w:sz w:val="28"/>
          <w:szCs w:val="28"/>
        </w:rPr>
      </w:pPr>
      <w:r w:rsidRPr="00641440">
        <w:rPr>
          <w:sz w:val="28"/>
          <w:szCs w:val="28"/>
        </w:rPr>
        <w:t>11) организации стоков ливневых вод;</w:t>
      </w:r>
    </w:p>
    <w:p w:rsidR="00641440" w:rsidRPr="00641440" w:rsidRDefault="00641440" w:rsidP="00641440">
      <w:pPr>
        <w:autoSpaceDE w:val="0"/>
        <w:autoSpaceDN w:val="0"/>
        <w:adjustRightInd w:val="0"/>
        <w:ind w:firstLine="540"/>
        <w:jc w:val="both"/>
        <w:rPr>
          <w:sz w:val="28"/>
          <w:szCs w:val="28"/>
        </w:rPr>
      </w:pPr>
      <w:r w:rsidRPr="00641440">
        <w:rPr>
          <w:sz w:val="28"/>
          <w:szCs w:val="28"/>
        </w:rPr>
        <w:t>12) порядка проведения земляных работ;</w:t>
      </w:r>
    </w:p>
    <w:p w:rsidR="00641440" w:rsidRPr="00641440" w:rsidRDefault="00641440" w:rsidP="00641440">
      <w:pPr>
        <w:autoSpaceDE w:val="0"/>
        <w:autoSpaceDN w:val="0"/>
        <w:adjustRightInd w:val="0"/>
        <w:ind w:firstLine="540"/>
        <w:jc w:val="both"/>
        <w:rPr>
          <w:sz w:val="28"/>
          <w:szCs w:val="28"/>
        </w:rPr>
      </w:pPr>
      <w:r w:rsidRPr="00641440">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41440" w:rsidRPr="00641440" w:rsidRDefault="00641440" w:rsidP="00641440">
      <w:pPr>
        <w:autoSpaceDE w:val="0"/>
        <w:autoSpaceDN w:val="0"/>
        <w:adjustRightInd w:val="0"/>
        <w:ind w:firstLine="540"/>
        <w:jc w:val="both"/>
        <w:rPr>
          <w:sz w:val="28"/>
          <w:szCs w:val="28"/>
        </w:rPr>
      </w:pPr>
      <w:r w:rsidRPr="00641440">
        <w:rPr>
          <w:sz w:val="28"/>
          <w:szCs w:val="28"/>
        </w:rPr>
        <w:t>14) определения границ прилегающих территорий в соответствии с порядком, установленным законом Иркутской области;</w:t>
      </w:r>
    </w:p>
    <w:p w:rsidR="00641440" w:rsidRPr="00641440" w:rsidRDefault="00641440" w:rsidP="00641440">
      <w:pPr>
        <w:autoSpaceDE w:val="0"/>
        <w:autoSpaceDN w:val="0"/>
        <w:adjustRightInd w:val="0"/>
        <w:ind w:firstLine="540"/>
        <w:jc w:val="both"/>
        <w:rPr>
          <w:sz w:val="28"/>
          <w:szCs w:val="28"/>
        </w:rPr>
      </w:pPr>
      <w:r w:rsidRPr="00641440">
        <w:rPr>
          <w:sz w:val="28"/>
          <w:szCs w:val="28"/>
        </w:rPr>
        <w:t>15) праздничного оформления территории муниципального образования;</w:t>
      </w:r>
    </w:p>
    <w:p w:rsidR="00641440" w:rsidRPr="00641440" w:rsidRDefault="00641440" w:rsidP="00641440">
      <w:pPr>
        <w:autoSpaceDE w:val="0"/>
        <w:autoSpaceDN w:val="0"/>
        <w:adjustRightInd w:val="0"/>
        <w:ind w:firstLine="540"/>
        <w:jc w:val="both"/>
        <w:rPr>
          <w:sz w:val="28"/>
          <w:szCs w:val="28"/>
        </w:rPr>
      </w:pPr>
      <w:r w:rsidRPr="00641440">
        <w:rPr>
          <w:sz w:val="28"/>
          <w:szCs w:val="28"/>
        </w:rPr>
        <w:t>16) порядка участия граждан и организаций в реализации мероприятий по благоустройству территории сельского поселения;</w:t>
      </w:r>
    </w:p>
    <w:p w:rsidR="00641440" w:rsidRPr="00641440" w:rsidRDefault="00641440" w:rsidP="00641440">
      <w:pPr>
        <w:autoSpaceDE w:val="0"/>
        <w:autoSpaceDN w:val="0"/>
        <w:adjustRightInd w:val="0"/>
        <w:ind w:firstLine="540"/>
        <w:jc w:val="both"/>
        <w:rPr>
          <w:sz w:val="28"/>
          <w:szCs w:val="28"/>
        </w:rPr>
      </w:pPr>
      <w:r w:rsidRPr="00641440">
        <w:rPr>
          <w:sz w:val="28"/>
          <w:szCs w:val="28"/>
        </w:rPr>
        <w:t>17) осуществления контроля за соблюдением правил благоустройства территории сельского поселения</w:t>
      </w:r>
      <w:proofErr w:type="gramStart"/>
      <w:r w:rsidRPr="00641440">
        <w:rPr>
          <w:sz w:val="28"/>
          <w:szCs w:val="28"/>
        </w:rPr>
        <w:t>.».</w:t>
      </w:r>
      <w:proofErr w:type="gramEnd"/>
    </w:p>
    <w:p w:rsidR="00641440" w:rsidRPr="00641440" w:rsidRDefault="00641440" w:rsidP="00641440">
      <w:pPr>
        <w:autoSpaceDE w:val="0"/>
        <w:autoSpaceDN w:val="0"/>
        <w:adjustRightInd w:val="0"/>
        <w:ind w:firstLine="540"/>
        <w:jc w:val="both"/>
        <w:rPr>
          <w:sz w:val="28"/>
          <w:szCs w:val="28"/>
        </w:rPr>
      </w:pPr>
    </w:p>
    <w:p w:rsidR="00641440" w:rsidRPr="00641440" w:rsidRDefault="00641440" w:rsidP="00641440">
      <w:pPr>
        <w:autoSpaceDE w:val="0"/>
        <w:autoSpaceDN w:val="0"/>
        <w:adjustRightInd w:val="0"/>
        <w:ind w:firstLine="540"/>
        <w:jc w:val="both"/>
        <w:rPr>
          <w:sz w:val="28"/>
          <w:szCs w:val="28"/>
        </w:rPr>
      </w:pPr>
      <w:r w:rsidRPr="00641440">
        <w:rPr>
          <w:sz w:val="28"/>
          <w:szCs w:val="28"/>
        </w:rPr>
        <w:lastRenderedPageBreak/>
        <w:t>1.10. Статью 50 изложить в следующей редакции:</w:t>
      </w:r>
    </w:p>
    <w:p w:rsidR="00641440" w:rsidRPr="00641440" w:rsidRDefault="00641440" w:rsidP="00641440">
      <w:pPr>
        <w:autoSpaceDE w:val="0"/>
        <w:autoSpaceDN w:val="0"/>
        <w:adjustRightInd w:val="0"/>
        <w:ind w:firstLine="540"/>
        <w:jc w:val="both"/>
        <w:rPr>
          <w:sz w:val="28"/>
          <w:szCs w:val="28"/>
        </w:rPr>
      </w:pPr>
      <w:r w:rsidRPr="00641440">
        <w:rPr>
          <w:sz w:val="28"/>
          <w:szCs w:val="28"/>
        </w:rPr>
        <w:t xml:space="preserve">«Статья 50. </w:t>
      </w:r>
      <w:r w:rsidRPr="00641440">
        <w:rPr>
          <w:spacing w:val="-1"/>
          <w:sz w:val="28"/>
          <w:szCs w:val="28"/>
        </w:rPr>
        <w:t xml:space="preserve">Опубликование (обнародование) муниципальных правовых актов, </w:t>
      </w:r>
      <w:r w:rsidRPr="00641440">
        <w:rPr>
          <w:sz w:val="28"/>
          <w:szCs w:val="28"/>
        </w:rPr>
        <w:t>соглашений, заключаемых между органами местного самоуправления</w:t>
      </w:r>
    </w:p>
    <w:p w:rsidR="00641440" w:rsidRPr="00641440" w:rsidRDefault="00641440" w:rsidP="00641440">
      <w:pPr>
        <w:autoSpaceDE w:val="0"/>
        <w:autoSpaceDN w:val="0"/>
        <w:adjustRightInd w:val="0"/>
        <w:ind w:firstLine="539"/>
        <w:jc w:val="both"/>
        <w:rPr>
          <w:sz w:val="28"/>
          <w:szCs w:val="28"/>
        </w:rPr>
      </w:pPr>
      <w:r w:rsidRPr="00641440">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641440" w:rsidRPr="00641440" w:rsidRDefault="00641440" w:rsidP="00641440">
      <w:pPr>
        <w:autoSpaceDE w:val="0"/>
        <w:autoSpaceDN w:val="0"/>
        <w:adjustRightInd w:val="0"/>
        <w:ind w:firstLine="539"/>
        <w:jc w:val="both"/>
        <w:rPr>
          <w:sz w:val="28"/>
          <w:szCs w:val="28"/>
        </w:rPr>
      </w:pPr>
      <w:r w:rsidRPr="00641440">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41440" w:rsidRPr="00641440" w:rsidRDefault="00641440" w:rsidP="00641440">
      <w:pPr>
        <w:shd w:val="clear" w:color="auto" w:fill="FFFFFF"/>
        <w:tabs>
          <w:tab w:val="left" w:pos="902"/>
        </w:tabs>
        <w:ind w:left="19" w:right="10" w:firstLine="547"/>
        <w:jc w:val="both"/>
        <w:rPr>
          <w:sz w:val="28"/>
          <w:szCs w:val="28"/>
        </w:rPr>
      </w:pPr>
      <w:r w:rsidRPr="00641440">
        <w:rPr>
          <w:spacing w:val="-12"/>
          <w:sz w:val="28"/>
          <w:szCs w:val="28"/>
        </w:rPr>
        <w:t>2.</w:t>
      </w:r>
      <w:r w:rsidRPr="00641440">
        <w:rPr>
          <w:sz w:val="28"/>
          <w:szCs w:val="28"/>
        </w:rPr>
        <w:tab/>
      </w:r>
      <w:proofErr w:type="gramStart"/>
      <w:r w:rsidRPr="00641440">
        <w:rPr>
          <w:sz w:val="28"/>
          <w:szCs w:val="28"/>
        </w:rPr>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sidRPr="00641440">
        <w:rPr>
          <w:spacing w:val="-1"/>
          <w:sz w:val="28"/>
          <w:szCs w:val="28"/>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641440">
        <w:rPr>
          <w:spacing w:val="-1"/>
          <w:sz w:val="28"/>
          <w:szCs w:val="28"/>
        </w:rPr>
        <w:t xml:space="preserve"> В этом случае днем </w:t>
      </w:r>
      <w:r w:rsidRPr="00641440">
        <w:rPr>
          <w:spacing w:val="-2"/>
          <w:sz w:val="28"/>
          <w:szCs w:val="28"/>
        </w:rPr>
        <w:t xml:space="preserve">официального опубликования (обнародования) нормативного правового акта, </w:t>
      </w:r>
      <w:proofErr w:type="gramStart"/>
      <w:r w:rsidRPr="00641440">
        <w:rPr>
          <w:sz w:val="28"/>
          <w:szCs w:val="28"/>
        </w:rPr>
        <w:t>соглашения, заключаемого между органами местного самоуправления</w:t>
      </w:r>
      <w:r w:rsidRPr="00641440">
        <w:rPr>
          <w:spacing w:val="-2"/>
          <w:sz w:val="28"/>
          <w:szCs w:val="28"/>
        </w:rPr>
        <w:t xml:space="preserve"> является</w:t>
      </w:r>
      <w:proofErr w:type="gramEnd"/>
      <w:r w:rsidRPr="00641440">
        <w:rPr>
          <w:spacing w:val="-2"/>
          <w:sz w:val="28"/>
          <w:szCs w:val="28"/>
        </w:rPr>
        <w:t xml:space="preserve"> день </w:t>
      </w:r>
      <w:r w:rsidRPr="00641440">
        <w:rPr>
          <w:spacing w:val="-1"/>
          <w:sz w:val="28"/>
          <w:szCs w:val="28"/>
        </w:rPr>
        <w:t xml:space="preserve">выхода номера периодического печатного издания, в котором завершена публикация их </w:t>
      </w:r>
      <w:r w:rsidRPr="00641440">
        <w:rPr>
          <w:sz w:val="28"/>
          <w:szCs w:val="28"/>
        </w:rPr>
        <w:t>полного текста.</w:t>
      </w:r>
    </w:p>
    <w:p w:rsidR="00641440" w:rsidRPr="00641440" w:rsidRDefault="00641440" w:rsidP="00641440">
      <w:pPr>
        <w:shd w:val="clear" w:color="auto" w:fill="FFFFFF"/>
        <w:tabs>
          <w:tab w:val="left" w:pos="821"/>
        </w:tabs>
        <w:ind w:left="24" w:right="5" w:firstLine="552"/>
        <w:jc w:val="both"/>
        <w:rPr>
          <w:sz w:val="28"/>
          <w:szCs w:val="28"/>
        </w:rPr>
      </w:pPr>
      <w:r w:rsidRPr="00641440">
        <w:rPr>
          <w:spacing w:val="-17"/>
          <w:sz w:val="28"/>
          <w:szCs w:val="28"/>
        </w:rPr>
        <w:t>3.</w:t>
      </w:r>
      <w:r w:rsidRPr="00641440">
        <w:rPr>
          <w:sz w:val="28"/>
          <w:szCs w:val="28"/>
        </w:rPr>
        <w:tab/>
      </w:r>
      <w:proofErr w:type="gramStart"/>
      <w:r w:rsidRPr="00641440">
        <w:rPr>
          <w:spacing w:val="-2"/>
          <w:sz w:val="28"/>
          <w:szCs w:val="28"/>
        </w:rPr>
        <w:t xml:space="preserve">В случае если при опубликовании (обнародовании) муниципального правового акта, </w:t>
      </w:r>
      <w:r w:rsidRPr="00641440">
        <w:rPr>
          <w:sz w:val="28"/>
          <w:szCs w:val="28"/>
        </w:rPr>
        <w:t>соглашения, заключаемого между органами местного самоуправления</w:t>
      </w:r>
      <w:r w:rsidRPr="00641440">
        <w:rPr>
          <w:spacing w:val="-2"/>
          <w:sz w:val="28"/>
          <w:szCs w:val="28"/>
        </w:rPr>
        <w:t xml:space="preserve"> </w:t>
      </w:r>
      <w:r w:rsidRPr="00641440">
        <w:rPr>
          <w:spacing w:val="-1"/>
          <w:sz w:val="28"/>
          <w:szCs w:val="28"/>
        </w:rPr>
        <w:t xml:space="preserve">были допущены ошибки, опечатки или иные неточности, в сравнении с подлинником </w:t>
      </w:r>
      <w:r w:rsidRPr="00641440">
        <w:rPr>
          <w:sz w:val="28"/>
          <w:szCs w:val="28"/>
        </w:rPr>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641440">
        <w:rPr>
          <w:sz w:val="28"/>
          <w:szCs w:val="28"/>
        </w:rPr>
        <w:t xml:space="preserve"> </w:t>
      </w:r>
      <w:r w:rsidRPr="00641440">
        <w:rPr>
          <w:spacing w:val="-1"/>
          <w:sz w:val="28"/>
          <w:szCs w:val="28"/>
        </w:rPr>
        <w:t xml:space="preserve">должностного лица, принявшего муниципальный правовой акт (заключившего </w:t>
      </w:r>
      <w:r w:rsidRPr="00641440">
        <w:rPr>
          <w:sz w:val="28"/>
          <w:szCs w:val="28"/>
        </w:rPr>
        <w:t>соглашение)</w:t>
      </w:r>
      <w:r w:rsidRPr="00641440">
        <w:rPr>
          <w:spacing w:val="-1"/>
          <w:sz w:val="28"/>
          <w:szCs w:val="28"/>
        </w:rPr>
        <w:t xml:space="preserve"> об исправлении неточности </w:t>
      </w:r>
      <w:r w:rsidRPr="00641440">
        <w:rPr>
          <w:sz w:val="28"/>
          <w:szCs w:val="28"/>
        </w:rPr>
        <w:t xml:space="preserve">и подлинная редакция соответствующих положений. </w:t>
      </w:r>
    </w:p>
    <w:p w:rsidR="00641440" w:rsidRPr="00641440" w:rsidRDefault="00641440" w:rsidP="00641440">
      <w:pPr>
        <w:shd w:val="clear" w:color="auto" w:fill="FFFFFF"/>
        <w:tabs>
          <w:tab w:val="left" w:pos="821"/>
        </w:tabs>
        <w:ind w:left="24" w:right="5" w:firstLine="552"/>
        <w:jc w:val="both"/>
        <w:rPr>
          <w:sz w:val="28"/>
          <w:szCs w:val="28"/>
        </w:rPr>
      </w:pPr>
      <w:r w:rsidRPr="00641440">
        <w:rPr>
          <w:spacing w:val="-12"/>
          <w:sz w:val="28"/>
          <w:szCs w:val="28"/>
        </w:rPr>
        <w:t>4.</w:t>
      </w:r>
      <w:r w:rsidRPr="00641440">
        <w:rPr>
          <w:sz w:val="28"/>
          <w:szCs w:val="28"/>
        </w:rPr>
        <w:tab/>
        <w:t>Исправление ошибок, опечаток или иных неточностей в подлинниках</w:t>
      </w:r>
      <w:r w:rsidRPr="00641440">
        <w:rPr>
          <w:sz w:val="28"/>
          <w:szCs w:val="28"/>
        </w:rPr>
        <w:br/>
      </w:r>
      <w:r w:rsidRPr="00641440">
        <w:rPr>
          <w:spacing w:val="-1"/>
          <w:sz w:val="28"/>
          <w:szCs w:val="28"/>
        </w:rPr>
        <w:t xml:space="preserve">муниципальных правовых актов, </w:t>
      </w:r>
      <w:proofErr w:type="gramStart"/>
      <w:r w:rsidRPr="00641440">
        <w:rPr>
          <w:sz w:val="28"/>
          <w:szCs w:val="28"/>
        </w:rPr>
        <w:t>соглашений, заключаемых между органами местного самоуправления</w:t>
      </w:r>
      <w:r w:rsidRPr="00641440">
        <w:rPr>
          <w:spacing w:val="-1"/>
          <w:sz w:val="28"/>
          <w:szCs w:val="28"/>
        </w:rPr>
        <w:t xml:space="preserve"> осуществляется</w:t>
      </w:r>
      <w:proofErr w:type="gramEnd"/>
      <w:r w:rsidRPr="00641440">
        <w:rPr>
          <w:spacing w:val="-1"/>
          <w:sz w:val="28"/>
          <w:szCs w:val="28"/>
        </w:rPr>
        <w:t xml:space="preserve"> путем внесения соответствующих</w:t>
      </w:r>
      <w:r w:rsidRPr="00641440">
        <w:rPr>
          <w:spacing w:val="-1"/>
          <w:sz w:val="28"/>
          <w:szCs w:val="28"/>
        </w:rPr>
        <w:br/>
      </w:r>
      <w:r w:rsidRPr="00641440">
        <w:rPr>
          <w:sz w:val="28"/>
          <w:szCs w:val="28"/>
        </w:rPr>
        <w:t>изменений в муниципальный правовой акт, соглашение в котором имеются неточности.</w:t>
      </w:r>
    </w:p>
    <w:p w:rsidR="00641440" w:rsidRPr="00641440" w:rsidRDefault="00641440" w:rsidP="00641440">
      <w:pPr>
        <w:shd w:val="clear" w:color="auto" w:fill="FFFFFF"/>
        <w:tabs>
          <w:tab w:val="left" w:pos="878"/>
        </w:tabs>
        <w:ind w:left="24" w:right="5" w:firstLine="552"/>
        <w:jc w:val="both"/>
        <w:rPr>
          <w:spacing w:val="-1"/>
          <w:sz w:val="28"/>
          <w:szCs w:val="28"/>
        </w:rPr>
      </w:pPr>
      <w:r w:rsidRPr="00641440">
        <w:rPr>
          <w:spacing w:val="-17"/>
          <w:sz w:val="28"/>
          <w:szCs w:val="28"/>
        </w:rPr>
        <w:t>5.</w:t>
      </w:r>
      <w:r w:rsidRPr="00641440">
        <w:rPr>
          <w:sz w:val="28"/>
          <w:szCs w:val="28"/>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641440">
        <w:rPr>
          <w:spacing w:val="-1"/>
          <w:sz w:val="28"/>
          <w:szCs w:val="28"/>
        </w:rPr>
        <w:t>может осуществляться в случаях, предусмотренных законодательством</w:t>
      </w:r>
      <w:proofErr w:type="gramStart"/>
      <w:r w:rsidRPr="00641440">
        <w:rPr>
          <w:spacing w:val="-1"/>
          <w:sz w:val="28"/>
          <w:szCs w:val="28"/>
        </w:rPr>
        <w:t>.».</w:t>
      </w:r>
      <w:proofErr w:type="gramEnd"/>
    </w:p>
    <w:p w:rsidR="00641440" w:rsidRPr="00641440" w:rsidRDefault="00641440" w:rsidP="00641440">
      <w:pPr>
        <w:autoSpaceDE w:val="0"/>
        <w:autoSpaceDN w:val="0"/>
        <w:adjustRightInd w:val="0"/>
        <w:ind w:firstLine="540"/>
        <w:jc w:val="both"/>
        <w:rPr>
          <w:sz w:val="28"/>
          <w:szCs w:val="28"/>
        </w:rPr>
      </w:pPr>
    </w:p>
    <w:p w:rsidR="00641440" w:rsidRPr="00641440" w:rsidRDefault="00641440" w:rsidP="00641440">
      <w:pPr>
        <w:autoSpaceDE w:val="0"/>
        <w:autoSpaceDN w:val="0"/>
        <w:adjustRightInd w:val="0"/>
        <w:ind w:firstLine="540"/>
        <w:jc w:val="both"/>
        <w:rPr>
          <w:sz w:val="28"/>
          <w:szCs w:val="28"/>
        </w:rPr>
      </w:pPr>
      <w:r w:rsidRPr="00641440">
        <w:rPr>
          <w:sz w:val="28"/>
          <w:szCs w:val="28"/>
        </w:rPr>
        <w:lastRenderedPageBreak/>
        <w:t>1.11. В статье 66:</w:t>
      </w:r>
    </w:p>
    <w:p w:rsidR="00641440" w:rsidRPr="00641440" w:rsidRDefault="00641440" w:rsidP="00641440">
      <w:pPr>
        <w:autoSpaceDE w:val="0"/>
        <w:autoSpaceDN w:val="0"/>
        <w:adjustRightInd w:val="0"/>
        <w:ind w:firstLine="540"/>
        <w:jc w:val="both"/>
        <w:rPr>
          <w:sz w:val="28"/>
          <w:szCs w:val="28"/>
        </w:rPr>
      </w:pPr>
      <w:r w:rsidRPr="00641440">
        <w:rPr>
          <w:sz w:val="28"/>
          <w:szCs w:val="28"/>
        </w:rPr>
        <w:t>1.11.1. часть 1 после слов «сельского поселения» дополнить словами «(населенного пункта, входящего в состав сельского поселения)»;</w:t>
      </w:r>
    </w:p>
    <w:p w:rsidR="00641440" w:rsidRPr="00641440" w:rsidRDefault="00641440" w:rsidP="00641440">
      <w:pPr>
        <w:autoSpaceDE w:val="0"/>
        <w:autoSpaceDN w:val="0"/>
        <w:adjustRightInd w:val="0"/>
        <w:ind w:firstLine="540"/>
        <w:jc w:val="both"/>
        <w:rPr>
          <w:sz w:val="28"/>
          <w:szCs w:val="28"/>
        </w:rPr>
      </w:pPr>
      <w:r w:rsidRPr="00641440">
        <w:rPr>
          <w:sz w:val="28"/>
          <w:szCs w:val="28"/>
        </w:rPr>
        <w:t>1.11.2. часть 2 изложить в следующей редакции:</w:t>
      </w:r>
    </w:p>
    <w:p w:rsidR="00641440" w:rsidRPr="00641440" w:rsidRDefault="00641440" w:rsidP="00641440">
      <w:pPr>
        <w:autoSpaceDE w:val="0"/>
        <w:autoSpaceDN w:val="0"/>
        <w:adjustRightInd w:val="0"/>
        <w:ind w:firstLine="540"/>
        <w:jc w:val="both"/>
        <w:rPr>
          <w:sz w:val="28"/>
          <w:szCs w:val="28"/>
        </w:rPr>
      </w:pPr>
      <w:r w:rsidRPr="00641440">
        <w:rPr>
          <w:sz w:val="28"/>
          <w:szCs w:val="28"/>
        </w:rPr>
        <w:t xml:space="preserve">«2. Вопросы введения и </w:t>
      </w:r>
      <w:proofErr w:type="gramStart"/>
      <w:r w:rsidRPr="00641440">
        <w:rPr>
          <w:sz w:val="28"/>
          <w:szCs w:val="28"/>
        </w:rPr>
        <w:t>использования</w:t>
      </w:r>
      <w:proofErr w:type="gramEnd"/>
      <w:r w:rsidRPr="00641440">
        <w:rPr>
          <w:sz w:val="28"/>
          <w:szCs w:val="28"/>
        </w:rPr>
        <w:t xml:space="preserve"> указанных в части 1 настоящей статьи разовых платежей граждан решаются на местном референдуме.».</w:t>
      </w:r>
    </w:p>
    <w:p w:rsidR="00641440" w:rsidRPr="00641440" w:rsidRDefault="00641440" w:rsidP="00641440">
      <w:pPr>
        <w:shd w:val="clear" w:color="auto" w:fill="FFFFFF"/>
        <w:tabs>
          <w:tab w:val="left" w:pos="917"/>
        </w:tabs>
        <w:ind w:firstLine="567"/>
        <w:jc w:val="both"/>
        <w:rPr>
          <w:sz w:val="28"/>
          <w:szCs w:val="28"/>
        </w:rPr>
      </w:pPr>
    </w:p>
    <w:p w:rsidR="00641440" w:rsidRPr="00641440" w:rsidRDefault="00641440" w:rsidP="00641440">
      <w:pPr>
        <w:suppressAutoHyphens/>
        <w:ind w:firstLine="567"/>
        <w:jc w:val="both"/>
        <w:outlineLvl w:val="0"/>
        <w:rPr>
          <w:sz w:val="28"/>
          <w:szCs w:val="28"/>
        </w:rPr>
      </w:pPr>
      <w:r w:rsidRPr="00641440">
        <w:rPr>
          <w:sz w:val="28"/>
          <w:szCs w:val="28"/>
        </w:rPr>
        <w:t>2. Изменения в Устав Бурхунского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641440" w:rsidRPr="00641440" w:rsidRDefault="00641440" w:rsidP="00641440">
      <w:pPr>
        <w:suppressAutoHyphens/>
        <w:ind w:firstLine="567"/>
        <w:jc w:val="both"/>
        <w:outlineLvl w:val="0"/>
        <w:rPr>
          <w:sz w:val="28"/>
          <w:szCs w:val="28"/>
        </w:rPr>
      </w:pPr>
    </w:p>
    <w:p w:rsidR="00641440" w:rsidRPr="00641440" w:rsidRDefault="00641440" w:rsidP="00641440">
      <w:pPr>
        <w:shd w:val="clear" w:color="auto" w:fill="FFFFFF"/>
        <w:tabs>
          <w:tab w:val="left" w:pos="586"/>
          <w:tab w:val="left" w:leader="underscore" w:pos="5784"/>
        </w:tabs>
        <w:ind w:firstLine="567"/>
        <w:jc w:val="both"/>
        <w:rPr>
          <w:spacing w:val="-1"/>
          <w:sz w:val="28"/>
          <w:szCs w:val="28"/>
        </w:rPr>
      </w:pPr>
      <w:r w:rsidRPr="00641440">
        <w:rPr>
          <w:sz w:val="28"/>
          <w:szCs w:val="28"/>
        </w:rPr>
        <w:t xml:space="preserve">3. </w:t>
      </w:r>
      <w:r w:rsidRPr="00641440">
        <w:rPr>
          <w:spacing w:val="-2"/>
          <w:sz w:val="28"/>
          <w:szCs w:val="28"/>
        </w:rPr>
        <w:t xml:space="preserve">Поручить главе </w:t>
      </w:r>
      <w:r w:rsidRPr="00641440">
        <w:rPr>
          <w:sz w:val="28"/>
          <w:szCs w:val="28"/>
        </w:rPr>
        <w:t xml:space="preserve">Бурхунского сельского поселения </w:t>
      </w:r>
      <w:r w:rsidRPr="00641440">
        <w:rPr>
          <w:spacing w:val="-1"/>
          <w:sz w:val="28"/>
          <w:szCs w:val="28"/>
        </w:rPr>
        <w:t xml:space="preserve">обеспечить государственную регистрацию внесенных изменений </w:t>
      </w:r>
      <w:r w:rsidRPr="00641440">
        <w:rPr>
          <w:sz w:val="28"/>
          <w:szCs w:val="28"/>
        </w:rPr>
        <w:t xml:space="preserve">в Устав Бурхунского </w:t>
      </w:r>
      <w:r w:rsidRPr="00641440">
        <w:rPr>
          <w:spacing w:val="-2"/>
          <w:sz w:val="28"/>
          <w:szCs w:val="28"/>
        </w:rPr>
        <w:t xml:space="preserve">муниципального образования в соответствии с действующим </w:t>
      </w:r>
      <w:r w:rsidRPr="00641440">
        <w:rPr>
          <w:spacing w:val="-1"/>
          <w:sz w:val="28"/>
          <w:szCs w:val="28"/>
        </w:rPr>
        <w:t>законодательством.</w:t>
      </w:r>
    </w:p>
    <w:p w:rsidR="00641440" w:rsidRPr="00641440" w:rsidRDefault="00641440" w:rsidP="00641440">
      <w:pPr>
        <w:shd w:val="clear" w:color="auto" w:fill="FFFFFF"/>
        <w:ind w:firstLine="567"/>
      </w:pPr>
    </w:p>
    <w:p w:rsidR="00641440" w:rsidRPr="00641440" w:rsidRDefault="00641440" w:rsidP="00641440">
      <w:pPr>
        <w:shd w:val="clear" w:color="auto" w:fill="FFFFFF"/>
        <w:tabs>
          <w:tab w:val="left" w:leader="underscore" w:pos="3869"/>
        </w:tabs>
        <w:ind w:firstLine="567"/>
        <w:jc w:val="both"/>
        <w:rPr>
          <w:spacing w:val="-1"/>
          <w:sz w:val="28"/>
          <w:szCs w:val="28"/>
        </w:rPr>
      </w:pPr>
      <w:r w:rsidRPr="00641440">
        <w:rPr>
          <w:spacing w:val="-20"/>
          <w:sz w:val="28"/>
          <w:szCs w:val="28"/>
        </w:rPr>
        <w:t xml:space="preserve">4. </w:t>
      </w:r>
      <w:r w:rsidRPr="00641440">
        <w:rPr>
          <w:sz w:val="28"/>
          <w:szCs w:val="28"/>
        </w:rPr>
        <w:t xml:space="preserve">Опубликовать настоящее решение в газете «Бурхунский информационный вестник » и разместить на официальном сайте администрации Бурхунского сельского поселения в информационно-телекоммуникационной сети «Интернет» после его </w:t>
      </w:r>
      <w:r w:rsidRPr="00641440">
        <w:rPr>
          <w:spacing w:val="-1"/>
          <w:sz w:val="28"/>
          <w:szCs w:val="28"/>
        </w:rPr>
        <w:t xml:space="preserve">государственной регистрации. </w:t>
      </w:r>
    </w:p>
    <w:p w:rsidR="00641440" w:rsidRPr="00641440" w:rsidRDefault="00641440" w:rsidP="00641440">
      <w:pPr>
        <w:shd w:val="clear" w:color="auto" w:fill="FFFFFF"/>
        <w:tabs>
          <w:tab w:val="left" w:leader="underscore" w:pos="3869"/>
        </w:tabs>
        <w:ind w:firstLine="567"/>
        <w:jc w:val="both"/>
        <w:rPr>
          <w:spacing w:val="-1"/>
          <w:sz w:val="28"/>
          <w:szCs w:val="28"/>
        </w:rPr>
      </w:pPr>
    </w:p>
    <w:p w:rsidR="00641440" w:rsidRPr="00641440" w:rsidRDefault="00641440" w:rsidP="00641440">
      <w:pPr>
        <w:shd w:val="clear" w:color="auto" w:fill="FFFFFF"/>
        <w:tabs>
          <w:tab w:val="left" w:leader="underscore" w:pos="3869"/>
        </w:tabs>
        <w:ind w:firstLine="567"/>
        <w:jc w:val="both"/>
        <w:rPr>
          <w:spacing w:val="-1"/>
          <w:sz w:val="28"/>
          <w:szCs w:val="28"/>
        </w:rPr>
      </w:pPr>
    </w:p>
    <w:p w:rsidR="00641440" w:rsidRPr="00641440" w:rsidRDefault="00641440" w:rsidP="00641440">
      <w:pPr>
        <w:shd w:val="clear" w:color="auto" w:fill="FFFFFF"/>
        <w:tabs>
          <w:tab w:val="left" w:leader="underscore" w:pos="3869"/>
        </w:tabs>
        <w:jc w:val="both"/>
        <w:rPr>
          <w:sz w:val="28"/>
          <w:szCs w:val="28"/>
        </w:rPr>
      </w:pPr>
      <w:r w:rsidRPr="00641440">
        <w:rPr>
          <w:spacing w:val="-1"/>
          <w:sz w:val="28"/>
          <w:szCs w:val="28"/>
        </w:rPr>
        <w:t xml:space="preserve">Глава </w:t>
      </w:r>
      <w:r w:rsidRPr="00641440">
        <w:rPr>
          <w:sz w:val="28"/>
          <w:szCs w:val="28"/>
        </w:rPr>
        <w:t>Бурхунского</w:t>
      </w:r>
    </w:p>
    <w:p w:rsidR="00641440" w:rsidRPr="00641440" w:rsidRDefault="00641440" w:rsidP="00641440">
      <w:pPr>
        <w:shd w:val="clear" w:color="auto" w:fill="FFFFFF"/>
        <w:tabs>
          <w:tab w:val="left" w:leader="underscore" w:pos="3869"/>
        </w:tabs>
        <w:jc w:val="both"/>
        <w:rPr>
          <w:spacing w:val="-1"/>
          <w:sz w:val="28"/>
          <w:szCs w:val="28"/>
        </w:rPr>
      </w:pPr>
      <w:r w:rsidRPr="00641440">
        <w:rPr>
          <w:spacing w:val="-1"/>
          <w:sz w:val="28"/>
          <w:szCs w:val="28"/>
        </w:rPr>
        <w:t>сельского поселения                                                          В.А. Степанченко.</w:t>
      </w:r>
    </w:p>
    <w:p w:rsidR="00641440" w:rsidRDefault="00641440"/>
    <w:sectPr w:rsidR="0064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764"/>
    <w:multiLevelType w:val="hybridMultilevel"/>
    <w:tmpl w:val="E800D3C8"/>
    <w:lvl w:ilvl="0" w:tplc="41723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BC21DE"/>
    <w:multiLevelType w:val="hybridMultilevel"/>
    <w:tmpl w:val="5FCE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44ACB"/>
    <w:multiLevelType w:val="hybridMultilevel"/>
    <w:tmpl w:val="D15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006DD"/>
    <w:multiLevelType w:val="hybridMultilevel"/>
    <w:tmpl w:val="E65C04E8"/>
    <w:lvl w:ilvl="0" w:tplc="01D00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AF13D3"/>
    <w:multiLevelType w:val="hybridMultilevel"/>
    <w:tmpl w:val="1CDC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AA"/>
    <w:rsid w:val="00641440"/>
    <w:rsid w:val="00F949AA"/>
    <w:rsid w:val="00FD1C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1440"/>
    <w:pPr>
      <w:keepNext/>
      <w:outlineLvl w:val="1"/>
    </w:pPr>
    <w:rPr>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440"/>
    <w:rPr>
      <w:rFonts w:ascii="Times New Roman" w:eastAsia="Times New Roman" w:hAnsi="Times New Roman" w:cs="Times New Roman"/>
      <w:sz w:val="28"/>
      <w:szCs w:val="20"/>
      <w:lang w:val="x-none" w:eastAsia="x-none"/>
    </w:rPr>
  </w:style>
  <w:style w:type="numbering" w:customStyle="1" w:styleId="1">
    <w:name w:val="Нет списка1"/>
    <w:next w:val="a2"/>
    <w:uiPriority w:val="99"/>
    <w:semiHidden/>
    <w:rsid w:val="00641440"/>
  </w:style>
  <w:style w:type="paragraph" w:customStyle="1" w:styleId="ConsPlusNormal">
    <w:name w:val="ConsPlusNormal"/>
    <w:rsid w:val="00641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1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641440"/>
    <w:pPr>
      <w:overflowPunct w:val="0"/>
      <w:autoSpaceDE w:val="0"/>
      <w:autoSpaceDN w:val="0"/>
      <w:adjustRightInd w:val="0"/>
      <w:jc w:val="right"/>
    </w:pPr>
    <w:rPr>
      <w:rFonts w:ascii="Century Schoolbook" w:hAnsi="Century Schoolbook"/>
      <w:szCs w:val="20"/>
    </w:rPr>
  </w:style>
  <w:style w:type="table" w:styleId="a4">
    <w:name w:val="Table Grid"/>
    <w:basedOn w:val="a1"/>
    <w:rsid w:val="00641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41440"/>
    <w:pPr>
      <w:tabs>
        <w:tab w:val="center" w:pos="4677"/>
        <w:tab w:val="right" w:pos="9355"/>
      </w:tabs>
    </w:pPr>
  </w:style>
  <w:style w:type="character" w:customStyle="1" w:styleId="a6">
    <w:name w:val="Верхний колонтитул Знак"/>
    <w:basedOn w:val="a0"/>
    <w:link w:val="a5"/>
    <w:rsid w:val="00641440"/>
    <w:rPr>
      <w:rFonts w:ascii="Times New Roman" w:eastAsia="Times New Roman" w:hAnsi="Times New Roman" w:cs="Times New Roman"/>
      <w:sz w:val="24"/>
      <w:szCs w:val="24"/>
      <w:lang w:eastAsia="ru-RU"/>
    </w:rPr>
  </w:style>
  <w:style w:type="character" w:styleId="a7">
    <w:name w:val="page number"/>
    <w:basedOn w:val="a0"/>
    <w:rsid w:val="00641440"/>
  </w:style>
  <w:style w:type="paragraph" w:styleId="a8">
    <w:name w:val="Balloon Text"/>
    <w:basedOn w:val="a"/>
    <w:link w:val="a9"/>
    <w:semiHidden/>
    <w:rsid w:val="00641440"/>
    <w:rPr>
      <w:rFonts w:ascii="Tahoma" w:hAnsi="Tahoma" w:cs="Tahoma"/>
      <w:sz w:val="16"/>
      <w:szCs w:val="16"/>
    </w:rPr>
  </w:style>
  <w:style w:type="character" w:customStyle="1" w:styleId="a9">
    <w:name w:val="Текст выноски Знак"/>
    <w:basedOn w:val="a0"/>
    <w:link w:val="a8"/>
    <w:semiHidden/>
    <w:rsid w:val="00641440"/>
    <w:rPr>
      <w:rFonts w:ascii="Tahoma" w:eastAsia="Times New Roman" w:hAnsi="Tahoma" w:cs="Tahoma"/>
      <w:sz w:val="16"/>
      <w:szCs w:val="16"/>
      <w:lang w:eastAsia="ru-RU"/>
    </w:rPr>
  </w:style>
  <w:style w:type="paragraph" w:customStyle="1" w:styleId="ConsPlusCell">
    <w:name w:val="ConsPlusCell"/>
    <w:rsid w:val="006414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41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641440"/>
    <w:pPr>
      <w:ind w:left="708"/>
    </w:pPr>
  </w:style>
  <w:style w:type="paragraph" w:styleId="ab">
    <w:basedOn w:val="a"/>
    <w:next w:val="a"/>
    <w:qFormat/>
    <w:rsid w:val="00641440"/>
    <w:pPr>
      <w:spacing w:before="240" w:after="60"/>
      <w:jc w:val="center"/>
      <w:outlineLvl w:val="0"/>
    </w:pPr>
    <w:rPr>
      <w:rFonts w:ascii="Calibri Light" w:hAnsi="Calibri Light"/>
      <w:b/>
      <w:bCs/>
      <w:kern w:val="28"/>
      <w:sz w:val="32"/>
      <w:szCs w:val="32"/>
      <w:lang w:val="x-none" w:eastAsia="x-none"/>
    </w:rPr>
  </w:style>
  <w:style w:type="character" w:customStyle="1" w:styleId="ac">
    <w:name w:val="Заголовок Знак"/>
    <w:link w:val="ad"/>
    <w:rsid w:val="00641440"/>
    <w:rPr>
      <w:rFonts w:ascii="Calibri Light" w:eastAsia="Times New Roman" w:hAnsi="Calibri Light" w:cs="Times New Roman"/>
      <w:b/>
      <w:bCs/>
      <w:kern w:val="28"/>
      <w:sz w:val="32"/>
      <w:szCs w:val="32"/>
    </w:rPr>
  </w:style>
  <w:style w:type="paragraph" w:styleId="ae">
    <w:name w:val="Normal (Web)"/>
    <w:basedOn w:val="a"/>
    <w:uiPriority w:val="99"/>
    <w:unhideWhenUsed/>
    <w:rsid w:val="00641440"/>
    <w:pPr>
      <w:spacing w:before="100" w:beforeAutospacing="1" w:after="100" w:afterAutospacing="1"/>
    </w:pPr>
  </w:style>
  <w:style w:type="character" w:styleId="af">
    <w:name w:val="Strong"/>
    <w:uiPriority w:val="22"/>
    <w:qFormat/>
    <w:rsid w:val="00641440"/>
    <w:rPr>
      <w:b/>
      <w:bCs/>
    </w:rPr>
  </w:style>
  <w:style w:type="paragraph" w:styleId="af0">
    <w:name w:val="footer"/>
    <w:basedOn w:val="a"/>
    <w:link w:val="af1"/>
    <w:rsid w:val="00641440"/>
    <w:pPr>
      <w:tabs>
        <w:tab w:val="center" w:pos="4677"/>
        <w:tab w:val="right" w:pos="9355"/>
      </w:tabs>
    </w:pPr>
    <w:rPr>
      <w:lang w:val="x-none" w:eastAsia="x-none"/>
    </w:rPr>
  </w:style>
  <w:style w:type="character" w:customStyle="1" w:styleId="af1">
    <w:name w:val="Нижний колонтитул Знак"/>
    <w:basedOn w:val="a0"/>
    <w:link w:val="af0"/>
    <w:rsid w:val="00641440"/>
    <w:rPr>
      <w:rFonts w:ascii="Times New Roman" w:eastAsia="Times New Roman" w:hAnsi="Times New Roman" w:cs="Times New Roman"/>
      <w:sz w:val="24"/>
      <w:szCs w:val="24"/>
      <w:lang w:val="x-none" w:eastAsia="x-none"/>
    </w:rPr>
  </w:style>
  <w:style w:type="paragraph" w:styleId="ad">
    <w:name w:val="Title"/>
    <w:basedOn w:val="a"/>
    <w:next w:val="a"/>
    <w:link w:val="ac"/>
    <w:qFormat/>
    <w:rsid w:val="00641440"/>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2">
    <w:name w:val="Название Знак"/>
    <w:basedOn w:val="a0"/>
    <w:link w:val="ad"/>
    <w:uiPriority w:val="10"/>
    <w:rsid w:val="0064144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1440"/>
    <w:pPr>
      <w:keepNext/>
      <w:outlineLvl w:val="1"/>
    </w:pPr>
    <w:rPr>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440"/>
    <w:rPr>
      <w:rFonts w:ascii="Times New Roman" w:eastAsia="Times New Roman" w:hAnsi="Times New Roman" w:cs="Times New Roman"/>
      <w:sz w:val="28"/>
      <w:szCs w:val="20"/>
      <w:lang w:val="x-none" w:eastAsia="x-none"/>
    </w:rPr>
  </w:style>
  <w:style w:type="numbering" w:customStyle="1" w:styleId="1">
    <w:name w:val="Нет списка1"/>
    <w:next w:val="a2"/>
    <w:uiPriority w:val="99"/>
    <w:semiHidden/>
    <w:rsid w:val="00641440"/>
  </w:style>
  <w:style w:type="paragraph" w:customStyle="1" w:styleId="ConsPlusNormal">
    <w:name w:val="ConsPlusNormal"/>
    <w:rsid w:val="00641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1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641440"/>
    <w:pPr>
      <w:overflowPunct w:val="0"/>
      <w:autoSpaceDE w:val="0"/>
      <w:autoSpaceDN w:val="0"/>
      <w:adjustRightInd w:val="0"/>
      <w:jc w:val="right"/>
    </w:pPr>
    <w:rPr>
      <w:rFonts w:ascii="Century Schoolbook" w:hAnsi="Century Schoolbook"/>
      <w:szCs w:val="20"/>
    </w:rPr>
  </w:style>
  <w:style w:type="table" w:styleId="a4">
    <w:name w:val="Table Grid"/>
    <w:basedOn w:val="a1"/>
    <w:rsid w:val="00641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41440"/>
    <w:pPr>
      <w:tabs>
        <w:tab w:val="center" w:pos="4677"/>
        <w:tab w:val="right" w:pos="9355"/>
      </w:tabs>
    </w:pPr>
  </w:style>
  <w:style w:type="character" w:customStyle="1" w:styleId="a6">
    <w:name w:val="Верхний колонтитул Знак"/>
    <w:basedOn w:val="a0"/>
    <w:link w:val="a5"/>
    <w:rsid w:val="00641440"/>
    <w:rPr>
      <w:rFonts w:ascii="Times New Roman" w:eastAsia="Times New Roman" w:hAnsi="Times New Roman" w:cs="Times New Roman"/>
      <w:sz w:val="24"/>
      <w:szCs w:val="24"/>
      <w:lang w:eastAsia="ru-RU"/>
    </w:rPr>
  </w:style>
  <w:style w:type="character" w:styleId="a7">
    <w:name w:val="page number"/>
    <w:basedOn w:val="a0"/>
    <w:rsid w:val="00641440"/>
  </w:style>
  <w:style w:type="paragraph" w:styleId="a8">
    <w:name w:val="Balloon Text"/>
    <w:basedOn w:val="a"/>
    <w:link w:val="a9"/>
    <w:semiHidden/>
    <w:rsid w:val="00641440"/>
    <w:rPr>
      <w:rFonts w:ascii="Tahoma" w:hAnsi="Tahoma" w:cs="Tahoma"/>
      <w:sz w:val="16"/>
      <w:szCs w:val="16"/>
    </w:rPr>
  </w:style>
  <w:style w:type="character" w:customStyle="1" w:styleId="a9">
    <w:name w:val="Текст выноски Знак"/>
    <w:basedOn w:val="a0"/>
    <w:link w:val="a8"/>
    <w:semiHidden/>
    <w:rsid w:val="00641440"/>
    <w:rPr>
      <w:rFonts w:ascii="Tahoma" w:eastAsia="Times New Roman" w:hAnsi="Tahoma" w:cs="Tahoma"/>
      <w:sz w:val="16"/>
      <w:szCs w:val="16"/>
      <w:lang w:eastAsia="ru-RU"/>
    </w:rPr>
  </w:style>
  <w:style w:type="paragraph" w:customStyle="1" w:styleId="ConsPlusCell">
    <w:name w:val="ConsPlusCell"/>
    <w:rsid w:val="006414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41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641440"/>
    <w:pPr>
      <w:ind w:left="708"/>
    </w:pPr>
  </w:style>
  <w:style w:type="paragraph" w:styleId="ab">
    <w:basedOn w:val="a"/>
    <w:next w:val="a"/>
    <w:qFormat/>
    <w:rsid w:val="00641440"/>
    <w:pPr>
      <w:spacing w:before="240" w:after="60"/>
      <w:jc w:val="center"/>
      <w:outlineLvl w:val="0"/>
    </w:pPr>
    <w:rPr>
      <w:rFonts w:ascii="Calibri Light" w:hAnsi="Calibri Light"/>
      <w:b/>
      <w:bCs/>
      <w:kern w:val="28"/>
      <w:sz w:val="32"/>
      <w:szCs w:val="32"/>
      <w:lang w:val="x-none" w:eastAsia="x-none"/>
    </w:rPr>
  </w:style>
  <w:style w:type="character" w:customStyle="1" w:styleId="ac">
    <w:name w:val="Заголовок Знак"/>
    <w:link w:val="ad"/>
    <w:rsid w:val="00641440"/>
    <w:rPr>
      <w:rFonts w:ascii="Calibri Light" w:eastAsia="Times New Roman" w:hAnsi="Calibri Light" w:cs="Times New Roman"/>
      <w:b/>
      <w:bCs/>
      <w:kern w:val="28"/>
      <w:sz w:val="32"/>
      <w:szCs w:val="32"/>
    </w:rPr>
  </w:style>
  <w:style w:type="paragraph" w:styleId="ae">
    <w:name w:val="Normal (Web)"/>
    <w:basedOn w:val="a"/>
    <w:uiPriority w:val="99"/>
    <w:unhideWhenUsed/>
    <w:rsid w:val="00641440"/>
    <w:pPr>
      <w:spacing w:before="100" w:beforeAutospacing="1" w:after="100" w:afterAutospacing="1"/>
    </w:pPr>
  </w:style>
  <w:style w:type="character" w:styleId="af">
    <w:name w:val="Strong"/>
    <w:uiPriority w:val="22"/>
    <w:qFormat/>
    <w:rsid w:val="00641440"/>
    <w:rPr>
      <w:b/>
      <w:bCs/>
    </w:rPr>
  </w:style>
  <w:style w:type="paragraph" w:styleId="af0">
    <w:name w:val="footer"/>
    <w:basedOn w:val="a"/>
    <w:link w:val="af1"/>
    <w:rsid w:val="00641440"/>
    <w:pPr>
      <w:tabs>
        <w:tab w:val="center" w:pos="4677"/>
        <w:tab w:val="right" w:pos="9355"/>
      </w:tabs>
    </w:pPr>
    <w:rPr>
      <w:lang w:val="x-none" w:eastAsia="x-none"/>
    </w:rPr>
  </w:style>
  <w:style w:type="character" w:customStyle="1" w:styleId="af1">
    <w:name w:val="Нижний колонтитул Знак"/>
    <w:basedOn w:val="a0"/>
    <w:link w:val="af0"/>
    <w:rsid w:val="00641440"/>
    <w:rPr>
      <w:rFonts w:ascii="Times New Roman" w:eastAsia="Times New Roman" w:hAnsi="Times New Roman" w:cs="Times New Roman"/>
      <w:sz w:val="24"/>
      <w:szCs w:val="24"/>
      <w:lang w:val="x-none" w:eastAsia="x-none"/>
    </w:rPr>
  </w:style>
  <w:style w:type="paragraph" w:styleId="ad">
    <w:name w:val="Title"/>
    <w:basedOn w:val="a"/>
    <w:next w:val="a"/>
    <w:link w:val="ac"/>
    <w:qFormat/>
    <w:rsid w:val="00641440"/>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2">
    <w:name w:val="Название Знак"/>
    <w:basedOn w:val="a0"/>
    <w:link w:val="ad"/>
    <w:uiPriority w:val="10"/>
    <w:rsid w:val="0064144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08BE8C7B6CE0E8FC96167A89E39AB4A46F209ACEE135DA1BC6D19106DFE4AF8c435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308BE8C7B6CE0E8FC97F6ABEF263A7494CA404ABE41D0FF9E86B4E4F3DF81FB805CB473Ec737D" TargetMode="External"/><Relationship Id="rId12" Type="http://schemas.openxmlformats.org/officeDocument/2006/relationships/hyperlink" Target="consultantplus://offline/ref=DA2E52D82773045AF06E82E58FD7C8ED5A3AE6F79EC7301D0F69CEEB5FA3CB8295A37CC6AE839D51VC3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049373273143B4DFB3F7F018A8794C6E3FD06118E6EA92FF051E9E69DEF2A9F5893AD00A1E5FE1FCn1H" TargetMode="External"/><Relationship Id="rId11" Type="http://schemas.openxmlformats.org/officeDocument/2006/relationships/hyperlink" Target="consultantplus://offline/ref=D357926CD382A6AF5FEB0E8F81BA60B99D06B995E39419D87136A555C0A8F1263907D01681144Dm4S3H" TargetMode="External"/><Relationship Id="rId5" Type="http://schemas.openxmlformats.org/officeDocument/2006/relationships/webSettings" Target="webSettings.xml"/><Relationship Id="rId10" Type="http://schemas.openxmlformats.org/officeDocument/2006/relationships/hyperlink" Target="consultantplus://offline/ref=8508C4891B79D6062DD28951A11944CD26E4B7095BA9A5698D1AF24CA5d758D" TargetMode="External"/><Relationship Id="rId4" Type="http://schemas.openxmlformats.org/officeDocument/2006/relationships/settings" Target="settings.xml"/><Relationship Id="rId9" Type="http://schemas.openxmlformats.org/officeDocument/2006/relationships/hyperlink" Target="consultantplus://offline/ref=B4308BE8C7B6CE0E8FC96167A89E39AB4A46F209ACEE135DA1BC6D19106DFE4AF845CD11753215E3B1EB0116cC3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8902</Words>
  <Characters>50746</Characters>
  <Application>Microsoft Office Word</Application>
  <DocSecurity>0</DocSecurity>
  <Lines>422</Lines>
  <Paragraphs>119</Paragraphs>
  <ScaleCrop>false</ScaleCrop>
  <Company/>
  <LinksUpToDate>false</LinksUpToDate>
  <CharactersWithSpaces>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2018-07-17T00:57:00Z</dcterms:created>
  <dcterms:modified xsi:type="dcterms:W3CDTF">2018-07-17T01:02:00Z</dcterms:modified>
</cp:coreProperties>
</file>