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D0" w:rsidRDefault="00E431D0" w:rsidP="00E431D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431D0" w:rsidRDefault="00E431D0" w:rsidP="00E431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E431D0" w:rsidRDefault="00E431D0" w:rsidP="00E431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431D0" w:rsidRDefault="00E431D0" w:rsidP="00E431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E431D0" w:rsidRDefault="00E431D0" w:rsidP="00E431D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E431D0" w:rsidRDefault="00E431D0" w:rsidP="00E431D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E431D0" w:rsidRDefault="00E431D0" w:rsidP="00E431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 11 » февраля 2020г.                                                                      № 16-р</w:t>
      </w:r>
    </w:p>
    <w:p w:rsidR="00E431D0" w:rsidRDefault="00E431D0" w:rsidP="00E431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E431D0" w:rsidRDefault="00E431D0" w:rsidP="00E431D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вида </w:t>
      </w:r>
    </w:p>
    <w:p w:rsidR="00E431D0" w:rsidRDefault="00E431D0" w:rsidP="00E431D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разрешенного использования </w:t>
      </w:r>
    </w:p>
    <w:p w:rsidR="00E431D0" w:rsidRDefault="00E431D0" w:rsidP="00E431D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E431D0" w:rsidRDefault="00E431D0" w:rsidP="00E431D0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431D0" w:rsidRDefault="00E431D0" w:rsidP="00E431D0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заявления Портновой Ольги Сергеевны от 03.02.2020г.,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ст.36,</w:t>
      </w:r>
      <w:r w:rsidRPr="00881934">
        <w:rPr>
          <w:rFonts w:ascii="Times New Roman" w:eastAsia="Times New Roman" w:hAnsi="Times New Roman"/>
          <w:sz w:val="28"/>
          <w:szCs w:val="28"/>
          <w:lang w:eastAsia="ru-RU"/>
        </w:rPr>
        <w:t>37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19.11.2014г № 1221»Об утверждении правил присвоения, изменения, аннулирования адресов», административным регламентом предоставления муниципальной услуги «Присвоение (изменение, аннулирование) адресов объектам недвижимого имущества на территории Бурхунского муниципального</w:t>
      </w:r>
      <w:proofErr w:type="gramEnd"/>
      <w:r w:rsidRPr="0088193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образования», утвержденным постановлением администрации Бурхунского сельского поселения от 08.06.2015года № 16-пг, Уставом Бурхунс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муниципального образования.</w:t>
      </w:r>
    </w:p>
    <w:p w:rsidR="00E431D0" w:rsidRDefault="00E431D0" w:rsidP="00E431D0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1D0" w:rsidRPr="00076B5A" w:rsidRDefault="00E431D0" w:rsidP="00E431D0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1.Формируемому земельному участку с кадастровым номером 38:15:040803:</w:t>
      </w:r>
      <w:proofErr w:type="gramStart"/>
      <w:r>
        <w:rPr>
          <w:rFonts w:ascii="Times New Roman" w:hAnsi="Times New Roman"/>
          <w:sz w:val="28"/>
          <w:szCs w:val="28"/>
        </w:rPr>
        <w:t xml:space="preserve">ЗУ 1 общей площадью 2747 кв. м., из земель населённых пунктов, расположенному </w:t>
      </w:r>
      <w:r w:rsidRPr="00EA52FB">
        <w:rPr>
          <w:rFonts w:ascii="Times New Roman" w:eastAsia="Times New Roman" w:hAnsi="Times New Roman"/>
          <w:sz w:val="28"/>
          <w:szCs w:val="28"/>
          <w:lang w:eastAsia="ru-RU"/>
        </w:rPr>
        <w:t>на землях сельскохозяйственного назначения</w:t>
      </w:r>
      <w:r>
        <w:rPr>
          <w:rFonts w:ascii="Times New Roman" w:hAnsi="Times New Roman"/>
          <w:sz w:val="28"/>
          <w:szCs w:val="28"/>
        </w:rPr>
        <w:t xml:space="preserve">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Российская Федерация, Иркутская область, Тулунский район, </w:t>
      </w:r>
      <w:r w:rsidRPr="00EA52FB">
        <w:rPr>
          <w:rFonts w:ascii="Times New Roman" w:hAnsi="Times New Roman"/>
          <w:sz w:val="28"/>
          <w:szCs w:val="28"/>
        </w:rPr>
        <w:t xml:space="preserve">у </w:t>
      </w:r>
      <w:r w:rsidRPr="00EA52FB">
        <w:rPr>
          <w:rFonts w:ascii="Times New Roman" w:eastAsia="Times New Roman" w:hAnsi="Times New Roman"/>
          <w:sz w:val="28"/>
          <w:szCs w:val="28"/>
          <w:lang w:eastAsia="ru-RU"/>
        </w:rPr>
        <w:t xml:space="preserve">южной границы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урхун, уч.4 установить разрешенное использование « для ведения личного подсобного хозяйства ».</w:t>
      </w:r>
    </w:p>
    <w:p w:rsidR="00E431D0" w:rsidRDefault="00E431D0" w:rsidP="00E431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E431D0" w:rsidRDefault="00E431D0" w:rsidP="00E431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E431D0" w:rsidRDefault="00E431D0" w:rsidP="00E431D0">
      <w:pPr>
        <w:spacing w:after="0"/>
        <w:rPr>
          <w:rFonts w:ascii="Times New Roman" w:hAnsi="Times New Roman"/>
          <w:sz w:val="28"/>
          <w:szCs w:val="28"/>
        </w:rPr>
      </w:pPr>
    </w:p>
    <w:p w:rsidR="00E431D0" w:rsidRDefault="00E431D0" w:rsidP="00E431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Бурхунского </w:t>
      </w:r>
    </w:p>
    <w:p w:rsidR="005A4494" w:rsidRDefault="00E431D0" w:rsidP="00E431D0">
      <w:r>
        <w:rPr>
          <w:rFonts w:ascii="Times New Roman" w:hAnsi="Times New Roman"/>
          <w:sz w:val="28"/>
          <w:szCs w:val="28"/>
        </w:rPr>
        <w:t>сельского поселения                                           В.А. Степанченко</w:t>
      </w:r>
      <w:r>
        <w:rPr>
          <w:rFonts w:ascii="Times New Roman" w:hAnsi="Times New Roman"/>
          <w:sz w:val="36"/>
          <w:szCs w:val="36"/>
        </w:rPr>
        <w:t xml:space="preserve">                             </w:t>
      </w:r>
      <w:bookmarkStart w:id="0" w:name="_GoBack"/>
      <w:bookmarkEnd w:id="0"/>
    </w:p>
    <w:sectPr w:rsidR="005A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DB"/>
    <w:rsid w:val="000413DB"/>
    <w:rsid w:val="005A4494"/>
    <w:rsid w:val="00E4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2020-04-27T08:26:00Z</dcterms:created>
  <dcterms:modified xsi:type="dcterms:W3CDTF">2020-04-27T08:26:00Z</dcterms:modified>
</cp:coreProperties>
</file>