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781D6B" w:rsidTr="00F72D94">
        <w:tc>
          <w:tcPr>
            <w:tcW w:w="5000" w:type="pct"/>
            <w:hideMark/>
          </w:tcPr>
          <w:p w:rsidR="00781D6B" w:rsidRDefault="00781D6B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781D6B" w:rsidTr="00F72D94">
        <w:tc>
          <w:tcPr>
            <w:tcW w:w="5000" w:type="pct"/>
            <w:hideMark/>
          </w:tcPr>
          <w:p w:rsidR="00781D6B" w:rsidRDefault="00781D6B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781D6B" w:rsidTr="00F72D94">
        <w:tc>
          <w:tcPr>
            <w:tcW w:w="5000" w:type="pct"/>
            <w:hideMark/>
          </w:tcPr>
          <w:p w:rsidR="00781D6B" w:rsidRDefault="00781D6B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81D6B" w:rsidRDefault="00781D6B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781D6B" w:rsidTr="00F72D94">
        <w:tc>
          <w:tcPr>
            <w:tcW w:w="5000" w:type="pct"/>
          </w:tcPr>
          <w:p w:rsidR="00781D6B" w:rsidRDefault="00781D6B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781D6B" w:rsidTr="00F72D94">
        <w:tc>
          <w:tcPr>
            <w:tcW w:w="5000" w:type="pct"/>
            <w:hideMark/>
          </w:tcPr>
          <w:p w:rsidR="00781D6B" w:rsidRDefault="00781D6B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781D6B" w:rsidRDefault="00781D6B" w:rsidP="00781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D6B" w:rsidRDefault="00781D6B" w:rsidP="00781D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D6B" w:rsidRPr="00BF25A2" w:rsidRDefault="00781D6B" w:rsidP="00781D6B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A13369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</w:t>
      </w:r>
      <w:r w:rsidR="00A13369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01</w:t>
      </w:r>
      <w:r w:rsidRPr="00A13369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»</w:t>
      </w:r>
      <w:r w:rsidR="00A13369" w:rsidRPr="00A13369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апреля </w:t>
      </w:r>
      <w:r w:rsidRPr="00A13369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2019 г</w:t>
      </w:r>
      <w:r w:rsidRPr="00A13369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.</w:t>
      </w:r>
      <w:r w:rsidRPr="00BF25A2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                           </w:t>
      </w:r>
      <w:r w:rsidR="00C61639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                         </w:t>
      </w:r>
      <w:r w:rsidR="00A13369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</w:t>
      </w:r>
      <w:r w:rsidRPr="00A13369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№ 3</w:t>
      </w:r>
      <w:r w:rsidR="00A13369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2</w:t>
      </w:r>
      <w:r w:rsidRPr="00A13369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-пг</w:t>
      </w:r>
    </w:p>
    <w:p w:rsidR="00781D6B" w:rsidRPr="00BF25A2" w:rsidRDefault="00781D6B" w:rsidP="00781D6B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BF25A2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                                              с. Бурхун</w:t>
      </w:r>
    </w:p>
    <w:p w:rsidR="00781D6B" w:rsidRPr="00BF25A2" w:rsidRDefault="00781D6B" w:rsidP="00781D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D6B" w:rsidRPr="00BF25A2" w:rsidRDefault="00781D6B" w:rsidP="00781D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781D6B" w:rsidRPr="00BF25A2" w:rsidRDefault="00781D6B" w:rsidP="0078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D6B" w:rsidRPr="00BF25A2" w:rsidRDefault="00781D6B" w:rsidP="0078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A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 w:rsidRPr="00BF2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</w:t>
      </w:r>
      <w:proofErr w:type="gramStart"/>
      <w:r w:rsidRPr="00BF25A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F25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Pr="00BF2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/>
          <w:sz w:val="28"/>
          <w:szCs w:val="28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 w:rsidRPr="00BF2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25A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781D6B" w:rsidRPr="00BF25A2" w:rsidRDefault="00781D6B" w:rsidP="00781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D6B" w:rsidRPr="00BF25A2" w:rsidRDefault="00781D6B" w:rsidP="00781D6B">
      <w:pPr>
        <w:rPr>
          <w:rFonts w:ascii="Times New Roman" w:hAnsi="Times New Roman"/>
          <w:sz w:val="28"/>
          <w:szCs w:val="28"/>
        </w:rPr>
      </w:pPr>
      <w:r w:rsidRPr="00BF25A2">
        <w:rPr>
          <w:rFonts w:ascii="Times New Roman" w:hAnsi="Times New Roman"/>
          <w:sz w:val="28"/>
          <w:szCs w:val="28"/>
        </w:rPr>
        <w:t xml:space="preserve">                                                                   ПОСТАНОВЛЯЮ:</w:t>
      </w:r>
    </w:p>
    <w:p w:rsidR="00781D6B" w:rsidRPr="00BF25A2" w:rsidRDefault="00781D6B" w:rsidP="00781D6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25A2">
        <w:rPr>
          <w:rFonts w:ascii="Times New Roman" w:hAnsi="Times New Roman"/>
          <w:sz w:val="28"/>
          <w:szCs w:val="28"/>
        </w:rPr>
        <w:t>Формируемому земельному участк</w:t>
      </w:r>
      <w:proofErr w:type="gramStart"/>
      <w:r w:rsidRPr="00BF25A2">
        <w:rPr>
          <w:rFonts w:ascii="Times New Roman" w:hAnsi="Times New Roman"/>
          <w:sz w:val="28"/>
          <w:szCs w:val="28"/>
        </w:rPr>
        <w:t>у(</w:t>
      </w:r>
      <w:proofErr w:type="gramEnd"/>
      <w:r w:rsidRPr="00BF25A2">
        <w:rPr>
          <w:rFonts w:ascii="Times New Roman" w:hAnsi="Times New Roman"/>
          <w:sz w:val="28"/>
          <w:szCs w:val="28"/>
        </w:rPr>
        <w:t>кадастровый квартал 38:1</w:t>
      </w:r>
      <w:r>
        <w:rPr>
          <w:rFonts w:ascii="Times New Roman" w:hAnsi="Times New Roman"/>
          <w:sz w:val="28"/>
          <w:szCs w:val="28"/>
        </w:rPr>
        <w:t>5:040201:ЗУ4) общей площадью 856</w:t>
      </w:r>
      <w:r w:rsidRPr="00BF25A2">
        <w:rPr>
          <w:rFonts w:ascii="Times New Roman" w:hAnsi="Times New Roman"/>
          <w:sz w:val="28"/>
          <w:szCs w:val="28"/>
        </w:rPr>
        <w:t xml:space="preserve"> кв.м. из земель  населенных пунктов</w:t>
      </w:r>
      <w:proofErr w:type="gramStart"/>
      <w:r w:rsidRPr="00BF25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25A2">
        <w:rPr>
          <w:rFonts w:ascii="Times New Roman" w:hAnsi="Times New Roman"/>
          <w:sz w:val="28"/>
          <w:szCs w:val="28"/>
        </w:rPr>
        <w:t xml:space="preserve"> присвоить следующий адрес: Российская Федерация Иркутская область, Тулунский район, Бурхунское МО, д.Паберега</w:t>
      </w:r>
      <w:proofErr w:type="gramStart"/>
      <w:r w:rsidRPr="00BF25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25A2">
        <w:rPr>
          <w:rFonts w:ascii="Times New Roman" w:hAnsi="Times New Roman"/>
          <w:sz w:val="28"/>
          <w:szCs w:val="28"/>
        </w:rPr>
        <w:t xml:space="preserve"> пер. Нагорный автомобильная дорога. </w:t>
      </w:r>
    </w:p>
    <w:p w:rsidR="00781D6B" w:rsidRPr="00BF25A2" w:rsidRDefault="00781D6B" w:rsidP="00781D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81D6B" w:rsidRPr="00BF25A2" w:rsidRDefault="00781D6B" w:rsidP="00781D6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F25A2">
        <w:rPr>
          <w:rFonts w:ascii="Times New Roman" w:hAnsi="Times New Roman"/>
          <w:sz w:val="28"/>
          <w:szCs w:val="28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 w:rsidRPr="00BF25A2">
        <w:rPr>
          <w:rFonts w:ascii="Times New Roman" w:hAnsi="Times New Roman"/>
          <w:sz w:val="28"/>
          <w:szCs w:val="28"/>
        </w:rPr>
        <w:t>о-</w:t>
      </w:r>
      <w:proofErr w:type="gramEnd"/>
      <w:r w:rsidRPr="00BF25A2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781D6B" w:rsidRPr="00BF25A2" w:rsidRDefault="00781D6B" w:rsidP="00781D6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F25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25A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1D6B" w:rsidRPr="00BF25A2" w:rsidRDefault="00781D6B" w:rsidP="00781D6B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81D6B" w:rsidRPr="00BF25A2" w:rsidRDefault="00781D6B" w:rsidP="00781D6B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81D6B" w:rsidRPr="00BF25A2" w:rsidRDefault="00781D6B" w:rsidP="00781D6B">
      <w:pPr>
        <w:rPr>
          <w:rFonts w:ascii="Times New Roman" w:hAnsi="Times New Roman"/>
          <w:sz w:val="28"/>
          <w:szCs w:val="28"/>
        </w:rPr>
      </w:pPr>
      <w:r w:rsidRPr="00BF25A2">
        <w:rPr>
          <w:rFonts w:ascii="Times New Roman" w:hAnsi="Times New Roman"/>
          <w:sz w:val="28"/>
          <w:szCs w:val="28"/>
        </w:rPr>
        <w:t xml:space="preserve">Главы Бурхунского </w:t>
      </w:r>
    </w:p>
    <w:p w:rsidR="005050AC" w:rsidRDefault="00781D6B" w:rsidP="00781D6B">
      <w:pPr>
        <w:rPr>
          <w:rFonts w:ascii="Times New Roman" w:hAnsi="Times New Roman"/>
          <w:sz w:val="28"/>
          <w:szCs w:val="28"/>
        </w:rPr>
      </w:pPr>
      <w:r w:rsidRPr="00BF25A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C61639">
        <w:rPr>
          <w:rFonts w:ascii="Times New Roman" w:hAnsi="Times New Roman"/>
          <w:sz w:val="28"/>
          <w:szCs w:val="28"/>
        </w:rPr>
        <w:t xml:space="preserve">                 В.А.Степанченко</w:t>
      </w:r>
    </w:p>
    <w:p w:rsidR="00C61639" w:rsidRDefault="00C61639" w:rsidP="00781D6B">
      <w:pPr>
        <w:rPr>
          <w:rFonts w:ascii="Times New Roman" w:hAnsi="Times New Roman"/>
          <w:sz w:val="28"/>
          <w:szCs w:val="28"/>
        </w:rPr>
      </w:pPr>
    </w:p>
    <w:p w:rsidR="00C61639" w:rsidRDefault="00C61639" w:rsidP="00781D6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C61639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ОБЛАСТЬ</w:t>
            </w: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C61639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C61639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C61639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C61639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C61639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A51BAF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51BA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A13369" w:rsidRPr="00A51BA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01</w:t>
            </w:r>
            <w:r w:rsidRPr="00A51BA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» </w:t>
            </w:r>
            <w:r w:rsidR="00A13369" w:rsidRPr="00A51BA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апреля </w:t>
            </w:r>
            <w:r w:rsidRPr="00A51BA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2019 г.                                          № </w:t>
            </w:r>
            <w:r w:rsidR="00A51BAF" w:rsidRPr="00A51BA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35</w:t>
            </w:r>
            <w:r w:rsidRPr="00A51BAF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-пг </w:t>
            </w:r>
          </w:p>
          <w:p w:rsidR="00C61639" w:rsidRPr="00A51BAF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C61639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с.Бурхун</w:t>
            </w:r>
          </w:p>
        </w:tc>
      </w:tr>
      <w:tr w:rsidR="00C61639" w:rsidRPr="00C61639" w:rsidTr="00F72D94">
        <w:trPr>
          <w:jc w:val="center"/>
        </w:trPr>
        <w:tc>
          <w:tcPr>
            <w:tcW w:w="9485" w:type="dxa"/>
            <w:gridSpan w:val="2"/>
          </w:tcPr>
          <w:p w:rsidR="00C61639" w:rsidRPr="00C61639" w:rsidRDefault="00C61639" w:rsidP="00C61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61639" w:rsidRPr="00C61639" w:rsidTr="00F72D94">
        <w:trPr>
          <w:gridAfter w:val="1"/>
          <w:wAfter w:w="1997" w:type="dxa"/>
          <w:jc w:val="center"/>
        </w:trPr>
        <w:tc>
          <w:tcPr>
            <w:tcW w:w="7488" w:type="dxa"/>
          </w:tcPr>
          <w:p w:rsidR="00C61639" w:rsidRPr="00C61639" w:rsidRDefault="00C61639" w:rsidP="00C6163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616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«об установлении вида разрешенного</w:t>
            </w:r>
          </w:p>
          <w:p w:rsidR="00C61639" w:rsidRPr="00C61639" w:rsidRDefault="00C61639" w:rsidP="00C6163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616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использования земельного участка»</w:t>
            </w:r>
          </w:p>
          <w:p w:rsidR="00C61639" w:rsidRPr="00C61639" w:rsidRDefault="00C61639" w:rsidP="00C61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61639" w:rsidRPr="00C61639" w:rsidRDefault="00C61639" w:rsidP="00C61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639" w:rsidRPr="00C61639" w:rsidRDefault="00C61639" w:rsidP="00C6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06.10.2003 года №</w:t>
      </w:r>
      <w:hyperlink r:id="rId6" w:history="1">
        <w:r w:rsidRPr="00C6163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131-ФЗ</w:t>
        </w:r>
      </w:hyperlink>
      <w:r w:rsidRPr="00C6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C6163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C6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«Бурхунского сельского поселение»,</w:t>
      </w:r>
    </w:p>
    <w:p w:rsidR="00C61639" w:rsidRPr="00C61639" w:rsidRDefault="00C61639" w:rsidP="00C6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639" w:rsidRPr="00C61639" w:rsidRDefault="00C61639" w:rsidP="00C61639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616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C61639" w:rsidRPr="00C61639" w:rsidRDefault="00C61639" w:rsidP="00C616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>Формируемому земельному участку (38:15:040201:</w:t>
      </w:r>
      <w:proofErr w:type="gramEnd"/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>ЗУ</w:t>
      </w:r>
      <w:proofErr w:type="gramStart"/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61639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856</w:t>
      </w:r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из земель населённых пунктов, расположенного по адресу: Российская Федерация, Иркутская область, Тулунский район, д.Паберега, пер. Нагорный, установить вид разрешенного использования   «для автомобильной дороги местного значения»</w:t>
      </w:r>
    </w:p>
    <w:p w:rsidR="00C61639" w:rsidRPr="00C61639" w:rsidRDefault="00C61639" w:rsidP="00C6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639" w:rsidRPr="00C61639" w:rsidRDefault="00C61639" w:rsidP="00C6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C61639" w:rsidRPr="00C61639" w:rsidRDefault="00C61639" w:rsidP="00C6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639" w:rsidRPr="00C61639" w:rsidRDefault="00C61639" w:rsidP="00C6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639" w:rsidRPr="00C61639" w:rsidRDefault="00C61639" w:rsidP="00C6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>Глава Бурхунского</w:t>
      </w:r>
    </w:p>
    <w:p w:rsidR="00C61639" w:rsidRPr="00C61639" w:rsidRDefault="00C61639" w:rsidP="00C61639">
      <w:pPr>
        <w:rPr>
          <w:rFonts w:ascii="Times New Roman" w:hAnsi="Times New Roman"/>
          <w:sz w:val="28"/>
          <w:szCs w:val="28"/>
        </w:rPr>
      </w:pPr>
      <w:r w:rsidRPr="00C61639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                                              В.А.Степанченко</w:t>
      </w:r>
    </w:p>
    <w:sectPr w:rsidR="00C61639" w:rsidRPr="00C6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0AF5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6B"/>
    <w:rsid w:val="005050AC"/>
    <w:rsid w:val="00781D6B"/>
    <w:rsid w:val="00A13369"/>
    <w:rsid w:val="00A51BAF"/>
    <w:rsid w:val="00C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04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2019-04-01T05:59:00Z</cp:lastPrinted>
  <dcterms:created xsi:type="dcterms:W3CDTF">2019-03-29T06:43:00Z</dcterms:created>
  <dcterms:modified xsi:type="dcterms:W3CDTF">2019-04-01T05:59:00Z</dcterms:modified>
</cp:coreProperties>
</file>