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C6" w:rsidRDefault="008930BC" w:rsidP="00801FC6">
      <w:pPr>
        <w:rPr>
          <w:color w:val="FF0000"/>
        </w:rPr>
      </w:pPr>
      <w:r>
        <w:rPr>
          <w:color w:val="FF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87pt;height:441.5pt" adj="5665" fillcolor="black">
            <v:shadow color="#868686"/>
            <v:textpath style="font-family:&quot;Impact&quot;;v-text-kern:t" trim="t" fitpath="t" xscale="f" string="Бурхунский&#10;  информационный&#10;  вестник"/>
          </v:shape>
        </w:pict>
      </w:r>
    </w:p>
    <w:p w:rsidR="00801FC6" w:rsidRDefault="00801FC6" w:rsidP="00801FC6">
      <w:pPr>
        <w:jc w:val="center"/>
        <w:rPr>
          <w:sz w:val="40"/>
          <w:szCs w:val="40"/>
        </w:rPr>
      </w:pPr>
      <w:r>
        <w:rPr>
          <w:sz w:val="40"/>
          <w:szCs w:val="40"/>
        </w:rPr>
        <w:t>Думы   и  Администрации</w:t>
      </w:r>
    </w:p>
    <w:p w:rsidR="00801FC6" w:rsidRDefault="00801FC6" w:rsidP="00801FC6">
      <w:pPr>
        <w:jc w:val="center"/>
        <w:rPr>
          <w:sz w:val="40"/>
          <w:szCs w:val="40"/>
        </w:rPr>
      </w:pPr>
      <w:r>
        <w:rPr>
          <w:sz w:val="40"/>
          <w:szCs w:val="40"/>
        </w:rPr>
        <w:t>Бурхунского  сельского  поселения</w:t>
      </w:r>
    </w:p>
    <w:p w:rsidR="00801FC6" w:rsidRDefault="00801FC6" w:rsidP="00801FC6">
      <w:pPr>
        <w:jc w:val="center"/>
        <w:rPr>
          <w:sz w:val="40"/>
          <w:szCs w:val="40"/>
        </w:rPr>
      </w:pPr>
      <w:r>
        <w:rPr>
          <w:sz w:val="40"/>
          <w:szCs w:val="40"/>
        </w:rPr>
        <w:t>Тулунского   района</w:t>
      </w:r>
    </w:p>
    <w:p w:rsidR="00801FC6" w:rsidRDefault="00801FC6" w:rsidP="00801FC6">
      <w:pPr>
        <w:jc w:val="center"/>
        <w:rPr>
          <w:sz w:val="40"/>
          <w:szCs w:val="40"/>
        </w:rPr>
      </w:pPr>
      <w:r>
        <w:rPr>
          <w:sz w:val="40"/>
          <w:szCs w:val="40"/>
        </w:rPr>
        <w:t>Иркутской  области</w:t>
      </w:r>
    </w:p>
    <w:p w:rsidR="00801FC6" w:rsidRDefault="00801FC6" w:rsidP="00801FC6">
      <w:pPr>
        <w:rPr>
          <w:sz w:val="40"/>
          <w:szCs w:val="40"/>
        </w:rPr>
      </w:pPr>
    </w:p>
    <w:p w:rsidR="00801FC6" w:rsidRDefault="00801FC6" w:rsidP="00801FC6">
      <w:pPr>
        <w:rPr>
          <w:sz w:val="40"/>
          <w:szCs w:val="40"/>
        </w:rPr>
      </w:pPr>
    </w:p>
    <w:p w:rsidR="00801FC6" w:rsidRDefault="00801FC6" w:rsidP="00801FC6">
      <w:pPr>
        <w:rPr>
          <w:sz w:val="40"/>
          <w:szCs w:val="40"/>
        </w:rPr>
      </w:pPr>
    </w:p>
    <w:p w:rsidR="00801FC6" w:rsidRDefault="00801FC6" w:rsidP="00801FC6">
      <w:pPr>
        <w:rPr>
          <w:sz w:val="40"/>
          <w:szCs w:val="40"/>
        </w:rPr>
      </w:pPr>
    </w:p>
    <w:p w:rsidR="00801FC6" w:rsidRDefault="00801FC6" w:rsidP="00801FC6">
      <w:pPr>
        <w:rPr>
          <w:sz w:val="40"/>
          <w:szCs w:val="40"/>
        </w:rPr>
      </w:pPr>
    </w:p>
    <w:p w:rsidR="00801FC6" w:rsidRDefault="00230B55" w:rsidP="00801FC6">
      <w:pPr>
        <w:rPr>
          <w:sz w:val="40"/>
          <w:szCs w:val="40"/>
        </w:rPr>
      </w:pPr>
      <w:r>
        <w:rPr>
          <w:sz w:val="40"/>
          <w:szCs w:val="40"/>
        </w:rPr>
        <w:t>14.10</w:t>
      </w:r>
      <w:r w:rsidR="000A1BFE">
        <w:rPr>
          <w:sz w:val="40"/>
          <w:szCs w:val="40"/>
        </w:rPr>
        <w:t>.2021</w:t>
      </w:r>
      <w:r w:rsidR="00801FC6">
        <w:rPr>
          <w:sz w:val="40"/>
          <w:szCs w:val="40"/>
        </w:rPr>
        <w:t xml:space="preserve"> года                 </w:t>
      </w:r>
      <w:r w:rsidR="00200CCC">
        <w:rPr>
          <w:sz w:val="40"/>
          <w:szCs w:val="40"/>
        </w:rPr>
        <w:t xml:space="preserve"> </w:t>
      </w:r>
      <w:r>
        <w:rPr>
          <w:sz w:val="40"/>
          <w:szCs w:val="40"/>
        </w:rPr>
        <w:t xml:space="preserve">                            № 9 (222</w:t>
      </w:r>
      <w:r w:rsidR="00801FC6">
        <w:rPr>
          <w:sz w:val="40"/>
          <w:szCs w:val="40"/>
        </w:rPr>
        <w:t xml:space="preserve">)  </w:t>
      </w:r>
    </w:p>
    <w:p w:rsidR="00801FC6" w:rsidRDefault="00801FC6" w:rsidP="00801FC6">
      <w:pPr>
        <w:rPr>
          <w:sz w:val="40"/>
          <w:szCs w:val="40"/>
        </w:rPr>
      </w:pPr>
    </w:p>
    <w:p w:rsidR="00801FC6" w:rsidRDefault="00801FC6" w:rsidP="00801FC6">
      <w:pPr>
        <w:jc w:val="center"/>
        <w:rPr>
          <w:b/>
          <w:sz w:val="32"/>
          <w:szCs w:val="32"/>
        </w:rPr>
      </w:pPr>
    </w:p>
    <w:p w:rsidR="00801FC6" w:rsidRDefault="00801FC6" w:rsidP="00801FC6">
      <w:pPr>
        <w:rPr>
          <w:b/>
          <w:sz w:val="32"/>
          <w:szCs w:val="32"/>
        </w:rPr>
      </w:pPr>
      <w:r>
        <w:rPr>
          <w:b/>
          <w:sz w:val="32"/>
          <w:szCs w:val="32"/>
        </w:rPr>
        <w:lastRenderedPageBreak/>
        <w:t xml:space="preserve">                                    Содержание   номера</w:t>
      </w:r>
    </w:p>
    <w:p w:rsidR="00801FC6" w:rsidRDefault="00801FC6" w:rsidP="00014072">
      <w:pPr>
        <w:autoSpaceDE w:val="0"/>
        <w:autoSpaceDN w:val="0"/>
        <w:adjustRightInd w:val="0"/>
        <w:jc w:val="both"/>
        <w:rPr>
          <w:rFonts w:eastAsia="Calibri"/>
          <w:lang w:eastAsia="en-US"/>
        </w:rPr>
      </w:pPr>
      <w:r>
        <w:t xml:space="preserve">   </w:t>
      </w:r>
    </w:p>
    <w:p w:rsidR="000E41B7" w:rsidRDefault="000E41B7" w:rsidP="000E41B7">
      <w:pPr>
        <w:ind w:left="142"/>
        <w:jc w:val="both"/>
        <w:outlineLvl w:val="0"/>
      </w:pPr>
    </w:p>
    <w:p w:rsidR="000E41B7" w:rsidRDefault="000E41B7" w:rsidP="000E41B7">
      <w:pPr>
        <w:ind w:left="142"/>
        <w:jc w:val="both"/>
        <w:outlineLvl w:val="0"/>
      </w:pPr>
    </w:p>
    <w:tbl>
      <w:tblPr>
        <w:tblpPr w:leftFromText="180" w:rightFromText="180" w:vertAnchor="text" w:horzAnchor="margin" w:tblpY="101"/>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1182"/>
        <w:gridCol w:w="6651"/>
      </w:tblGrid>
      <w:tr w:rsidR="00230B55" w:rsidRPr="00334955" w:rsidTr="00230B55">
        <w:trPr>
          <w:trHeight w:val="931"/>
        </w:trPr>
        <w:tc>
          <w:tcPr>
            <w:tcW w:w="1879" w:type="dxa"/>
            <w:tcBorders>
              <w:top w:val="single" w:sz="4" w:space="0" w:color="auto"/>
              <w:left w:val="single" w:sz="4" w:space="0" w:color="auto"/>
              <w:bottom w:val="single" w:sz="4" w:space="0" w:color="auto"/>
              <w:right w:val="single" w:sz="4" w:space="0" w:color="auto"/>
            </w:tcBorders>
          </w:tcPr>
          <w:p w:rsidR="00230B55" w:rsidRPr="00230B55" w:rsidRDefault="00230B55" w:rsidP="00230B55">
            <w:pPr>
              <w:jc w:val="both"/>
            </w:pPr>
            <w:r w:rsidRPr="00230B55">
              <w:t>22.09.2021г.</w:t>
            </w:r>
          </w:p>
        </w:tc>
        <w:tc>
          <w:tcPr>
            <w:tcW w:w="1182" w:type="dxa"/>
            <w:tcBorders>
              <w:top w:val="single" w:sz="4" w:space="0" w:color="auto"/>
              <w:left w:val="single" w:sz="4" w:space="0" w:color="auto"/>
              <w:bottom w:val="single" w:sz="4" w:space="0" w:color="auto"/>
              <w:right w:val="single" w:sz="4" w:space="0" w:color="auto"/>
            </w:tcBorders>
          </w:tcPr>
          <w:p w:rsidR="00230B55" w:rsidRPr="00230B55" w:rsidRDefault="00230B55" w:rsidP="00230B55">
            <w:pPr>
              <w:jc w:val="both"/>
            </w:pPr>
            <w:r w:rsidRPr="00230B55">
              <w:t>24-пг</w:t>
            </w:r>
          </w:p>
        </w:tc>
        <w:tc>
          <w:tcPr>
            <w:tcW w:w="6651" w:type="dxa"/>
            <w:tcBorders>
              <w:top w:val="single" w:sz="4" w:space="0" w:color="auto"/>
              <w:left w:val="single" w:sz="4" w:space="0" w:color="auto"/>
              <w:bottom w:val="single" w:sz="4" w:space="0" w:color="auto"/>
              <w:right w:val="single" w:sz="4" w:space="0" w:color="auto"/>
            </w:tcBorders>
          </w:tcPr>
          <w:p w:rsidR="00230B55" w:rsidRPr="00230B55" w:rsidRDefault="00230B55" w:rsidP="00230B55">
            <w:r w:rsidRPr="00230B55">
              <w:t xml:space="preserve">Об  утверждении отчета об исполнении  бюджета Бурхунского   муниципального </w:t>
            </w:r>
          </w:p>
          <w:p w:rsidR="00230B55" w:rsidRPr="00230B55" w:rsidRDefault="00230B55" w:rsidP="00230B55">
            <w:r w:rsidRPr="00230B55">
              <w:t>образования  за 1 полугодие 2021 года</w:t>
            </w:r>
          </w:p>
          <w:p w:rsidR="00230B55" w:rsidRPr="00230B55" w:rsidRDefault="00230B55" w:rsidP="00230B55">
            <w:pPr>
              <w:jc w:val="both"/>
            </w:pPr>
          </w:p>
        </w:tc>
      </w:tr>
      <w:tr w:rsidR="00230B55" w:rsidRPr="00334955" w:rsidTr="00230B55">
        <w:trPr>
          <w:trHeight w:val="631"/>
        </w:trPr>
        <w:tc>
          <w:tcPr>
            <w:tcW w:w="1879" w:type="dxa"/>
            <w:tcBorders>
              <w:top w:val="single" w:sz="4" w:space="0" w:color="auto"/>
              <w:left w:val="single" w:sz="4" w:space="0" w:color="auto"/>
              <w:bottom w:val="single" w:sz="4" w:space="0" w:color="auto"/>
              <w:right w:val="single" w:sz="4" w:space="0" w:color="auto"/>
            </w:tcBorders>
          </w:tcPr>
          <w:p w:rsidR="00230B55" w:rsidRPr="00230B55" w:rsidRDefault="00230B55" w:rsidP="00230B55">
            <w:pPr>
              <w:jc w:val="both"/>
            </w:pPr>
            <w:r w:rsidRPr="00230B55">
              <w:t>22.09.2021</w:t>
            </w:r>
          </w:p>
        </w:tc>
        <w:tc>
          <w:tcPr>
            <w:tcW w:w="1182" w:type="dxa"/>
            <w:tcBorders>
              <w:top w:val="single" w:sz="4" w:space="0" w:color="auto"/>
              <w:left w:val="single" w:sz="4" w:space="0" w:color="auto"/>
              <w:bottom w:val="single" w:sz="4" w:space="0" w:color="auto"/>
              <w:right w:val="single" w:sz="4" w:space="0" w:color="auto"/>
            </w:tcBorders>
          </w:tcPr>
          <w:p w:rsidR="00230B55" w:rsidRPr="00230B55" w:rsidRDefault="00230B55" w:rsidP="00230B55">
            <w:pPr>
              <w:jc w:val="both"/>
            </w:pPr>
            <w:r w:rsidRPr="00230B55">
              <w:t>83</w:t>
            </w:r>
          </w:p>
        </w:tc>
        <w:tc>
          <w:tcPr>
            <w:tcW w:w="6651" w:type="dxa"/>
            <w:tcBorders>
              <w:top w:val="single" w:sz="4" w:space="0" w:color="auto"/>
              <w:left w:val="single" w:sz="4" w:space="0" w:color="auto"/>
              <w:bottom w:val="single" w:sz="4" w:space="0" w:color="auto"/>
              <w:right w:val="single" w:sz="4" w:space="0" w:color="auto"/>
            </w:tcBorders>
          </w:tcPr>
          <w:p w:rsidR="00230B55" w:rsidRPr="00230B55" w:rsidRDefault="00230B55" w:rsidP="00230B55">
            <w:r w:rsidRPr="00230B55">
              <w:t>Об исполнении бюджета   Бурхунского муниципального образования за 1 полугодие 2021 года</w:t>
            </w:r>
          </w:p>
          <w:p w:rsidR="00230B55" w:rsidRPr="00230B55" w:rsidRDefault="00230B55" w:rsidP="00230B55">
            <w:pPr>
              <w:jc w:val="both"/>
            </w:pPr>
          </w:p>
        </w:tc>
      </w:tr>
      <w:tr w:rsidR="00230B55" w:rsidRPr="00334955" w:rsidTr="00230B55">
        <w:trPr>
          <w:trHeight w:val="809"/>
        </w:trPr>
        <w:tc>
          <w:tcPr>
            <w:tcW w:w="1879" w:type="dxa"/>
            <w:tcBorders>
              <w:top w:val="single" w:sz="4" w:space="0" w:color="auto"/>
              <w:left w:val="single" w:sz="4" w:space="0" w:color="auto"/>
              <w:bottom w:val="single" w:sz="4" w:space="0" w:color="auto"/>
              <w:right w:val="single" w:sz="4" w:space="0" w:color="auto"/>
            </w:tcBorders>
          </w:tcPr>
          <w:p w:rsidR="00230B55" w:rsidRPr="00230B55" w:rsidRDefault="00230B55" w:rsidP="00230B55">
            <w:pPr>
              <w:jc w:val="both"/>
            </w:pPr>
            <w:r w:rsidRPr="00230B55">
              <w:t>13.09.2021</w:t>
            </w:r>
          </w:p>
        </w:tc>
        <w:tc>
          <w:tcPr>
            <w:tcW w:w="1182" w:type="dxa"/>
            <w:tcBorders>
              <w:top w:val="single" w:sz="4" w:space="0" w:color="auto"/>
              <w:left w:val="single" w:sz="4" w:space="0" w:color="auto"/>
              <w:bottom w:val="single" w:sz="4" w:space="0" w:color="auto"/>
              <w:right w:val="single" w:sz="4" w:space="0" w:color="auto"/>
            </w:tcBorders>
          </w:tcPr>
          <w:p w:rsidR="00230B55" w:rsidRPr="00230B55" w:rsidRDefault="00230B55" w:rsidP="00230B55">
            <w:pPr>
              <w:jc w:val="both"/>
            </w:pPr>
            <w:r w:rsidRPr="00230B55">
              <w:t>20-р</w:t>
            </w:r>
          </w:p>
        </w:tc>
        <w:tc>
          <w:tcPr>
            <w:tcW w:w="6651" w:type="dxa"/>
            <w:tcBorders>
              <w:top w:val="single" w:sz="4" w:space="0" w:color="auto"/>
              <w:left w:val="single" w:sz="4" w:space="0" w:color="auto"/>
              <w:bottom w:val="single" w:sz="4" w:space="0" w:color="auto"/>
              <w:right w:val="single" w:sz="4" w:space="0" w:color="auto"/>
            </w:tcBorders>
          </w:tcPr>
          <w:p w:rsidR="00230B55" w:rsidRPr="00230B55" w:rsidRDefault="00230B55" w:rsidP="00230B55">
            <w:pPr>
              <w:jc w:val="both"/>
              <w:rPr>
                <w:iCs/>
              </w:rPr>
            </w:pPr>
            <w:r w:rsidRPr="00230B55">
              <w:rPr>
                <w:b/>
                <w:bCs/>
                <w:sz w:val="20"/>
                <w:szCs w:val="20"/>
              </w:rPr>
              <w:t xml:space="preserve"> </w:t>
            </w:r>
            <w:r w:rsidRPr="00230B55">
              <w:rPr>
                <w:iCs/>
              </w:rPr>
              <w:t xml:space="preserve">О начале отопительного сезона </w:t>
            </w:r>
            <w:r>
              <w:rPr>
                <w:iCs/>
              </w:rPr>
              <w:t xml:space="preserve"> </w:t>
            </w:r>
            <w:r w:rsidRPr="00230B55">
              <w:rPr>
                <w:iCs/>
              </w:rPr>
              <w:t xml:space="preserve">2021 </w:t>
            </w:r>
            <w:r w:rsidRPr="00230B55">
              <w:t xml:space="preserve">- </w:t>
            </w:r>
            <w:r w:rsidRPr="00230B55">
              <w:rPr>
                <w:iCs/>
              </w:rPr>
              <w:t>2022 годов</w:t>
            </w:r>
          </w:p>
          <w:p w:rsidR="00230B55" w:rsidRPr="00147DEA" w:rsidRDefault="00230B55" w:rsidP="00230B55">
            <w:pPr>
              <w:jc w:val="both"/>
              <w:rPr>
                <w:sz w:val="20"/>
                <w:szCs w:val="20"/>
              </w:rPr>
            </w:pPr>
          </w:p>
        </w:tc>
      </w:tr>
    </w:tbl>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801FC6" w:rsidRPr="000E41B7" w:rsidRDefault="00801FC6" w:rsidP="000E41B7">
      <w:pPr>
        <w:ind w:left="142"/>
        <w:jc w:val="both"/>
        <w:outlineLvl w:val="0"/>
      </w:pPr>
      <w:r>
        <w:rPr>
          <w:sz w:val="18"/>
          <w:szCs w:val="18"/>
        </w:rPr>
        <w:t>Издатель, редакция распространитель-Администрация Бурхунского сельского поселения.</w:t>
      </w:r>
    </w:p>
    <w:p w:rsidR="00801FC6" w:rsidRDefault="00801FC6" w:rsidP="00801FC6">
      <w:pPr>
        <w:rPr>
          <w:sz w:val="18"/>
          <w:szCs w:val="18"/>
        </w:rPr>
      </w:pPr>
      <w:r>
        <w:rPr>
          <w:sz w:val="18"/>
          <w:szCs w:val="18"/>
        </w:rPr>
        <w:t>Адрес: Иркутская область Тулунский район село Бурхун ул</w:t>
      </w:r>
      <w:proofErr w:type="gramStart"/>
      <w:r>
        <w:rPr>
          <w:sz w:val="18"/>
          <w:szCs w:val="18"/>
        </w:rPr>
        <w:t>.Т</w:t>
      </w:r>
      <w:proofErr w:type="gramEnd"/>
      <w:r>
        <w:rPr>
          <w:sz w:val="18"/>
          <w:szCs w:val="18"/>
        </w:rPr>
        <w:t>рактовая,15</w:t>
      </w:r>
    </w:p>
    <w:p w:rsidR="00801FC6" w:rsidRDefault="00801FC6" w:rsidP="00801FC6">
      <w:pPr>
        <w:rPr>
          <w:sz w:val="18"/>
          <w:szCs w:val="18"/>
        </w:rPr>
      </w:pPr>
      <w:r>
        <w:rPr>
          <w:sz w:val="18"/>
          <w:szCs w:val="18"/>
        </w:rPr>
        <w:t xml:space="preserve">Глава администрации </w:t>
      </w:r>
      <w:proofErr w:type="gramStart"/>
      <w:r>
        <w:rPr>
          <w:sz w:val="18"/>
          <w:szCs w:val="18"/>
        </w:rPr>
        <w:t>–С</w:t>
      </w:r>
      <w:proofErr w:type="gramEnd"/>
      <w:r>
        <w:rPr>
          <w:sz w:val="18"/>
          <w:szCs w:val="18"/>
        </w:rPr>
        <w:t>тепанченко В.А.</w:t>
      </w:r>
    </w:p>
    <w:p w:rsidR="00801FC6" w:rsidRDefault="00801FC6" w:rsidP="00801FC6">
      <w:pPr>
        <w:rPr>
          <w:sz w:val="18"/>
          <w:szCs w:val="18"/>
        </w:rPr>
      </w:pPr>
      <w:r>
        <w:rPr>
          <w:sz w:val="18"/>
          <w:szCs w:val="18"/>
        </w:rPr>
        <w:t>Ответственный за выпус</w:t>
      </w:r>
      <w:proofErr w:type="gramStart"/>
      <w:r>
        <w:rPr>
          <w:sz w:val="18"/>
          <w:szCs w:val="18"/>
        </w:rPr>
        <w:t>к-</w:t>
      </w:r>
      <w:proofErr w:type="gramEnd"/>
      <w:r>
        <w:rPr>
          <w:sz w:val="18"/>
          <w:szCs w:val="18"/>
        </w:rPr>
        <w:t xml:space="preserve"> Гоморова Е.В., Снигура Т.С.</w:t>
      </w:r>
    </w:p>
    <w:p w:rsidR="00801FC6" w:rsidRDefault="000E41B7" w:rsidP="00801FC6">
      <w:pPr>
        <w:rPr>
          <w:sz w:val="18"/>
          <w:szCs w:val="18"/>
        </w:rPr>
      </w:pPr>
      <w:r>
        <w:rPr>
          <w:sz w:val="18"/>
          <w:szCs w:val="18"/>
        </w:rPr>
        <w:t>Тираж 4  экземпляра</w:t>
      </w:r>
      <w:proofErr w:type="gramStart"/>
      <w:r w:rsidR="00801FC6">
        <w:rPr>
          <w:sz w:val="18"/>
          <w:szCs w:val="18"/>
        </w:rPr>
        <w:t xml:space="preserve"> .</w:t>
      </w:r>
      <w:proofErr w:type="gramEnd"/>
      <w:r w:rsidR="00801FC6">
        <w:rPr>
          <w:sz w:val="18"/>
          <w:szCs w:val="18"/>
        </w:rPr>
        <w:t xml:space="preserve"> Объём</w:t>
      </w:r>
      <w:r w:rsidR="00200CCC">
        <w:rPr>
          <w:sz w:val="18"/>
          <w:szCs w:val="18"/>
        </w:rPr>
        <w:t xml:space="preserve"> </w:t>
      </w:r>
      <w:r w:rsidR="00943475">
        <w:rPr>
          <w:sz w:val="18"/>
          <w:szCs w:val="18"/>
        </w:rPr>
        <w:t xml:space="preserve">8 </w:t>
      </w:r>
      <w:r w:rsidR="00801FC6">
        <w:rPr>
          <w:sz w:val="18"/>
          <w:szCs w:val="18"/>
        </w:rPr>
        <w:t xml:space="preserve"> листов. Распространяется бесплатно.</w:t>
      </w:r>
    </w:p>
    <w:p w:rsidR="00801FC6" w:rsidRDefault="00801FC6" w:rsidP="00801FC6">
      <w:pPr>
        <w:rPr>
          <w:sz w:val="18"/>
          <w:szCs w:val="18"/>
        </w:rPr>
      </w:pPr>
    </w:p>
    <w:p w:rsidR="00DB1CB3" w:rsidRDefault="00DB1CB3"/>
    <w:p w:rsidR="00943475" w:rsidRDefault="00943475"/>
    <w:p w:rsidR="00230B55" w:rsidRPr="00230B55" w:rsidRDefault="00230B55" w:rsidP="00230B55">
      <w:pPr>
        <w:autoSpaceDN w:val="0"/>
        <w:rPr>
          <w:spacing w:val="20"/>
          <w:sz w:val="28"/>
          <w:szCs w:val="28"/>
        </w:rPr>
      </w:pPr>
      <w:r w:rsidRPr="00230B55">
        <w:lastRenderedPageBreak/>
        <w:t xml:space="preserve">                                           </w:t>
      </w:r>
      <w:r w:rsidRPr="00230B55">
        <w:rPr>
          <w:sz w:val="36"/>
          <w:szCs w:val="36"/>
        </w:rPr>
        <w:t>ИРКУТСКАЯ ОБЛАСТЬ</w:t>
      </w:r>
    </w:p>
    <w:p w:rsidR="00230B55" w:rsidRPr="00230B55" w:rsidRDefault="00230B55" w:rsidP="00230B55">
      <w:pPr>
        <w:autoSpaceDN w:val="0"/>
        <w:rPr>
          <w:sz w:val="36"/>
          <w:szCs w:val="36"/>
        </w:rPr>
      </w:pPr>
      <w:r w:rsidRPr="00230B55">
        <w:rPr>
          <w:sz w:val="36"/>
          <w:szCs w:val="36"/>
        </w:rPr>
        <w:t xml:space="preserve">                                 Тулунский район</w:t>
      </w:r>
    </w:p>
    <w:p w:rsidR="00230B55" w:rsidRPr="00230B55" w:rsidRDefault="00230B55" w:rsidP="00230B55">
      <w:pPr>
        <w:autoSpaceDN w:val="0"/>
        <w:rPr>
          <w:sz w:val="36"/>
          <w:szCs w:val="36"/>
        </w:rPr>
      </w:pPr>
      <w:r w:rsidRPr="00230B55">
        <w:rPr>
          <w:sz w:val="36"/>
          <w:szCs w:val="36"/>
        </w:rPr>
        <w:t xml:space="preserve">                       Бурхунское сельское поселение</w:t>
      </w:r>
    </w:p>
    <w:p w:rsidR="00230B55" w:rsidRPr="00230B55" w:rsidRDefault="00230B55" w:rsidP="00230B55">
      <w:pPr>
        <w:autoSpaceDN w:val="0"/>
        <w:rPr>
          <w:b/>
          <w:sz w:val="36"/>
          <w:szCs w:val="36"/>
        </w:rPr>
      </w:pPr>
      <w:r w:rsidRPr="00230B55">
        <w:rPr>
          <w:sz w:val="36"/>
          <w:szCs w:val="36"/>
        </w:rPr>
        <w:t xml:space="preserve">                Глава Бурхунского сельского поселения</w:t>
      </w:r>
    </w:p>
    <w:p w:rsidR="00230B55" w:rsidRPr="00230B55" w:rsidRDefault="00230B55" w:rsidP="00230B55">
      <w:pPr>
        <w:autoSpaceDN w:val="0"/>
        <w:rPr>
          <w:b/>
        </w:rPr>
      </w:pPr>
    </w:p>
    <w:p w:rsidR="00230B55" w:rsidRPr="00230B55" w:rsidRDefault="00230B55" w:rsidP="00230B55">
      <w:pPr>
        <w:autoSpaceDN w:val="0"/>
        <w:rPr>
          <w:b/>
        </w:rPr>
      </w:pPr>
      <w:r w:rsidRPr="00230B55">
        <w:rPr>
          <w:b/>
        </w:rPr>
        <w:t xml:space="preserve">                                                    </w:t>
      </w:r>
    </w:p>
    <w:p w:rsidR="00230B55" w:rsidRPr="00230B55" w:rsidRDefault="00230B55" w:rsidP="00230B55">
      <w:pPr>
        <w:widowControl w:val="0"/>
        <w:autoSpaceDE w:val="0"/>
        <w:autoSpaceDN w:val="0"/>
        <w:adjustRightInd w:val="0"/>
        <w:rPr>
          <w:b/>
          <w:sz w:val="28"/>
          <w:szCs w:val="28"/>
        </w:rPr>
      </w:pPr>
      <w:r w:rsidRPr="00230B55">
        <w:rPr>
          <w:sz w:val="28"/>
          <w:szCs w:val="28"/>
        </w:rPr>
        <w:t xml:space="preserve">                                             </w:t>
      </w:r>
      <w:r w:rsidRPr="00230B55">
        <w:rPr>
          <w:b/>
          <w:sz w:val="28"/>
          <w:szCs w:val="28"/>
        </w:rPr>
        <w:t>РАСПОРЯЖЕНИЕ</w:t>
      </w:r>
    </w:p>
    <w:p w:rsidR="00230B55" w:rsidRPr="00230B55" w:rsidRDefault="00230B55" w:rsidP="00230B55">
      <w:pPr>
        <w:widowControl w:val="0"/>
        <w:autoSpaceDE w:val="0"/>
        <w:autoSpaceDN w:val="0"/>
        <w:adjustRightInd w:val="0"/>
        <w:rPr>
          <w:b/>
        </w:rPr>
      </w:pPr>
      <w:r w:rsidRPr="00230B55">
        <w:rPr>
          <w:b/>
        </w:rPr>
        <w:t xml:space="preserve"> </w:t>
      </w:r>
    </w:p>
    <w:p w:rsidR="00230B55" w:rsidRPr="00230B55" w:rsidRDefault="00230B55" w:rsidP="00230B55">
      <w:pPr>
        <w:widowControl w:val="0"/>
        <w:autoSpaceDE w:val="0"/>
        <w:autoSpaceDN w:val="0"/>
        <w:adjustRightInd w:val="0"/>
        <w:jc w:val="center"/>
      </w:pPr>
    </w:p>
    <w:p w:rsidR="00230B55" w:rsidRPr="00230B55" w:rsidRDefault="00230B55" w:rsidP="00230B55">
      <w:pPr>
        <w:widowControl w:val="0"/>
        <w:autoSpaceDE w:val="0"/>
        <w:autoSpaceDN w:val="0"/>
        <w:adjustRightInd w:val="0"/>
        <w:rPr>
          <w:sz w:val="28"/>
          <w:szCs w:val="28"/>
        </w:rPr>
      </w:pPr>
      <w:r w:rsidRPr="00230B55">
        <w:rPr>
          <w:sz w:val="28"/>
          <w:szCs w:val="28"/>
        </w:rPr>
        <w:t xml:space="preserve">      « 13 » сентября 2021 года                                                                № 20-р</w:t>
      </w:r>
    </w:p>
    <w:p w:rsidR="00230B55" w:rsidRPr="00230B55" w:rsidRDefault="00230B55" w:rsidP="00230B55">
      <w:pPr>
        <w:widowControl w:val="0"/>
        <w:shd w:val="clear" w:color="auto" w:fill="FFFFFF"/>
        <w:tabs>
          <w:tab w:val="left" w:pos="4120"/>
        </w:tabs>
        <w:autoSpaceDE w:val="0"/>
        <w:autoSpaceDN w:val="0"/>
        <w:adjustRightInd w:val="0"/>
        <w:spacing w:before="374"/>
        <w:rPr>
          <w:sz w:val="28"/>
          <w:szCs w:val="28"/>
        </w:rPr>
      </w:pPr>
      <w:r w:rsidRPr="00230B55">
        <w:rPr>
          <w:sz w:val="20"/>
          <w:szCs w:val="20"/>
        </w:rPr>
        <w:t xml:space="preserve">                                                                               </w:t>
      </w:r>
      <w:r w:rsidRPr="00230B55">
        <w:rPr>
          <w:sz w:val="28"/>
          <w:szCs w:val="28"/>
        </w:rPr>
        <w:t>с. Бурхун</w:t>
      </w:r>
    </w:p>
    <w:p w:rsidR="00230B55" w:rsidRPr="00230B55" w:rsidRDefault="00230B55" w:rsidP="00230B55">
      <w:pPr>
        <w:widowControl w:val="0"/>
        <w:tabs>
          <w:tab w:val="left" w:pos="9355"/>
        </w:tabs>
        <w:autoSpaceDE w:val="0"/>
        <w:autoSpaceDN w:val="0"/>
        <w:adjustRightInd w:val="0"/>
        <w:ind w:right="-5"/>
        <w:jc w:val="both"/>
        <w:rPr>
          <w:b/>
          <w:bCs/>
          <w:i/>
          <w:sz w:val="28"/>
          <w:szCs w:val="28"/>
        </w:rPr>
      </w:pPr>
    </w:p>
    <w:p w:rsidR="00230B55" w:rsidRPr="00230B55" w:rsidRDefault="00230B55" w:rsidP="00230B55">
      <w:pPr>
        <w:widowControl w:val="0"/>
        <w:shd w:val="clear" w:color="auto" w:fill="FFFFFF"/>
        <w:autoSpaceDE w:val="0"/>
        <w:autoSpaceDN w:val="0"/>
        <w:adjustRightInd w:val="0"/>
        <w:ind w:left="10"/>
        <w:rPr>
          <w:b/>
          <w:iCs/>
          <w:sz w:val="28"/>
          <w:szCs w:val="28"/>
        </w:rPr>
      </w:pPr>
      <w:r w:rsidRPr="00230B55">
        <w:rPr>
          <w:b/>
          <w:bCs/>
          <w:sz w:val="28"/>
          <w:szCs w:val="28"/>
        </w:rPr>
        <w:t xml:space="preserve">     </w:t>
      </w:r>
      <w:r w:rsidRPr="00230B55">
        <w:rPr>
          <w:b/>
          <w:iCs/>
          <w:sz w:val="28"/>
          <w:szCs w:val="28"/>
        </w:rPr>
        <w:t xml:space="preserve">О начале отопительного сезона </w:t>
      </w:r>
    </w:p>
    <w:p w:rsidR="00230B55" w:rsidRPr="00230B55" w:rsidRDefault="00230B55" w:rsidP="00230B55">
      <w:pPr>
        <w:widowControl w:val="0"/>
        <w:shd w:val="clear" w:color="auto" w:fill="FFFFFF"/>
        <w:autoSpaceDE w:val="0"/>
        <w:autoSpaceDN w:val="0"/>
        <w:adjustRightInd w:val="0"/>
        <w:ind w:left="10"/>
        <w:rPr>
          <w:sz w:val="28"/>
          <w:szCs w:val="28"/>
        </w:rPr>
      </w:pPr>
      <w:r w:rsidRPr="00230B55">
        <w:rPr>
          <w:b/>
          <w:iCs/>
          <w:sz w:val="28"/>
          <w:szCs w:val="28"/>
        </w:rPr>
        <w:t xml:space="preserve">2021 </w:t>
      </w:r>
      <w:r w:rsidRPr="00230B55">
        <w:rPr>
          <w:b/>
          <w:sz w:val="28"/>
          <w:szCs w:val="28"/>
        </w:rPr>
        <w:t xml:space="preserve">- </w:t>
      </w:r>
      <w:r w:rsidRPr="00230B55">
        <w:rPr>
          <w:b/>
          <w:iCs/>
          <w:sz w:val="28"/>
          <w:szCs w:val="28"/>
        </w:rPr>
        <w:t>2022 годов</w:t>
      </w:r>
    </w:p>
    <w:p w:rsidR="00230B55" w:rsidRPr="00230B55" w:rsidRDefault="00230B55" w:rsidP="00230B55">
      <w:pPr>
        <w:widowControl w:val="0"/>
        <w:shd w:val="clear" w:color="auto" w:fill="FFFFFF"/>
        <w:autoSpaceDE w:val="0"/>
        <w:autoSpaceDN w:val="0"/>
        <w:adjustRightInd w:val="0"/>
        <w:ind w:left="10"/>
        <w:rPr>
          <w:sz w:val="20"/>
          <w:szCs w:val="20"/>
        </w:rPr>
      </w:pPr>
      <w:r w:rsidRPr="00230B55">
        <w:rPr>
          <w:b/>
          <w:i/>
          <w:sz w:val="28"/>
          <w:szCs w:val="28"/>
        </w:rPr>
        <w:t xml:space="preserve"> </w:t>
      </w:r>
    </w:p>
    <w:p w:rsidR="00230B55" w:rsidRPr="00230B55" w:rsidRDefault="00230B55" w:rsidP="00230B55">
      <w:pPr>
        <w:widowControl w:val="0"/>
        <w:tabs>
          <w:tab w:val="left" w:pos="9355"/>
        </w:tabs>
        <w:suppressAutoHyphens/>
        <w:autoSpaceDE w:val="0"/>
        <w:autoSpaceDN w:val="0"/>
        <w:adjustRightInd w:val="0"/>
        <w:ind w:right="-5"/>
        <w:jc w:val="both"/>
        <w:rPr>
          <w:sz w:val="28"/>
          <w:szCs w:val="28"/>
        </w:rPr>
      </w:pPr>
      <w:r w:rsidRPr="00230B55">
        <w:rPr>
          <w:sz w:val="28"/>
          <w:szCs w:val="28"/>
        </w:rPr>
        <w:t xml:space="preserve">      </w:t>
      </w:r>
      <w:r w:rsidRPr="00230B55">
        <w:rPr>
          <w:w w:val="106"/>
          <w:sz w:val="28"/>
          <w:szCs w:val="28"/>
        </w:rPr>
        <w:t xml:space="preserve">в </w:t>
      </w:r>
      <w:r w:rsidRPr="00230B55">
        <w:rPr>
          <w:sz w:val="28"/>
          <w:szCs w:val="28"/>
        </w:rPr>
        <w:t>соответствии с Федеральным законом от 06 октября 2003 года № 131- ФЗ «Об общих принципах организации местного самоуправления в Российской Федерации», Федеральным законом от 27 июля 2010 года № 190-ФЗ «О теплоснабжении», постановлением Правительства Российской Федерации от 06 мая 2011 года №</w:t>
      </w:r>
      <w:r w:rsidRPr="00230B55">
        <w:rPr>
          <w:i/>
          <w:iCs/>
          <w:sz w:val="28"/>
          <w:szCs w:val="28"/>
        </w:rPr>
        <w:t xml:space="preserve"> </w:t>
      </w:r>
      <w:r w:rsidRPr="00230B55">
        <w:rPr>
          <w:sz w:val="28"/>
          <w:szCs w:val="28"/>
        </w:rPr>
        <w:t>354 «О предоставлении коммунальных услуг собственникам и пользователям помещений в многоквартирных домах и жилых домов», постановлением Администрации Тулунского муниципального района от 06 сентября 2021 г. года №</w:t>
      </w:r>
      <w:r w:rsidRPr="00230B55">
        <w:rPr>
          <w:i/>
          <w:iCs/>
          <w:sz w:val="28"/>
          <w:szCs w:val="28"/>
        </w:rPr>
        <w:t xml:space="preserve"> </w:t>
      </w:r>
      <w:r w:rsidRPr="00230B55">
        <w:rPr>
          <w:sz w:val="28"/>
          <w:szCs w:val="28"/>
        </w:rPr>
        <w:t xml:space="preserve">132-пг «О начале отопительного сезона 2021-2022 годов», руководствуясь Уставом Бурхунского муниципального образования, в связи с понижением среднесуточной температуры наружного воздуха:                                             </w:t>
      </w:r>
    </w:p>
    <w:p w:rsidR="00230B55" w:rsidRPr="00230B55" w:rsidRDefault="00230B55" w:rsidP="00230B55">
      <w:pPr>
        <w:widowControl w:val="0"/>
        <w:tabs>
          <w:tab w:val="left" w:pos="9355"/>
        </w:tabs>
        <w:autoSpaceDE w:val="0"/>
        <w:autoSpaceDN w:val="0"/>
        <w:adjustRightInd w:val="0"/>
        <w:ind w:right="-5"/>
        <w:jc w:val="both"/>
        <w:rPr>
          <w:spacing w:val="-20"/>
          <w:sz w:val="28"/>
          <w:szCs w:val="28"/>
        </w:rPr>
      </w:pPr>
    </w:p>
    <w:p w:rsidR="00230B55" w:rsidRPr="00230B55" w:rsidRDefault="00230B55" w:rsidP="00230B55">
      <w:pPr>
        <w:widowControl w:val="0"/>
        <w:autoSpaceDE w:val="0"/>
        <w:autoSpaceDN w:val="0"/>
        <w:adjustRightInd w:val="0"/>
        <w:spacing w:line="321" w:lineRule="exact"/>
        <w:ind w:left="4"/>
        <w:jc w:val="both"/>
        <w:rPr>
          <w:sz w:val="28"/>
          <w:szCs w:val="28"/>
        </w:rPr>
      </w:pPr>
      <w:r w:rsidRPr="00230B55">
        <w:rPr>
          <w:spacing w:val="-20"/>
          <w:sz w:val="28"/>
          <w:szCs w:val="28"/>
        </w:rPr>
        <w:t xml:space="preserve">          1.</w:t>
      </w:r>
      <w:r w:rsidRPr="00230B55">
        <w:rPr>
          <w:sz w:val="28"/>
          <w:szCs w:val="28"/>
        </w:rPr>
        <w:t xml:space="preserve"> Установить дату начала отопительного сезона  2021 – 2022 годов на территории Бурхунского сельского поселения - с 15 сентября 2021 года. </w:t>
      </w:r>
    </w:p>
    <w:p w:rsidR="00230B55" w:rsidRPr="00230B55" w:rsidRDefault="00230B55" w:rsidP="00230B55">
      <w:pPr>
        <w:widowControl w:val="0"/>
        <w:tabs>
          <w:tab w:val="left" w:pos="9355"/>
        </w:tabs>
        <w:autoSpaceDE w:val="0"/>
        <w:autoSpaceDN w:val="0"/>
        <w:adjustRightInd w:val="0"/>
        <w:spacing w:line="321" w:lineRule="exact"/>
        <w:ind w:left="4" w:right="-5"/>
        <w:jc w:val="both"/>
        <w:rPr>
          <w:sz w:val="28"/>
          <w:szCs w:val="28"/>
        </w:rPr>
      </w:pPr>
      <w:r w:rsidRPr="00230B55">
        <w:rPr>
          <w:sz w:val="28"/>
          <w:szCs w:val="28"/>
        </w:rPr>
        <w:t xml:space="preserve">       2. Муниципальному унитарному сельскохозяйственному предприятию «Центральное» обеспечить 10-ти суточный  нормативный запас топлива (200 тонн) на котельной с. Бурхун.</w:t>
      </w:r>
    </w:p>
    <w:p w:rsidR="00230B55" w:rsidRPr="00230B55" w:rsidRDefault="00230B55" w:rsidP="00230B55">
      <w:pPr>
        <w:widowControl w:val="0"/>
        <w:tabs>
          <w:tab w:val="left" w:pos="9355"/>
        </w:tabs>
        <w:autoSpaceDE w:val="0"/>
        <w:autoSpaceDN w:val="0"/>
        <w:adjustRightInd w:val="0"/>
        <w:spacing w:line="321" w:lineRule="exact"/>
        <w:ind w:left="4" w:right="-5"/>
        <w:jc w:val="both"/>
        <w:rPr>
          <w:sz w:val="28"/>
          <w:szCs w:val="28"/>
        </w:rPr>
      </w:pPr>
      <w:r w:rsidRPr="00230B55">
        <w:rPr>
          <w:sz w:val="28"/>
          <w:szCs w:val="28"/>
        </w:rPr>
        <w:t xml:space="preserve">       3. Опубликовать настоящее распоряжение в газете «Бурхунский информационный вестник» и разместить на официальном сайте администрации Бурхунского сельского поселения.</w:t>
      </w:r>
    </w:p>
    <w:p w:rsidR="00230B55" w:rsidRPr="00230B55" w:rsidRDefault="00230B55" w:rsidP="00230B55">
      <w:pPr>
        <w:widowControl w:val="0"/>
        <w:tabs>
          <w:tab w:val="left" w:pos="9355"/>
        </w:tabs>
        <w:autoSpaceDE w:val="0"/>
        <w:autoSpaceDN w:val="0"/>
        <w:adjustRightInd w:val="0"/>
        <w:spacing w:line="321" w:lineRule="exact"/>
        <w:ind w:left="4" w:right="-5"/>
        <w:jc w:val="both"/>
        <w:rPr>
          <w:sz w:val="28"/>
          <w:szCs w:val="28"/>
        </w:rPr>
      </w:pPr>
      <w:r w:rsidRPr="00230B55">
        <w:rPr>
          <w:sz w:val="28"/>
          <w:szCs w:val="28"/>
        </w:rPr>
        <w:t xml:space="preserve">       4. </w:t>
      </w:r>
      <w:proofErr w:type="gramStart"/>
      <w:r w:rsidRPr="00230B55">
        <w:rPr>
          <w:sz w:val="28"/>
          <w:szCs w:val="28"/>
        </w:rPr>
        <w:t>Контроль за</w:t>
      </w:r>
      <w:proofErr w:type="gramEnd"/>
      <w:r w:rsidRPr="00230B55">
        <w:rPr>
          <w:sz w:val="28"/>
          <w:szCs w:val="28"/>
        </w:rPr>
        <w:t xml:space="preserve"> исполнением настоящего распоряжения оставляю за собой.</w:t>
      </w:r>
    </w:p>
    <w:p w:rsidR="00230B55" w:rsidRPr="00230B55" w:rsidRDefault="00230B55" w:rsidP="00230B55">
      <w:pPr>
        <w:widowControl w:val="0"/>
        <w:autoSpaceDE w:val="0"/>
        <w:autoSpaceDN w:val="0"/>
        <w:adjustRightInd w:val="0"/>
        <w:jc w:val="both"/>
        <w:rPr>
          <w:sz w:val="28"/>
          <w:szCs w:val="28"/>
        </w:rPr>
      </w:pPr>
    </w:p>
    <w:p w:rsidR="00230B55" w:rsidRPr="00230B55" w:rsidRDefault="00230B55" w:rsidP="00230B55">
      <w:pPr>
        <w:widowControl w:val="0"/>
        <w:autoSpaceDE w:val="0"/>
        <w:autoSpaceDN w:val="0"/>
        <w:adjustRightInd w:val="0"/>
        <w:jc w:val="both"/>
        <w:rPr>
          <w:sz w:val="28"/>
          <w:szCs w:val="28"/>
        </w:rPr>
      </w:pPr>
    </w:p>
    <w:p w:rsidR="00230B55" w:rsidRPr="00230B55" w:rsidRDefault="00230B55" w:rsidP="00230B55">
      <w:pPr>
        <w:widowControl w:val="0"/>
        <w:tabs>
          <w:tab w:val="left" w:pos="9355"/>
        </w:tabs>
        <w:autoSpaceDE w:val="0"/>
        <w:autoSpaceDN w:val="0"/>
        <w:adjustRightInd w:val="0"/>
        <w:ind w:right="-5"/>
        <w:jc w:val="both"/>
        <w:rPr>
          <w:sz w:val="28"/>
          <w:szCs w:val="28"/>
        </w:rPr>
      </w:pPr>
      <w:r w:rsidRPr="00230B55">
        <w:rPr>
          <w:sz w:val="28"/>
          <w:szCs w:val="28"/>
        </w:rPr>
        <w:t xml:space="preserve">     </w:t>
      </w:r>
    </w:p>
    <w:p w:rsidR="00230B55" w:rsidRPr="00230B55" w:rsidRDefault="00230B55" w:rsidP="00230B55">
      <w:pPr>
        <w:widowControl w:val="0"/>
        <w:shd w:val="clear" w:color="auto" w:fill="FFFFFF"/>
        <w:tabs>
          <w:tab w:val="left" w:pos="610"/>
          <w:tab w:val="left" w:leader="underscore" w:pos="4440"/>
        </w:tabs>
        <w:autoSpaceDE w:val="0"/>
        <w:autoSpaceDN w:val="0"/>
        <w:adjustRightInd w:val="0"/>
        <w:spacing w:before="10" w:line="317" w:lineRule="exact"/>
        <w:ind w:left="29"/>
        <w:rPr>
          <w:sz w:val="20"/>
          <w:szCs w:val="20"/>
        </w:rPr>
      </w:pPr>
      <w:r w:rsidRPr="00230B55">
        <w:rPr>
          <w:sz w:val="28"/>
          <w:szCs w:val="28"/>
        </w:rPr>
        <w:t>Глава Бурхунского</w:t>
      </w:r>
    </w:p>
    <w:p w:rsidR="00230B55" w:rsidRPr="00230B55" w:rsidRDefault="00230B55" w:rsidP="00230B55">
      <w:pPr>
        <w:widowControl w:val="0"/>
        <w:shd w:val="clear" w:color="auto" w:fill="FFFFFF"/>
        <w:tabs>
          <w:tab w:val="left" w:pos="610"/>
          <w:tab w:val="left" w:leader="underscore" w:pos="4440"/>
        </w:tabs>
        <w:autoSpaceDE w:val="0"/>
        <w:autoSpaceDN w:val="0"/>
        <w:adjustRightInd w:val="0"/>
        <w:spacing w:before="10" w:line="317" w:lineRule="exact"/>
        <w:ind w:left="29"/>
        <w:rPr>
          <w:sz w:val="28"/>
          <w:szCs w:val="28"/>
        </w:rPr>
      </w:pPr>
      <w:r w:rsidRPr="00230B55">
        <w:rPr>
          <w:sz w:val="28"/>
          <w:szCs w:val="28"/>
        </w:rPr>
        <w:t>сельского поселения                                                                  В.А. Степанченко</w:t>
      </w:r>
    </w:p>
    <w:p w:rsidR="00230B55" w:rsidRPr="00230B55" w:rsidRDefault="00230B55" w:rsidP="00230B55">
      <w:pPr>
        <w:widowControl w:val="0"/>
        <w:autoSpaceDE w:val="0"/>
        <w:autoSpaceDN w:val="0"/>
        <w:adjustRightInd w:val="0"/>
        <w:rPr>
          <w:sz w:val="20"/>
          <w:szCs w:val="20"/>
        </w:rPr>
      </w:pPr>
    </w:p>
    <w:p w:rsidR="00943475" w:rsidRDefault="00943475"/>
    <w:p w:rsidR="00943475" w:rsidRDefault="00943475"/>
    <w:p w:rsidR="00230B55" w:rsidRPr="00230B55" w:rsidRDefault="00230B55" w:rsidP="00230B55">
      <w:pPr>
        <w:jc w:val="center"/>
        <w:rPr>
          <w:rFonts w:ascii="Arial" w:hAnsi="Arial" w:cs="Arial"/>
          <w:b/>
          <w:sz w:val="32"/>
          <w:szCs w:val="32"/>
        </w:rPr>
      </w:pPr>
      <w:r w:rsidRPr="00230B55">
        <w:rPr>
          <w:rFonts w:ascii="Arial" w:hAnsi="Arial" w:cs="Arial"/>
          <w:b/>
          <w:sz w:val="32"/>
          <w:szCs w:val="32"/>
        </w:rPr>
        <w:t>22.09.2021 г. №25-ПГ</w:t>
      </w:r>
    </w:p>
    <w:p w:rsidR="00230B55" w:rsidRPr="00230B55" w:rsidRDefault="00230B55" w:rsidP="00230B55">
      <w:pPr>
        <w:jc w:val="center"/>
        <w:rPr>
          <w:rFonts w:ascii="Arial" w:hAnsi="Arial" w:cs="Arial"/>
          <w:b/>
          <w:sz w:val="32"/>
          <w:szCs w:val="32"/>
        </w:rPr>
      </w:pPr>
      <w:r w:rsidRPr="00230B55">
        <w:rPr>
          <w:rFonts w:ascii="Arial" w:hAnsi="Arial" w:cs="Arial"/>
          <w:b/>
          <w:sz w:val="32"/>
          <w:szCs w:val="32"/>
        </w:rPr>
        <w:t>РОССИЙСКАЯ ФЕДЕРАЦИЯ</w:t>
      </w:r>
    </w:p>
    <w:p w:rsidR="00230B55" w:rsidRPr="00230B55" w:rsidRDefault="00230B55" w:rsidP="00230B55">
      <w:pPr>
        <w:jc w:val="center"/>
        <w:rPr>
          <w:rFonts w:ascii="Arial" w:hAnsi="Arial" w:cs="Arial"/>
          <w:b/>
          <w:sz w:val="32"/>
          <w:szCs w:val="32"/>
        </w:rPr>
      </w:pPr>
      <w:r w:rsidRPr="00230B55">
        <w:rPr>
          <w:rFonts w:ascii="Arial" w:hAnsi="Arial" w:cs="Arial"/>
          <w:b/>
          <w:sz w:val="32"/>
          <w:szCs w:val="32"/>
        </w:rPr>
        <w:t>ИРКУТСКАЯ ОБЛАСТЬ</w:t>
      </w:r>
    </w:p>
    <w:p w:rsidR="00230B55" w:rsidRPr="00230B55" w:rsidRDefault="00230B55" w:rsidP="00230B55">
      <w:pPr>
        <w:jc w:val="center"/>
        <w:rPr>
          <w:rFonts w:ascii="Arial" w:hAnsi="Arial" w:cs="Arial"/>
          <w:b/>
          <w:sz w:val="32"/>
          <w:szCs w:val="32"/>
        </w:rPr>
      </w:pPr>
      <w:r w:rsidRPr="00230B55">
        <w:rPr>
          <w:rFonts w:ascii="Arial" w:hAnsi="Arial" w:cs="Arial"/>
          <w:b/>
          <w:sz w:val="32"/>
          <w:szCs w:val="32"/>
        </w:rPr>
        <w:t>МУНИЦИПАЛЬНОЕ ОБРАЗОВАНИЕ</w:t>
      </w:r>
    </w:p>
    <w:p w:rsidR="00230B55" w:rsidRPr="00230B55" w:rsidRDefault="00230B55" w:rsidP="00230B55">
      <w:pPr>
        <w:jc w:val="center"/>
        <w:rPr>
          <w:rFonts w:ascii="Arial" w:hAnsi="Arial" w:cs="Arial"/>
          <w:b/>
          <w:sz w:val="32"/>
          <w:szCs w:val="32"/>
        </w:rPr>
      </w:pPr>
      <w:r w:rsidRPr="00230B55">
        <w:rPr>
          <w:rFonts w:ascii="Arial" w:hAnsi="Arial" w:cs="Arial"/>
          <w:b/>
          <w:sz w:val="32"/>
          <w:szCs w:val="32"/>
        </w:rPr>
        <w:t>«ТУЛУНСКИЙ РАЙОН»</w:t>
      </w:r>
    </w:p>
    <w:p w:rsidR="00230B55" w:rsidRPr="00230B55" w:rsidRDefault="00230B55" w:rsidP="00230B55">
      <w:pPr>
        <w:jc w:val="center"/>
        <w:rPr>
          <w:rFonts w:ascii="Arial" w:hAnsi="Arial" w:cs="Arial"/>
          <w:b/>
          <w:sz w:val="32"/>
          <w:szCs w:val="32"/>
        </w:rPr>
      </w:pPr>
      <w:r w:rsidRPr="00230B55">
        <w:rPr>
          <w:rFonts w:ascii="Arial" w:hAnsi="Arial" w:cs="Arial"/>
          <w:b/>
          <w:sz w:val="32"/>
          <w:szCs w:val="32"/>
        </w:rPr>
        <w:t>БУРХУНСКОЕ МУНИЦИПАЛЬНОЕ ОБРАЗОВАНИЕ</w:t>
      </w:r>
    </w:p>
    <w:p w:rsidR="00230B55" w:rsidRPr="00230B55" w:rsidRDefault="00230B55" w:rsidP="00230B55">
      <w:pPr>
        <w:jc w:val="center"/>
        <w:rPr>
          <w:rFonts w:ascii="Arial" w:hAnsi="Arial" w:cs="Arial"/>
          <w:b/>
          <w:sz w:val="32"/>
          <w:szCs w:val="32"/>
        </w:rPr>
      </w:pPr>
      <w:r w:rsidRPr="00230B55">
        <w:rPr>
          <w:rFonts w:ascii="Arial" w:hAnsi="Arial" w:cs="Arial"/>
          <w:b/>
          <w:sz w:val="32"/>
          <w:szCs w:val="32"/>
        </w:rPr>
        <w:t>АДМИНИСТРАЦИЯ</w:t>
      </w:r>
    </w:p>
    <w:p w:rsidR="00230B55" w:rsidRPr="00230B55" w:rsidRDefault="00230B55" w:rsidP="00230B55">
      <w:pPr>
        <w:jc w:val="center"/>
        <w:rPr>
          <w:rFonts w:ascii="Arial" w:hAnsi="Arial" w:cs="Arial"/>
          <w:b/>
          <w:sz w:val="32"/>
          <w:szCs w:val="32"/>
        </w:rPr>
      </w:pPr>
    </w:p>
    <w:p w:rsidR="00230B55" w:rsidRPr="00230B55" w:rsidRDefault="00230B55" w:rsidP="00230B55">
      <w:pPr>
        <w:spacing w:after="160" w:line="259" w:lineRule="auto"/>
        <w:jc w:val="center"/>
        <w:rPr>
          <w:rFonts w:ascii="Arial" w:hAnsi="Arial" w:cs="Arial"/>
          <w:b/>
          <w:sz w:val="32"/>
          <w:szCs w:val="32"/>
        </w:rPr>
      </w:pPr>
      <w:r w:rsidRPr="00230B55">
        <w:rPr>
          <w:rFonts w:ascii="Arial" w:hAnsi="Arial" w:cs="Arial"/>
          <w:b/>
          <w:sz w:val="32"/>
          <w:szCs w:val="32"/>
        </w:rPr>
        <w:t>ОБ УТВЕРЖДЕНИИ ОТЧЕТА ОБ ИСПОЛНЕНИИ БЮДЖЕТА БУРХУНСКОГО МУНИЦИПАЛЬНОГО ОБРАЗОВАНИЯ ЗА 1 ПОЛУГОДИЕ 2021 ГОДА</w:t>
      </w:r>
    </w:p>
    <w:p w:rsidR="00230B55" w:rsidRPr="00230B55" w:rsidRDefault="00230B55" w:rsidP="00230B55">
      <w:pPr>
        <w:spacing w:after="160" w:line="259" w:lineRule="auto"/>
        <w:jc w:val="center"/>
        <w:rPr>
          <w:rFonts w:ascii="Arial" w:hAnsi="Arial" w:cs="Arial"/>
          <w:b/>
          <w:sz w:val="32"/>
          <w:szCs w:val="32"/>
        </w:rPr>
      </w:pPr>
    </w:p>
    <w:p w:rsidR="00230B55" w:rsidRPr="00230B55" w:rsidRDefault="00230B55" w:rsidP="00230B55">
      <w:pPr>
        <w:jc w:val="both"/>
        <w:rPr>
          <w:rFonts w:ascii="Arial" w:hAnsi="Arial" w:cs="Arial"/>
          <w:bCs/>
          <w:kern w:val="36"/>
          <w:shd w:val="clear" w:color="auto" w:fill="FFFFFF"/>
        </w:rPr>
      </w:pPr>
      <w:r w:rsidRPr="00230B55">
        <w:rPr>
          <w:rFonts w:ascii="Arial" w:hAnsi="Arial" w:cs="Arial"/>
          <w:bCs/>
          <w:kern w:val="36"/>
          <w:shd w:val="clear" w:color="auto" w:fill="FFFFFF"/>
        </w:rPr>
        <w:t>Руководствуясь статьей 264.2 Бюджетного кодекса РФ, статьей 40 Устава Бурхунского муниципального образования, статьей 5 Положения о бюджетном процессе в Бурхунском муниципальном образовании, администрация Бурхунского сельского поселения</w:t>
      </w:r>
    </w:p>
    <w:p w:rsidR="00230B55" w:rsidRPr="00230B55" w:rsidRDefault="00230B55" w:rsidP="00230B55">
      <w:pPr>
        <w:jc w:val="both"/>
        <w:rPr>
          <w:rFonts w:ascii="Arial" w:hAnsi="Arial" w:cs="Arial"/>
          <w:bCs/>
          <w:kern w:val="36"/>
          <w:shd w:val="clear" w:color="auto" w:fill="FFFFFF"/>
        </w:rPr>
      </w:pPr>
    </w:p>
    <w:p w:rsidR="00230B55" w:rsidRPr="00230B55" w:rsidRDefault="00230B55" w:rsidP="00230B55">
      <w:pPr>
        <w:jc w:val="center"/>
        <w:rPr>
          <w:rFonts w:ascii="Arial" w:hAnsi="Arial" w:cs="Arial"/>
          <w:b/>
          <w:bCs/>
          <w:kern w:val="36"/>
          <w:shd w:val="clear" w:color="auto" w:fill="FFFFFF"/>
        </w:rPr>
      </w:pPr>
      <w:r w:rsidRPr="00230B55">
        <w:rPr>
          <w:rFonts w:ascii="Arial" w:hAnsi="Arial" w:cs="Arial"/>
          <w:b/>
          <w:bCs/>
          <w:kern w:val="36"/>
          <w:shd w:val="clear" w:color="auto" w:fill="FFFFFF"/>
        </w:rPr>
        <w:t>ПОСТАНОВЛЯЕТ:</w:t>
      </w:r>
    </w:p>
    <w:p w:rsidR="00230B55" w:rsidRPr="00230B55" w:rsidRDefault="00230B55" w:rsidP="00230B55">
      <w:pPr>
        <w:jc w:val="both"/>
        <w:rPr>
          <w:rFonts w:ascii="Arial" w:hAnsi="Arial" w:cs="Arial"/>
          <w:b/>
          <w:bCs/>
          <w:kern w:val="36"/>
          <w:shd w:val="clear" w:color="auto" w:fill="FFFFFF"/>
        </w:rPr>
      </w:pPr>
    </w:p>
    <w:p w:rsidR="00230B55" w:rsidRPr="00230B55" w:rsidRDefault="00230B55" w:rsidP="00230B55">
      <w:pPr>
        <w:jc w:val="both"/>
        <w:rPr>
          <w:rFonts w:ascii="Arial" w:hAnsi="Arial" w:cs="Arial"/>
          <w:bCs/>
          <w:kern w:val="36"/>
          <w:shd w:val="clear" w:color="auto" w:fill="FFFFFF"/>
        </w:rPr>
      </w:pPr>
      <w:r w:rsidRPr="00230B55">
        <w:rPr>
          <w:rFonts w:ascii="Arial" w:hAnsi="Arial" w:cs="Arial"/>
          <w:bCs/>
          <w:kern w:val="36"/>
          <w:shd w:val="clear" w:color="auto" w:fill="FFFFFF"/>
        </w:rPr>
        <w:t>1.Утвердить отчет об исполнении бюджета Бурхунского муниципального образования за 1 полугодие 2021 года (прилагается).</w:t>
      </w:r>
    </w:p>
    <w:p w:rsidR="00230B55" w:rsidRPr="00230B55" w:rsidRDefault="00230B55" w:rsidP="00230B55">
      <w:pPr>
        <w:jc w:val="both"/>
        <w:rPr>
          <w:rFonts w:ascii="Arial" w:hAnsi="Arial" w:cs="Arial"/>
          <w:bCs/>
          <w:kern w:val="36"/>
          <w:shd w:val="clear" w:color="auto" w:fill="FFFFFF"/>
        </w:rPr>
      </w:pPr>
      <w:r w:rsidRPr="00230B55">
        <w:rPr>
          <w:rFonts w:ascii="Arial" w:hAnsi="Arial" w:cs="Arial"/>
          <w:bCs/>
          <w:kern w:val="36"/>
          <w:shd w:val="clear" w:color="auto" w:fill="FFFFFF"/>
        </w:rPr>
        <w:t>2.Настоящее постановление опубликовать в газете «Бурхунский информационный вестник» и разместить на официальном сайте администрации Бурхунского сельского поселения в информационно-коммуникационной сети «Интернет».</w:t>
      </w:r>
    </w:p>
    <w:p w:rsidR="00230B55" w:rsidRPr="00230B55" w:rsidRDefault="00230B55" w:rsidP="00230B55">
      <w:pPr>
        <w:jc w:val="both"/>
        <w:rPr>
          <w:rFonts w:ascii="Arial" w:hAnsi="Arial" w:cs="Arial"/>
          <w:bCs/>
          <w:kern w:val="36"/>
          <w:shd w:val="clear" w:color="auto" w:fill="FFFFFF"/>
        </w:rPr>
      </w:pPr>
    </w:p>
    <w:p w:rsidR="00230B55" w:rsidRPr="00230B55" w:rsidRDefault="00230B55" w:rsidP="00230B55">
      <w:pPr>
        <w:jc w:val="both"/>
        <w:rPr>
          <w:rFonts w:ascii="Arial" w:hAnsi="Arial" w:cs="Arial"/>
          <w:bCs/>
          <w:color w:val="000000"/>
        </w:rPr>
      </w:pPr>
      <w:r w:rsidRPr="00230B55">
        <w:rPr>
          <w:rFonts w:ascii="Arial" w:hAnsi="Arial" w:cs="Arial"/>
          <w:bCs/>
          <w:color w:val="000000"/>
        </w:rPr>
        <w:t xml:space="preserve">Глава Бурхунского сельского поселения </w:t>
      </w:r>
    </w:p>
    <w:p w:rsidR="00230B55" w:rsidRPr="00230B55" w:rsidRDefault="00230B55" w:rsidP="00230B55">
      <w:pPr>
        <w:shd w:val="clear" w:color="auto" w:fill="FFFFFF"/>
        <w:autoSpaceDE w:val="0"/>
        <w:autoSpaceDN w:val="0"/>
        <w:adjustRightInd w:val="0"/>
        <w:rPr>
          <w:rFonts w:ascii="Arial" w:hAnsi="Arial" w:cs="Arial"/>
          <w:bCs/>
          <w:color w:val="000000"/>
        </w:rPr>
      </w:pPr>
      <w:r w:rsidRPr="00230B55">
        <w:rPr>
          <w:rFonts w:ascii="Arial" w:hAnsi="Arial" w:cs="Arial"/>
          <w:bCs/>
          <w:color w:val="000000"/>
        </w:rPr>
        <w:t>Степанченко В.А.</w:t>
      </w:r>
    </w:p>
    <w:p w:rsidR="00943475" w:rsidRDefault="0094347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Pr="00394B05" w:rsidRDefault="00230B55" w:rsidP="00230B55">
      <w:pPr>
        <w:widowControl w:val="0"/>
        <w:autoSpaceDE w:val="0"/>
        <w:autoSpaceDN w:val="0"/>
        <w:adjustRightInd w:val="0"/>
        <w:jc w:val="center"/>
        <w:rPr>
          <w:rFonts w:ascii="Arial" w:hAnsi="Arial" w:cs="Arial"/>
          <w:b/>
          <w:sz w:val="32"/>
          <w:szCs w:val="32"/>
        </w:rPr>
      </w:pPr>
      <w:r>
        <w:rPr>
          <w:rFonts w:ascii="Arial" w:hAnsi="Arial" w:cs="Arial"/>
          <w:b/>
          <w:sz w:val="32"/>
          <w:szCs w:val="32"/>
        </w:rPr>
        <w:t>22</w:t>
      </w:r>
      <w:r w:rsidRPr="00585E8D">
        <w:rPr>
          <w:rFonts w:ascii="Arial" w:hAnsi="Arial" w:cs="Arial"/>
          <w:b/>
          <w:sz w:val="32"/>
          <w:szCs w:val="32"/>
        </w:rPr>
        <w:t>.</w:t>
      </w:r>
      <w:r>
        <w:rPr>
          <w:rFonts w:ascii="Arial" w:hAnsi="Arial" w:cs="Arial"/>
          <w:b/>
          <w:sz w:val="32"/>
          <w:szCs w:val="32"/>
        </w:rPr>
        <w:t>09.2021Г. № 83</w:t>
      </w:r>
    </w:p>
    <w:p w:rsidR="00230B55" w:rsidRPr="00394B05" w:rsidRDefault="00230B55" w:rsidP="00230B55">
      <w:pPr>
        <w:widowControl w:val="0"/>
        <w:autoSpaceDE w:val="0"/>
        <w:autoSpaceDN w:val="0"/>
        <w:adjustRightInd w:val="0"/>
        <w:jc w:val="center"/>
        <w:rPr>
          <w:rFonts w:ascii="Arial" w:hAnsi="Arial" w:cs="Arial"/>
          <w:b/>
          <w:sz w:val="32"/>
          <w:szCs w:val="32"/>
        </w:rPr>
      </w:pPr>
      <w:r w:rsidRPr="00394B05">
        <w:rPr>
          <w:rFonts w:ascii="Arial" w:hAnsi="Arial" w:cs="Arial"/>
          <w:b/>
          <w:sz w:val="32"/>
          <w:szCs w:val="32"/>
        </w:rPr>
        <w:t>РОССИЙСКАЯ ФЕДЕРАЦИЯ</w:t>
      </w:r>
    </w:p>
    <w:p w:rsidR="00230B55" w:rsidRPr="00394B05" w:rsidRDefault="00230B55" w:rsidP="00230B55">
      <w:pPr>
        <w:widowControl w:val="0"/>
        <w:autoSpaceDE w:val="0"/>
        <w:autoSpaceDN w:val="0"/>
        <w:adjustRightInd w:val="0"/>
        <w:jc w:val="center"/>
        <w:rPr>
          <w:rFonts w:ascii="Arial" w:hAnsi="Arial" w:cs="Arial"/>
          <w:b/>
          <w:sz w:val="32"/>
          <w:szCs w:val="32"/>
        </w:rPr>
      </w:pPr>
      <w:r w:rsidRPr="00394B05">
        <w:rPr>
          <w:rFonts w:ascii="Arial" w:hAnsi="Arial" w:cs="Arial"/>
          <w:b/>
          <w:sz w:val="32"/>
          <w:szCs w:val="32"/>
        </w:rPr>
        <w:t>ИРКУТСКАЯ ОБЛАСТЬ</w:t>
      </w:r>
    </w:p>
    <w:p w:rsidR="00230B55" w:rsidRPr="00394B05" w:rsidRDefault="00230B55" w:rsidP="00230B55">
      <w:pPr>
        <w:widowControl w:val="0"/>
        <w:autoSpaceDE w:val="0"/>
        <w:autoSpaceDN w:val="0"/>
        <w:adjustRightInd w:val="0"/>
        <w:jc w:val="center"/>
        <w:rPr>
          <w:rFonts w:ascii="Arial" w:hAnsi="Arial" w:cs="Arial"/>
          <w:b/>
          <w:sz w:val="32"/>
          <w:szCs w:val="32"/>
        </w:rPr>
      </w:pPr>
      <w:r w:rsidRPr="00394B05">
        <w:rPr>
          <w:rFonts w:ascii="Arial" w:hAnsi="Arial" w:cs="Arial"/>
          <w:b/>
          <w:sz w:val="32"/>
          <w:szCs w:val="32"/>
        </w:rPr>
        <w:t>ТУЛУНСКИЙ МУНИЦИПАЛЬНЫЙ РАЙОН</w:t>
      </w:r>
    </w:p>
    <w:p w:rsidR="00230B55" w:rsidRPr="00394B05" w:rsidRDefault="00230B55" w:rsidP="00230B55">
      <w:pPr>
        <w:widowControl w:val="0"/>
        <w:autoSpaceDE w:val="0"/>
        <w:autoSpaceDN w:val="0"/>
        <w:adjustRightInd w:val="0"/>
        <w:jc w:val="center"/>
        <w:rPr>
          <w:rFonts w:ascii="Arial" w:hAnsi="Arial" w:cs="Arial"/>
          <w:b/>
          <w:sz w:val="32"/>
          <w:szCs w:val="32"/>
        </w:rPr>
      </w:pPr>
      <w:r w:rsidRPr="00394B05">
        <w:rPr>
          <w:rFonts w:ascii="Arial" w:hAnsi="Arial" w:cs="Arial"/>
          <w:b/>
          <w:sz w:val="32"/>
          <w:szCs w:val="32"/>
        </w:rPr>
        <w:t>БУРХУНСКОЕ СЕЛЬСКОЕ ПОСЕЛЕНИЕ</w:t>
      </w:r>
    </w:p>
    <w:p w:rsidR="00230B55" w:rsidRPr="00394B05" w:rsidRDefault="00230B55" w:rsidP="00230B55">
      <w:pPr>
        <w:widowControl w:val="0"/>
        <w:autoSpaceDE w:val="0"/>
        <w:autoSpaceDN w:val="0"/>
        <w:adjustRightInd w:val="0"/>
        <w:jc w:val="center"/>
        <w:rPr>
          <w:rFonts w:ascii="Arial" w:hAnsi="Arial" w:cs="Arial"/>
          <w:b/>
          <w:sz w:val="32"/>
          <w:szCs w:val="32"/>
        </w:rPr>
      </w:pPr>
      <w:r w:rsidRPr="00394B05">
        <w:rPr>
          <w:rFonts w:ascii="Arial" w:hAnsi="Arial" w:cs="Arial"/>
          <w:b/>
          <w:sz w:val="32"/>
          <w:szCs w:val="32"/>
        </w:rPr>
        <w:t>ДУМА</w:t>
      </w:r>
    </w:p>
    <w:p w:rsidR="00230B55" w:rsidRPr="00394B05" w:rsidRDefault="00230B55" w:rsidP="00230B55">
      <w:pPr>
        <w:widowControl w:val="0"/>
        <w:autoSpaceDE w:val="0"/>
        <w:autoSpaceDN w:val="0"/>
        <w:adjustRightInd w:val="0"/>
        <w:jc w:val="center"/>
        <w:rPr>
          <w:b/>
        </w:rPr>
      </w:pPr>
      <w:r w:rsidRPr="00394B05">
        <w:rPr>
          <w:rFonts w:ascii="Arial" w:hAnsi="Arial" w:cs="Arial"/>
          <w:b/>
          <w:bCs/>
          <w:sz w:val="32"/>
          <w:szCs w:val="32"/>
        </w:rPr>
        <w:t>РЕШЕНИЕ</w:t>
      </w:r>
      <w:r w:rsidRPr="00394B05">
        <w:rPr>
          <w:b/>
        </w:rPr>
        <w:t xml:space="preserve"> </w:t>
      </w:r>
    </w:p>
    <w:p w:rsidR="00230B55" w:rsidRDefault="00230B55" w:rsidP="00230B55">
      <w:pPr>
        <w:jc w:val="center"/>
        <w:rPr>
          <w:b/>
          <w:spacing w:val="20"/>
          <w:sz w:val="28"/>
        </w:rPr>
      </w:pPr>
    </w:p>
    <w:p w:rsidR="00230B55" w:rsidRPr="008F504F" w:rsidRDefault="00230B55" w:rsidP="00230B55">
      <w:pPr>
        <w:jc w:val="center"/>
        <w:rPr>
          <w:rFonts w:ascii="Arial" w:hAnsi="Arial" w:cs="Arial"/>
          <w:b/>
          <w:spacing w:val="20"/>
          <w:sz w:val="32"/>
          <w:szCs w:val="32"/>
        </w:rPr>
      </w:pPr>
      <w:r w:rsidRPr="008F504F">
        <w:rPr>
          <w:rFonts w:ascii="Arial" w:hAnsi="Arial" w:cs="Arial"/>
          <w:b/>
          <w:spacing w:val="20"/>
          <w:sz w:val="32"/>
          <w:szCs w:val="32"/>
        </w:rPr>
        <w:t>ОБ ИСПОЛНЕНИИ БЮДЖЕТА БУРХУНСКОГО МУНИЦИПАЛЬНОГО ОБРАЗОВАНИЯ ЗА 1 ПОЛУГОДИЕ 2021 ГОДА</w:t>
      </w:r>
    </w:p>
    <w:p w:rsidR="00230B55" w:rsidRPr="0046639F" w:rsidRDefault="00230B55" w:rsidP="00230B55">
      <w:pPr>
        <w:jc w:val="center"/>
        <w:rPr>
          <w:b/>
          <w:sz w:val="28"/>
          <w:szCs w:val="28"/>
        </w:rPr>
      </w:pPr>
    </w:p>
    <w:p w:rsidR="00230B55" w:rsidRPr="008F504F" w:rsidRDefault="00230B55" w:rsidP="00230B55">
      <w:pPr>
        <w:jc w:val="both"/>
        <w:rPr>
          <w:rFonts w:ascii="Arial" w:hAnsi="Arial" w:cs="Arial"/>
          <w:bCs/>
          <w:kern w:val="36"/>
          <w:shd w:val="clear" w:color="auto" w:fill="FFFFFF"/>
        </w:rPr>
      </w:pPr>
      <w:proofErr w:type="gramStart"/>
      <w:r w:rsidRPr="008F504F">
        <w:rPr>
          <w:rFonts w:ascii="Arial" w:hAnsi="Arial" w:cs="Arial"/>
          <w:bCs/>
          <w:kern w:val="36"/>
          <w:shd w:val="clear" w:color="auto" w:fill="FFFFFF"/>
        </w:rPr>
        <w:t>Заслушав информацию главы Бурхунского сельского поселения Степанченко В.А. «Об исполнении бюджета  Бурхунского муниципального образования за 1 полугодие 2021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2021 год и на плановый период 2022 и 2023 годов»</w:t>
      </w:r>
      <w:r>
        <w:rPr>
          <w:rFonts w:ascii="Arial" w:hAnsi="Arial" w:cs="Arial"/>
          <w:bCs/>
          <w:kern w:val="36"/>
          <w:shd w:val="clear" w:color="auto" w:fill="FFFFFF"/>
        </w:rPr>
        <w:t>,</w:t>
      </w:r>
      <w:r w:rsidRPr="008F504F">
        <w:rPr>
          <w:rFonts w:ascii="Arial" w:hAnsi="Arial" w:cs="Arial"/>
          <w:bCs/>
          <w:kern w:val="36"/>
          <w:shd w:val="clear" w:color="auto" w:fill="FFFFFF"/>
        </w:rPr>
        <w:t xml:space="preserve"> Положением «О бюджетном процессе в Бурхунском муниципальном образовании</w:t>
      </w:r>
      <w:proofErr w:type="gramEnd"/>
      <w:r w:rsidRPr="008F504F">
        <w:rPr>
          <w:rFonts w:ascii="Arial" w:hAnsi="Arial" w:cs="Arial"/>
          <w:bCs/>
          <w:kern w:val="36"/>
          <w:shd w:val="clear" w:color="auto" w:fill="FFFFFF"/>
        </w:rPr>
        <w:t>», статьями 33, 48 Устава Бурхунского муниципального образования, Дума Бурхунского сельского поселения</w:t>
      </w:r>
    </w:p>
    <w:p w:rsidR="00230B55" w:rsidRPr="008F504F" w:rsidRDefault="00230B55" w:rsidP="00230B55">
      <w:pPr>
        <w:jc w:val="both"/>
        <w:rPr>
          <w:rFonts w:ascii="Arial" w:hAnsi="Arial" w:cs="Arial"/>
          <w:bCs/>
          <w:kern w:val="36"/>
          <w:shd w:val="clear" w:color="auto" w:fill="FFFFFF"/>
        </w:rPr>
      </w:pPr>
      <w:r w:rsidRPr="008F504F">
        <w:rPr>
          <w:rFonts w:ascii="Arial" w:hAnsi="Arial" w:cs="Arial"/>
          <w:bCs/>
          <w:kern w:val="36"/>
          <w:shd w:val="clear" w:color="auto" w:fill="FFFFFF"/>
        </w:rPr>
        <w:t xml:space="preserve"> </w:t>
      </w:r>
    </w:p>
    <w:p w:rsidR="00230B55" w:rsidRPr="008F504F" w:rsidRDefault="00230B55" w:rsidP="00230B55">
      <w:pPr>
        <w:jc w:val="center"/>
        <w:rPr>
          <w:rFonts w:ascii="Arial" w:hAnsi="Arial" w:cs="Arial"/>
          <w:bCs/>
          <w:kern w:val="36"/>
          <w:shd w:val="clear" w:color="auto" w:fill="FFFFFF"/>
        </w:rPr>
      </w:pPr>
      <w:r>
        <w:rPr>
          <w:rFonts w:ascii="Arial" w:hAnsi="Arial" w:cs="Arial"/>
          <w:bCs/>
          <w:kern w:val="36"/>
          <w:shd w:val="clear" w:color="auto" w:fill="FFFFFF"/>
        </w:rPr>
        <w:t>РЕШИЛА:</w:t>
      </w:r>
    </w:p>
    <w:p w:rsidR="00230B55" w:rsidRPr="008F504F" w:rsidRDefault="00230B55" w:rsidP="00230B55">
      <w:pPr>
        <w:jc w:val="both"/>
        <w:rPr>
          <w:rFonts w:ascii="Arial" w:hAnsi="Arial" w:cs="Arial"/>
          <w:bCs/>
          <w:kern w:val="36"/>
          <w:shd w:val="clear" w:color="auto" w:fill="FFFFFF"/>
        </w:rPr>
      </w:pPr>
      <w:r w:rsidRPr="008F504F">
        <w:rPr>
          <w:rFonts w:ascii="Arial" w:hAnsi="Arial" w:cs="Arial"/>
          <w:bCs/>
          <w:kern w:val="36"/>
          <w:shd w:val="clear" w:color="auto" w:fill="FFFFFF"/>
        </w:rPr>
        <w:t>Информацию главы  Бурхунского сельского поселения Степанченко В.А. «Об исполнении бюджета  Бурхунского  муниципального образования за 1 полугодие 2021 года» (прилагается) принять к сведению.</w:t>
      </w:r>
    </w:p>
    <w:p w:rsidR="00230B55" w:rsidRDefault="00230B55" w:rsidP="00230B55">
      <w:pPr>
        <w:jc w:val="both"/>
        <w:rPr>
          <w:rFonts w:ascii="Arial" w:hAnsi="Arial" w:cs="Arial"/>
          <w:bCs/>
          <w:color w:val="000000"/>
        </w:rPr>
      </w:pPr>
    </w:p>
    <w:p w:rsidR="00230B55" w:rsidRPr="007701A0" w:rsidRDefault="00230B55" w:rsidP="00230B55">
      <w:pPr>
        <w:jc w:val="both"/>
        <w:rPr>
          <w:rFonts w:ascii="Arial" w:hAnsi="Arial" w:cs="Arial"/>
          <w:bCs/>
          <w:color w:val="000000"/>
        </w:rPr>
      </w:pPr>
      <w:r w:rsidRPr="007701A0">
        <w:rPr>
          <w:rFonts w:ascii="Arial" w:hAnsi="Arial" w:cs="Arial"/>
          <w:bCs/>
          <w:color w:val="000000"/>
        </w:rPr>
        <w:t xml:space="preserve">Глава Бурхунского сельского поселения </w:t>
      </w:r>
    </w:p>
    <w:p w:rsidR="00230B55" w:rsidRPr="008F504F" w:rsidRDefault="00230B55" w:rsidP="00230B55">
      <w:pPr>
        <w:shd w:val="clear" w:color="auto" w:fill="FFFFFF"/>
        <w:autoSpaceDE w:val="0"/>
        <w:autoSpaceDN w:val="0"/>
        <w:adjustRightInd w:val="0"/>
        <w:rPr>
          <w:rFonts w:ascii="Arial" w:hAnsi="Arial" w:cs="Arial"/>
          <w:bCs/>
          <w:color w:val="000000"/>
        </w:rPr>
      </w:pPr>
      <w:r w:rsidRPr="007701A0">
        <w:rPr>
          <w:rFonts w:ascii="Arial" w:hAnsi="Arial" w:cs="Arial"/>
          <w:bCs/>
          <w:color w:val="000000"/>
        </w:rPr>
        <w:t>Степанченко В.А.</w:t>
      </w:r>
    </w:p>
    <w:p w:rsidR="00943475" w:rsidRDefault="0094347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 w:rsidR="00230B55" w:rsidRDefault="00230B55">
      <w:pPr>
        <w:sectPr w:rsidR="00230B55">
          <w:pgSz w:w="11906" w:h="16838"/>
          <w:pgMar w:top="1134" w:right="850" w:bottom="1134" w:left="1701" w:header="708" w:footer="708" w:gutter="0"/>
          <w:cols w:space="708"/>
          <w:docGrid w:linePitch="360"/>
        </w:sectPr>
      </w:pPr>
    </w:p>
    <w:p w:rsidR="00230B55" w:rsidRDefault="00230B55"/>
    <w:tbl>
      <w:tblPr>
        <w:tblW w:w="13680" w:type="dxa"/>
        <w:tblInd w:w="93" w:type="dxa"/>
        <w:tblLook w:val="04A0" w:firstRow="1" w:lastRow="0" w:firstColumn="1" w:lastColumn="0" w:noHBand="0" w:noVBand="1"/>
      </w:tblPr>
      <w:tblGrid>
        <w:gridCol w:w="6060"/>
        <w:gridCol w:w="900"/>
        <w:gridCol w:w="2140"/>
        <w:gridCol w:w="1560"/>
        <w:gridCol w:w="1520"/>
        <w:gridCol w:w="1500"/>
      </w:tblGrid>
      <w:tr w:rsidR="00230B55" w:rsidRPr="00230B55" w:rsidTr="00230B55">
        <w:trPr>
          <w:trHeight w:val="260"/>
        </w:trPr>
        <w:tc>
          <w:tcPr>
            <w:tcW w:w="6060" w:type="dxa"/>
            <w:tcBorders>
              <w:top w:val="nil"/>
              <w:left w:val="nil"/>
              <w:bottom w:val="nil"/>
              <w:right w:val="nil"/>
            </w:tcBorders>
            <w:shd w:val="clear" w:color="auto" w:fill="auto"/>
            <w:noWrap/>
            <w:vAlign w:val="bottom"/>
            <w:hideMark/>
          </w:tcPr>
          <w:p w:rsidR="00230B55" w:rsidRPr="00230B55" w:rsidRDefault="00230B55" w:rsidP="00230B55">
            <w:pPr>
              <w:rPr>
                <w:sz w:val="20"/>
                <w:szCs w:val="20"/>
              </w:rPr>
            </w:pPr>
          </w:p>
        </w:tc>
        <w:tc>
          <w:tcPr>
            <w:tcW w:w="900" w:type="dxa"/>
            <w:tcBorders>
              <w:top w:val="nil"/>
              <w:left w:val="nil"/>
              <w:bottom w:val="nil"/>
              <w:right w:val="nil"/>
            </w:tcBorders>
            <w:shd w:val="clear" w:color="auto" w:fill="auto"/>
            <w:noWrap/>
            <w:vAlign w:val="bottom"/>
            <w:hideMark/>
          </w:tcPr>
          <w:p w:rsidR="00230B55" w:rsidRPr="00230B55" w:rsidRDefault="00230B55" w:rsidP="00230B55">
            <w:pPr>
              <w:jc w:val="center"/>
              <w:rPr>
                <w:sz w:val="20"/>
                <w:szCs w:val="20"/>
              </w:rPr>
            </w:pPr>
          </w:p>
        </w:tc>
        <w:tc>
          <w:tcPr>
            <w:tcW w:w="2140" w:type="dxa"/>
            <w:tcBorders>
              <w:top w:val="nil"/>
              <w:left w:val="nil"/>
              <w:bottom w:val="nil"/>
              <w:right w:val="nil"/>
            </w:tcBorders>
            <w:shd w:val="clear" w:color="auto" w:fill="auto"/>
            <w:noWrap/>
            <w:vAlign w:val="bottom"/>
            <w:hideMark/>
          </w:tcPr>
          <w:p w:rsidR="00230B55" w:rsidRPr="00230B55" w:rsidRDefault="00230B55" w:rsidP="00230B55">
            <w:pPr>
              <w:jc w:val="center"/>
              <w:rPr>
                <w:sz w:val="20"/>
                <w:szCs w:val="20"/>
              </w:rPr>
            </w:pPr>
          </w:p>
        </w:tc>
        <w:tc>
          <w:tcPr>
            <w:tcW w:w="3080" w:type="dxa"/>
            <w:gridSpan w:val="2"/>
            <w:tcBorders>
              <w:top w:val="nil"/>
              <w:left w:val="nil"/>
              <w:bottom w:val="nil"/>
              <w:right w:val="nil"/>
            </w:tcBorders>
            <w:shd w:val="clear" w:color="000000" w:fill="FFFFFF"/>
            <w:noWrap/>
            <w:vAlign w:val="bottom"/>
            <w:hideMark/>
          </w:tcPr>
          <w:p w:rsidR="00230B55" w:rsidRPr="00230B55" w:rsidRDefault="00230B55" w:rsidP="00230B55">
            <w:pPr>
              <w:rPr>
                <w:sz w:val="20"/>
                <w:szCs w:val="20"/>
              </w:rPr>
            </w:pPr>
            <w:r w:rsidRPr="00230B55">
              <w:rPr>
                <w:sz w:val="20"/>
                <w:szCs w:val="20"/>
              </w:rPr>
              <w:t>Приложение</w:t>
            </w: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r w:rsidR="00230B55" w:rsidRPr="00230B55" w:rsidTr="00230B55">
        <w:trPr>
          <w:trHeight w:val="260"/>
        </w:trPr>
        <w:tc>
          <w:tcPr>
            <w:tcW w:w="6060" w:type="dxa"/>
            <w:tcBorders>
              <w:top w:val="nil"/>
              <w:left w:val="nil"/>
              <w:bottom w:val="nil"/>
              <w:right w:val="nil"/>
            </w:tcBorders>
            <w:shd w:val="clear" w:color="auto" w:fill="auto"/>
            <w:noWrap/>
            <w:vAlign w:val="bottom"/>
            <w:hideMark/>
          </w:tcPr>
          <w:p w:rsidR="00230B55" w:rsidRPr="00230B55" w:rsidRDefault="00230B55" w:rsidP="00230B55">
            <w:pPr>
              <w:rPr>
                <w:sz w:val="20"/>
                <w:szCs w:val="20"/>
              </w:rPr>
            </w:pPr>
          </w:p>
        </w:tc>
        <w:tc>
          <w:tcPr>
            <w:tcW w:w="900" w:type="dxa"/>
            <w:tcBorders>
              <w:top w:val="nil"/>
              <w:left w:val="nil"/>
              <w:bottom w:val="nil"/>
              <w:right w:val="nil"/>
            </w:tcBorders>
            <w:shd w:val="clear" w:color="auto" w:fill="auto"/>
            <w:noWrap/>
            <w:vAlign w:val="bottom"/>
            <w:hideMark/>
          </w:tcPr>
          <w:p w:rsidR="00230B55" w:rsidRPr="00230B55" w:rsidRDefault="00230B55" w:rsidP="00230B55">
            <w:pPr>
              <w:jc w:val="center"/>
              <w:rPr>
                <w:sz w:val="20"/>
                <w:szCs w:val="20"/>
              </w:rPr>
            </w:pPr>
          </w:p>
        </w:tc>
        <w:tc>
          <w:tcPr>
            <w:tcW w:w="2140" w:type="dxa"/>
            <w:tcBorders>
              <w:top w:val="nil"/>
              <w:left w:val="nil"/>
              <w:bottom w:val="nil"/>
              <w:right w:val="nil"/>
            </w:tcBorders>
            <w:shd w:val="clear" w:color="auto" w:fill="auto"/>
            <w:noWrap/>
            <w:vAlign w:val="bottom"/>
            <w:hideMark/>
          </w:tcPr>
          <w:p w:rsidR="00230B55" w:rsidRPr="00230B55" w:rsidRDefault="00230B55" w:rsidP="00230B55">
            <w:pPr>
              <w:jc w:val="center"/>
              <w:rPr>
                <w:sz w:val="20"/>
                <w:szCs w:val="20"/>
              </w:rPr>
            </w:pPr>
          </w:p>
        </w:tc>
        <w:tc>
          <w:tcPr>
            <w:tcW w:w="3080" w:type="dxa"/>
            <w:gridSpan w:val="2"/>
            <w:tcBorders>
              <w:top w:val="nil"/>
              <w:left w:val="nil"/>
              <w:bottom w:val="nil"/>
              <w:right w:val="nil"/>
            </w:tcBorders>
            <w:shd w:val="clear" w:color="000000" w:fill="FFFFFF"/>
            <w:noWrap/>
            <w:vAlign w:val="bottom"/>
            <w:hideMark/>
          </w:tcPr>
          <w:p w:rsidR="00230B55" w:rsidRPr="00230B55" w:rsidRDefault="00230B55" w:rsidP="00230B55">
            <w:pPr>
              <w:rPr>
                <w:sz w:val="20"/>
                <w:szCs w:val="20"/>
              </w:rPr>
            </w:pPr>
            <w:r w:rsidRPr="00230B55">
              <w:rPr>
                <w:sz w:val="20"/>
                <w:szCs w:val="20"/>
              </w:rPr>
              <w:t>к постановлению администрации</w:t>
            </w: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r w:rsidR="00230B55" w:rsidRPr="00230B55" w:rsidTr="00230B55">
        <w:trPr>
          <w:trHeight w:val="260"/>
        </w:trPr>
        <w:tc>
          <w:tcPr>
            <w:tcW w:w="6060" w:type="dxa"/>
            <w:tcBorders>
              <w:top w:val="nil"/>
              <w:left w:val="nil"/>
              <w:bottom w:val="nil"/>
              <w:right w:val="nil"/>
            </w:tcBorders>
            <w:shd w:val="clear" w:color="auto" w:fill="auto"/>
            <w:noWrap/>
            <w:vAlign w:val="bottom"/>
            <w:hideMark/>
          </w:tcPr>
          <w:p w:rsidR="00230B55" w:rsidRPr="00230B55" w:rsidRDefault="00230B55" w:rsidP="00230B55">
            <w:pPr>
              <w:rPr>
                <w:sz w:val="20"/>
                <w:szCs w:val="20"/>
              </w:rPr>
            </w:pPr>
          </w:p>
        </w:tc>
        <w:tc>
          <w:tcPr>
            <w:tcW w:w="900" w:type="dxa"/>
            <w:tcBorders>
              <w:top w:val="nil"/>
              <w:left w:val="nil"/>
              <w:bottom w:val="nil"/>
              <w:right w:val="nil"/>
            </w:tcBorders>
            <w:shd w:val="clear" w:color="auto" w:fill="auto"/>
            <w:noWrap/>
            <w:vAlign w:val="bottom"/>
            <w:hideMark/>
          </w:tcPr>
          <w:p w:rsidR="00230B55" w:rsidRPr="00230B55" w:rsidRDefault="00230B55" w:rsidP="00230B55">
            <w:pPr>
              <w:jc w:val="center"/>
              <w:rPr>
                <w:sz w:val="20"/>
                <w:szCs w:val="20"/>
              </w:rPr>
            </w:pPr>
          </w:p>
        </w:tc>
        <w:tc>
          <w:tcPr>
            <w:tcW w:w="2140" w:type="dxa"/>
            <w:tcBorders>
              <w:top w:val="nil"/>
              <w:left w:val="nil"/>
              <w:bottom w:val="nil"/>
              <w:right w:val="nil"/>
            </w:tcBorders>
            <w:shd w:val="clear" w:color="auto" w:fill="auto"/>
            <w:noWrap/>
            <w:vAlign w:val="bottom"/>
            <w:hideMark/>
          </w:tcPr>
          <w:p w:rsidR="00230B55" w:rsidRPr="00230B55" w:rsidRDefault="00230B55" w:rsidP="00230B55">
            <w:pPr>
              <w:jc w:val="center"/>
              <w:rPr>
                <w:sz w:val="20"/>
                <w:szCs w:val="20"/>
              </w:rPr>
            </w:pPr>
          </w:p>
        </w:tc>
        <w:tc>
          <w:tcPr>
            <w:tcW w:w="3080" w:type="dxa"/>
            <w:gridSpan w:val="2"/>
            <w:tcBorders>
              <w:top w:val="nil"/>
              <w:left w:val="nil"/>
              <w:bottom w:val="nil"/>
              <w:right w:val="nil"/>
            </w:tcBorders>
            <w:shd w:val="clear" w:color="000000" w:fill="FFFFFF"/>
            <w:noWrap/>
            <w:vAlign w:val="bottom"/>
            <w:hideMark/>
          </w:tcPr>
          <w:p w:rsidR="00230B55" w:rsidRPr="00230B55" w:rsidRDefault="00230B55" w:rsidP="00230B55">
            <w:pPr>
              <w:rPr>
                <w:sz w:val="20"/>
                <w:szCs w:val="20"/>
              </w:rPr>
            </w:pPr>
            <w:r w:rsidRPr="00230B55">
              <w:rPr>
                <w:sz w:val="20"/>
                <w:szCs w:val="20"/>
              </w:rPr>
              <w:t xml:space="preserve">Бурхунского сельского поселения </w:t>
            </w: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r w:rsidR="00230B55" w:rsidRPr="00230B55" w:rsidTr="00230B55">
        <w:trPr>
          <w:trHeight w:val="260"/>
        </w:trPr>
        <w:tc>
          <w:tcPr>
            <w:tcW w:w="6060" w:type="dxa"/>
            <w:tcBorders>
              <w:top w:val="nil"/>
              <w:left w:val="nil"/>
              <w:bottom w:val="nil"/>
              <w:right w:val="nil"/>
            </w:tcBorders>
            <w:shd w:val="clear" w:color="auto" w:fill="auto"/>
            <w:noWrap/>
            <w:vAlign w:val="bottom"/>
            <w:hideMark/>
          </w:tcPr>
          <w:p w:rsidR="00230B55" w:rsidRPr="00230B55" w:rsidRDefault="00230B55" w:rsidP="00230B55">
            <w:pPr>
              <w:rPr>
                <w:sz w:val="20"/>
                <w:szCs w:val="20"/>
              </w:rPr>
            </w:pPr>
          </w:p>
        </w:tc>
        <w:tc>
          <w:tcPr>
            <w:tcW w:w="900" w:type="dxa"/>
            <w:tcBorders>
              <w:top w:val="nil"/>
              <w:left w:val="nil"/>
              <w:bottom w:val="nil"/>
              <w:right w:val="nil"/>
            </w:tcBorders>
            <w:shd w:val="clear" w:color="auto" w:fill="auto"/>
            <w:noWrap/>
            <w:vAlign w:val="bottom"/>
            <w:hideMark/>
          </w:tcPr>
          <w:p w:rsidR="00230B55" w:rsidRPr="00230B55" w:rsidRDefault="00230B55" w:rsidP="00230B55">
            <w:pPr>
              <w:jc w:val="center"/>
              <w:rPr>
                <w:sz w:val="20"/>
                <w:szCs w:val="20"/>
              </w:rPr>
            </w:pPr>
          </w:p>
        </w:tc>
        <w:tc>
          <w:tcPr>
            <w:tcW w:w="2140" w:type="dxa"/>
            <w:tcBorders>
              <w:top w:val="nil"/>
              <w:left w:val="nil"/>
              <w:bottom w:val="nil"/>
              <w:right w:val="nil"/>
            </w:tcBorders>
            <w:shd w:val="clear" w:color="auto" w:fill="auto"/>
            <w:noWrap/>
            <w:vAlign w:val="bottom"/>
            <w:hideMark/>
          </w:tcPr>
          <w:p w:rsidR="00230B55" w:rsidRPr="00230B55" w:rsidRDefault="00230B55" w:rsidP="00230B55">
            <w:pPr>
              <w:jc w:val="center"/>
              <w:rPr>
                <w:sz w:val="20"/>
                <w:szCs w:val="20"/>
              </w:rPr>
            </w:pPr>
          </w:p>
        </w:tc>
        <w:tc>
          <w:tcPr>
            <w:tcW w:w="3080" w:type="dxa"/>
            <w:gridSpan w:val="2"/>
            <w:tcBorders>
              <w:top w:val="nil"/>
              <w:left w:val="nil"/>
              <w:bottom w:val="nil"/>
              <w:right w:val="nil"/>
            </w:tcBorders>
            <w:shd w:val="clear" w:color="000000" w:fill="FFFFFF"/>
            <w:noWrap/>
            <w:vAlign w:val="bottom"/>
            <w:hideMark/>
          </w:tcPr>
          <w:p w:rsidR="00230B55" w:rsidRPr="00230B55" w:rsidRDefault="00230B55" w:rsidP="00230B55">
            <w:pPr>
              <w:rPr>
                <w:sz w:val="20"/>
                <w:szCs w:val="20"/>
              </w:rPr>
            </w:pPr>
            <w:r w:rsidRPr="00230B55">
              <w:rPr>
                <w:sz w:val="20"/>
                <w:szCs w:val="20"/>
              </w:rPr>
              <w:t xml:space="preserve">от                                 2021 г.   №   </w:t>
            </w: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r w:rsidR="00230B55" w:rsidRPr="00230B55" w:rsidTr="00230B55">
        <w:trPr>
          <w:trHeight w:val="260"/>
        </w:trPr>
        <w:tc>
          <w:tcPr>
            <w:tcW w:w="6060" w:type="dxa"/>
            <w:tcBorders>
              <w:top w:val="nil"/>
              <w:left w:val="nil"/>
              <w:bottom w:val="nil"/>
              <w:right w:val="nil"/>
            </w:tcBorders>
            <w:shd w:val="clear" w:color="auto" w:fill="auto"/>
            <w:vAlign w:val="center"/>
            <w:hideMark/>
          </w:tcPr>
          <w:p w:rsidR="00230B55" w:rsidRPr="00230B55" w:rsidRDefault="00230B55" w:rsidP="00230B55">
            <w:pPr>
              <w:rPr>
                <w:sz w:val="20"/>
                <w:szCs w:val="20"/>
              </w:rPr>
            </w:pPr>
          </w:p>
        </w:tc>
        <w:tc>
          <w:tcPr>
            <w:tcW w:w="900" w:type="dxa"/>
            <w:tcBorders>
              <w:top w:val="nil"/>
              <w:left w:val="nil"/>
              <w:bottom w:val="nil"/>
              <w:right w:val="nil"/>
            </w:tcBorders>
            <w:shd w:val="clear" w:color="auto" w:fill="auto"/>
            <w:vAlign w:val="center"/>
            <w:hideMark/>
          </w:tcPr>
          <w:p w:rsidR="00230B55" w:rsidRPr="00230B55" w:rsidRDefault="00230B55" w:rsidP="00230B55">
            <w:pPr>
              <w:jc w:val="center"/>
              <w:rPr>
                <w:sz w:val="20"/>
                <w:szCs w:val="20"/>
              </w:rPr>
            </w:pPr>
          </w:p>
        </w:tc>
        <w:tc>
          <w:tcPr>
            <w:tcW w:w="2140" w:type="dxa"/>
            <w:tcBorders>
              <w:top w:val="nil"/>
              <w:left w:val="nil"/>
              <w:bottom w:val="nil"/>
              <w:right w:val="nil"/>
            </w:tcBorders>
            <w:shd w:val="clear" w:color="auto" w:fill="auto"/>
            <w:vAlign w:val="center"/>
            <w:hideMark/>
          </w:tcPr>
          <w:p w:rsidR="00230B55" w:rsidRPr="00230B55" w:rsidRDefault="00230B55" w:rsidP="00230B55">
            <w:pPr>
              <w:jc w:val="center"/>
              <w:rPr>
                <w:sz w:val="20"/>
                <w:szCs w:val="20"/>
              </w:rPr>
            </w:pPr>
          </w:p>
        </w:tc>
        <w:tc>
          <w:tcPr>
            <w:tcW w:w="1560" w:type="dxa"/>
            <w:tcBorders>
              <w:top w:val="nil"/>
              <w:left w:val="nil"/>
              <w:bottom w:val="nil"/>
              <w:right w:val="nil"/>
            </w:tcBorders>
            <w:shd w:val="clear" w:color="auto" w:fill="auto"/>
            <w:vAlign w:val="center"/>
            <w:hideMark/>
          </w:tcPr>
          <w:p w:rsidR="00230B55" w:rsidRPr="00230B55" w:rsidRDefault="00230B55" w:rsidP="00230B55">
            <w:pPr>
              <w:jc w:val="center"/>
              <w:rPr>
                <w:sz w:val="20"/>
                <w:szCs w:val="20"/>
              </w:rPr>
            </w:pPr>
          </w:p>
        </w:tc>
        <w:tc>
          <w:tcPr>
            <w:tcW w:w="1520" w:type="dxa"/>
            <w:tcBorders>
              <w:top w:val="nil"/>
              <w:left w:val="nil"/>
              <w:bottom w:val="nil"/>
              <w:right w:val="nil"/>
            </w:tcBorders>
            <w:shd w:val="clear" w:color="auto" w:fill="auto"/>
            <w:vAlign w:val="center"/>
            <w:hideMark/>
          </w:tcPr>
          <w:p w:rsidR="00230B55" w:rsidRPr="00230B55" w:rsidRDefault="00230B55" w:rsidP="00230B55">
            <w:pPr>
              <w:jc w:val="center"/>
              <w:rPr>
                <w:sz w:val="20"/>
                <w:szCs w:val="20"/>
              </w:rPr>
            </w:pP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r w:rsidR="00230B55" w:rsidRPr="00230B55" w:rsidTr="00230B55">
        <w:trPr>
          <w:trHeight w:val="260"/>
        </w:trPr>
        <w:tc>
          <w:tcPr>
            <w:tcW w:w="13680" w:type="dxa"/>
            <w:gridSpan w:val="6"/>
            <w:tcBorders>
              <w:top w:val="nil"/>
              <w:left w:val="nil"/>
              <w:bottom w:val="nil"/>
              <w:right w:val="nil"/>
            </w:tcBorders>
            <w:shd w:val="clear" w:color="auto" w:fill="auto"/>
            <w:noWrap/>
            <w:vAlign w:val="center"/>
            <w:hideMark/>
          </w:tcPr>
          <w:p w:rsidR="00230B55" w:rsidRPr="00230B55" w:rsidRDefault="00230B55" w:rsidP="00230B55">
            <w:pPr>
              <w:jc w:val="center"/>
              <w:rPr>
                <w:b/>
                <w:bCs/>
                <w:sz w:val="20"/>
                <w:szCs w:val="20"/>
              </w:rPr>
            </w:pPr>
            <w:r w:rsidRPr="00230B55">
              <w:rPr>
                <w:b/>
                <w:bCs/>
                <w:sz w:val="20"/>
                <w:szCs w:val="20"/>
              </w:rPr>
              <w:t>ОТЧЕТ  ОБ  ИСПОЛНЕНИИ  БЮДЖЕТА БУРХУНСКОГО МУНИЦИПАЛЬНОГО ОБРАЗОВАНИЯ за 1 полугодие  2021 года</w:t>
            </w:r>
          </w:p>
        </w:tc>
      </w:tr>
      <w:tr w:rsidR="00230B55" w:rsidRPr="00230B55" w:rsidTr="00230B55">
        <w:trPr>
          <w:trHeight w:val="283"/>
        </w:trPr>
        <w:tc>
          <w:tcPr>
            <w:tcW w:w="13680" w:type="dxa"/>
            <w:gridSpan w:val="6"/>
            <w:tcBorders>
              <w:top w:val="nil"/>
              <w:left w:val="nil"/>
              <w:bottom w:val="nil"/>
              <w:right w:val="nil"/>
            </w:tcBorders>
            <w:shd w:val="clear" w:color="auto" w:fill="auto"/>
            <w:noWrap/>
            <w:vAlign w:val="bottom"/>
            <w:hideMark/>
          </w:tcPr>
          <w:p w:rsidR="00230B55" w:rsidRPr="00230B55" w:rsidRDefault="00230B55" w:rsidP="00230B55">
            <w:pPr>
              <w:jc w:val="center"/>
              <w:rPr>
                <w:b/>
                <w:bCs/>
                <w:sz w:val="20"/>
                <w:szCs w:val="20"/>
              </w:rPr>
            </w:pPr>
            <w:r w:rsidRPr="00230B55">
              <w:rPr>
                <w:b/>
                <w:bCs/>
                <w:sz w:val="20"/>
                <w:szCs w:val="20"/>
              </w:rPr>
              <w:t>1. Доходы бюджета</w:t>
            </w:r>
          </w:p>
        </w:tc>
      </w:tr>
      <w:tr w:rsidR="00230B55" w:rsidRPr="00230B55" w:rsidTr="00230B55">
        <w:trPr>
          <w:trHeight w:val="283"/>
        </w:trPr>
        <w:tc>
          <w:tcPr>
            <w:tcW w:w="6060" w:type="dxa"/>
            <w:tcBorders>
              <w:top w:val="nil"/>
              <w:left w:val="nil"/>
              <w:bottom w:val="nil"/>
              <w:right w:val="nil"/>
            </w:tcBorders>
            <w:shd w:val="clear" w:color="auto" w:fill="auto"/>
            <w:noWrap/>
            <w:vAlign w:val="bottom"/>
            <w:hideMark/>
          </w:tcPr>
          <w:p w:rsidR="00230B55" w:rsidRPr="00230B55" w:rsidRDefault="00230B55" w:rsidP="00230B55">
            <w:pPr>
              <w:rPr>
                <w:sz w:val="20"/>
                <w:szCs w:val="20"/>
              </w:rPr>
            </w:pPr>
            <w:r w:rsidRPr="00230B55">
              <w:rPr>
                <w:sz w:val="20"/>
                <w:szCs w:val="20"/>
              </w:rPr>
              <w:t>Ед. измерения: руб.</w:t>
            </w:r>
          </w:p>
        </w:tc>
        <w:tc>
          <w:tcPr>
            <w:tcW w:w="900" w:type="dxa"/>
            <w:tcBorders>
              <w:top w:val="nil"/>
              <w:left w:val="nil"/>
              <w:bottom w:val="nil"/>
              <w:right w:val="nil"/>
            </w:tcBorders>
            <w:shd w:val="clear" w:color="auto" w:fill="auto"/>
            <w:noWrap/>
            <w:vAlign w:val="bottom"/>
            <w:hideMark/>
          </w:tcPr>
          <w:p w:rsidR="00230B55" w:rsidRPr="00230B55" w:rsidRDefault="00230B55" w:rsidP="00230B55">
            <w:pPr>
              <w:jc w:val="center"/>
              <w:rPr>
                <w:sz w:val="20"/>
                <w:szCs w:val="20"/>
              </w:rPr>
            </w:pPr>
          </w:p>
        </w:tc>
        <w:tc>
          <w:tcPr>
            <w:tcW w:w="2140" w:type="dxa"/>
            <w:tcBorders>
              <w:top w:val="nil"/>
              <w:left w:val="nil"/>
              <w:bottom w:val="nil"/>
              <w:right w:val="nil"/>
            </w:tcBorders>
            <w:shd w:val="clear" w:color="auto" w:fill="auto"/>
            <w:noWrap/>
            <w:vAlign w:val="bottom"/>
            <w:hideMark/>
          </w:tcPr>
          <w:p w:rsidR="00230B55" w:rsidRPr="00230B55" w:rsidRDefault="00230B55" w:rsidP="00230B55">
            <w:pPr>
              <w:jc w:val="center"/>
              <w:rPr>
                <w:sz w:val="20"/>
                <w:szCs w:val="20"/>
              </w:rPr>
            </w:pPr>
          </w:p>
        </w:tc>
        <w:tc>
          <w:tcPr>
            <w:tcW w:w="1560" w:type="dxa"/>
            <w:tcBorders>
              <w:top w:val="nil"/>
              <w:left w:val="nil"/>
              <w:bottom w:val="nil"/>
              <w:right w:val="nil"/>
            </w:tcBorders>
            <w:shd w:val="clear" w:color="auto" w:fill="auto"/>
            <w:noWrap/>
            <w:vAlign w:val="bottom"/>
            <w:hideMark/>
          </w:tcPr>
          <w:p w:rsidR="00230B55" w:rsidRPr="00230B55" w:rsidRDefault="00230B55" w:rsidP="00230B55">
            <w:pPr>
              <w:jc w:val="center"/>
              <w:rPr>
                <w:sz w:val="20"/>
                <w:szCs w:val="20"/>
              </w:rPr>
            </w:pPr>
          </w:p>
        </w:tc>
        <w:tc>
          <w:tcPr>
            <w:tcW w:w="1520" w:type="dxa"/>
            <w:tcBorders>
              <w:top w:val="nil"/>
              <w:left w:val="nil"/>
              <w:bottom w:val="nil"/>
              <w:right w:val="nil"/>
            </w:tcBorders>
            <w:shd w:val="clear" w:color="auto" w:fill="auto"/>
            <w:noWrap/>
            <w:vAlign w:val="bottom"/>
            <w:hideMark/>
          </w:tcPr>
          <w:p w:rsidR="00230B55" w:rsidRPr="00230B55" w:rsidRDefault="00230B55" w:rsidP="00230B55">
            <w:pPr>
              <w:jc w:val="center"/>
              <w:rPr>
                <w:sz w:val="20"/>
                <w:szCs w:val="20"/>
              </w:rPr>
            </w:pP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r w:rsidR="00230B55" w:rsidRPr="00230B55" w:rsidTr="00230B55">
        <w:trPr>
          <w:trHeight w:val="258"/>
        </w:trPr>
        <w:tc>
          <w:tcPr>
            <w:tcW w:w="6060" w:type="dxa"/>
            <w:vMerge w:val="restart"/>
            <w:tcBorders>
              <w:top w:val="single" w:sz="8" w:space="0" w:color="auto"/>
              <w:left w:val="single" w:sz="8" w:space="0" w:color="auto"/>
              <w:bottom w:val="nil"/>
              <w:right w:val="single" w:sz="4"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 xml:space="preserve"> Наименование показателя</w:t>
            </w:r>
          </w:p>
        </w:tc>
        <w:tc>
          <w:tcPr>
            <w:tcW w:w="900" w:type="dxa"/>
            <w:vMerge w:val="restart"/>
            <w:tcBorders>
              <w:top w:val="single" w:sz="8" w:space="0" w:color="auto"/>
              <w:left w:val="single" w:sz="4" w:space="0" w:color="auto"/>
              <w:bottom w:val="nil"/>
              <w:right w:val="single" w:sz="4"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Код строки</w:t>
            </w:r>
          </w:p>
        </w:tc>
        <w:tc>
          <w:tcPr>
            <w:tcW w:w="2140" w:type="dxa"/>
            <w:vMerge w:val="restart"/>
            <w:tcBorders>
              <w:top w:val="single" w:sz="8" w:space="0" w:color="auto"/>
              <w:left w:val="single" w:sz="4" w:space="0" w:color="auto"/>
              <w:bottom w:val="nil"/>
              <w:right w:val="single" w:sz="4"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Код дохода по бюджетной классификации</w:t>
            </w:r>
          </w:p>
        </w:tc>
        <w:tc>
          <w:tcPr>
            <w:tcW w:w="1560" w:type="dxa"/>
            <w:vMerge w:val="restart"/>
            <w:tcBorders>
              <w:top w:val="single" w:sz="8" w:space="0" w:color="auto"/>
              <w:left w:val="single" w:sz="4" w:space="0" w:color="auto"/>
              <w:bottom w:val="nil"/>
              <w:right w:val="single" w:sz="4"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Утвержденные бюджетные назначения</w:t>
            </w:r>
          </w:p>
        </w:tc>
        <w:tc>
          <w:tcPr>
            <w:tcW w:w="1520" w:type="dxa"/>
            <w:vMerge w:val="restart"/>
            <w:tcBorders>
              <w:top w:val="single" w:sz="8" w:space="0" w:color="auto"/>
              <w:left w:val="single" w:sz="4" w:space="0" w:color="auto"/>
              <w:bottom w:val="nil"/>
              <w:right w:val="single" w:sz="4"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Исполнено</w:t>
            </w:r>
          </w:p>
        </w:tc>
        <w:tc>
          <w:tcPr>
            <w:tcW w:w="1500" w:type="dxa"/>
            <w:vMerge w:val="restart"/>
            <w:tcBorders>
              <w:top w:val="single" w:sz="8" w:space="0" w:color="auto"/>
              <w:left w:val="single" w:sz="4" w:space="0" w:color="auto"/>
              <w:bottom w:val="nil"/>
              <w:right w:val="single" w:sz="8"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Неисполненные назначения</w:t>
            </w:r>
          </w:p>
        </w:tc>
      </w:tr>
      <w:tr w:rsidR="00230B55" w:rsidRPr="00230B55" w:rsidTr="00230B55">
        <w:trPr>
          <w:trHeight w:val="260"/>
        </w:trPr>
        <w:tc>
          <w:tcPr>
            <w:tcW w:w="6060" w:type="dxa"/>
            <w:vMerge/>
            <w:tcBorders>
              <w:top w:val="single" w:sz="8" w:space="0" w:color="auto"/>
              <w:left w:val="single" w:sz="8"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90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214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2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00" w:type="dxa"/>
            <w:vMerge/>
            <w:tcBorders>
              <w:top w:val="single" w:sz="8" w:space="0" w:color="auto"/>
              <w:left w:val="single" w:sz="4" w:space="0" w:color="auto"/>
              <w:bottom w:val="nil"/>
              <w:right w:val="single" w:sz="8" w:space="0" w:color="auto"/>
            </w:tcBorders>
            <w:vAlign w:val="center"/>
            <w:hideMark/>
          </w:tcPr>
          <w:p w:rsidR="00230B55" w:rsidRPr="00230B55" w:rsidRDefault="00230B55" w:rsidP="00230B55">
            <w:pPr>
              <w:rPr>
                <w:rFonts w:ascii="Arial CYR" w:hAnsi="Arial CYR" w:cs="Arial CYR"/>
                <w:sz w:val="16"/>
                <w:szCs w:val="16"/>
              </w:rPr>
            </w:pPr>
          </w:p>
        </w:tc>
      </w:tr>
      <w:tr w:rsidR="00230B55" w:rsidRPr="00230B55" w:rsidTr="00230B55">
        <w:trPr>
          <w:trHeight w:val="260"/>
        </w:trPr>
        <w:tc>
          <w:tcPr>
            <w:tcW w:w="6060" w:type="dxa"/>
            <w:vMerge/>
            <w:tcBorders>
              <w:top w:val="single" w:sz="8" w:space="0" w:color="auto"/>
              <w:left w:val="single" w:sz="8"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90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214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2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00" w:type="dxa"/>
            <w:vMerge/>
            <w:tcBorders>
              <w:top w:val="single" w:sz="8" w:space="0" w:color="auto"/>
              <w:left w:val="single" w:sz="4" w:space="0" w:color="auto"/>
              <w:bottom w:val="nil"/>
              <w:right w:val="single" w:sz="8" w:space="0" w:color="auto"/>
            </w:tcBorders>
            <w:vAlign w:val="center"/>
            <w:hideMark/>
          </w:tcPr>
          <w:p w:rsidR="00230B55" w:rsidRPr="00230B55" w:rsidRDefault="00230B55" w:rsidP="00230B55">
            <w:pPr>
              <w:rPr>
                <w:rFonts w:ascii="Arial CYR" w:hAnsi="Arial CYR" w:cs="Arial CYR"/>
                <w:sz w:val="16"/>
                <w:szCs w:val="16"/>
              </w:rPr>
            </w:pPr>
          </w:p>
        </w:tc>
      </w:tr>
      <w:tr w:rsidR="00230B55" w:rsidRPr="00230B55" w:rsidTr="00230B55">
        <w:trPr>
          <w:trHeight w:val="184"/>
        </w:trPr>
        <w:tc>
          <w:tcPr>
            <w:tcW w:w="6060" w:type="dxa"/>
            <w:vMerge/>
            <w:tcBorders>
              <w:top w:val="single" w:sz="8" w:space="0" w:color="auto"/>
              <w:left w:val="single" w:sz="8"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90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214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2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00" w:type="dxa"/>
            <w:vMerge/>
            <w:tcBorders>
              <w:top w:val="single" w:sz="8" w:space="0" w:color="auto"/>
              <w:left w:val="single" w:sz="4" w:space="0" w:color="auto"/>
              <w:bottom w:val="nil"/>
              <w:right w:val="single" w:sz="8" w:space="0" w:color="auto"/>
            </w:tcBorders>
            <w:vAlign w:val="center"/>
            <w:hideMark/>
          </w:tcPr>
          <w:p w:rsidR="00230B55" w:rsidRPr="00230B55" w:rsidRDefault="00230B55" w:rsidP="00230B55">
            <w:pPr>
              <w:rPr>
                <w:rFonts w:ascii="Arial CYR" w:hAnsi="Arial CYR" w:cs="Arial CYR"/>
                <w:sz w:val="16"/>
                <w:szCs w:val="16"/>
              </w:rPr>
            </w:pPr>
          </w:p>
        </w:tc>
      </w:tr>
      <w:tr w:rsidR="00230B55" w:rsidRPr="00230B55" w:rsidTr="00230B55">
        <w:trPr>
          <w:trHeight w:val="260"/>
        </w:trPr>
        <w:tc>
          <w:tcPr>
            <w:tcW w:w="6060" w:type="dxa"/>
            <w:tcBorders>
              <w:top w:val="single" w:sz="8" w:space="0" w:color="auto"/>
              <w:left w:val="single" w:sz="8" w:space="0" w:color="auto"/>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1</w:t>
            </w:r>
          </w:p>
        </w:tc>
        <w:tc>
          <w:tcPr>
            <w:tcW w:w="900" w:type="dxa"/>
            <w:tcBorders>
              <w:top w:val="single" w:sz="8" w:space="0" w:color="auto"/>
              <w:left w:val="nil"/>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2</w:t>
            </w:r>
          </w:p>
        </w:tc>
        <w:tc>
          <w:tcPr>
            <w:tcW w:w="2140" w:type="dxa"/>
            <w:tcBorders>
              <w:top w:val="single" w:sz="8" w:space="0" w:color="auto"/>
              <w:left w:val="nil"/>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3</w:t>
            </w:r>
          </w:p>
        </w:tc>
        <w:tc>
          <w:tcPr>
            <w:tcW w:w="1560" w:type="dxa"/>
            <w:tcBorders>
              <w:top w:val="single" w:sz="8" w:space="0" w:color="auto"/>
              <w:left w:val="nil"/>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4</w:t>
            </w:r>
          </w:p>
        </w:tc>
        <w:tc>
          <w:tcPr>
            <w:tcW w:w="1520" w:type="dxa"/>
            <w:tcBorders>
              <w:top w:val="single" w:sz="8" w:space="0" w:color="auto"/>
              <w:left w:val="nil"/>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5</w:t>
            </w:r>
          </w:p>
        </w:tc>
        <w:tc>
          <w:tcPr>
            <w:tcW w:w="1500" w:type="dxa"/>
            <w:tcBorders>
              <w:top w:val="single" w:sz="8" w:space="0" w:color="auto"/>
              <w:left w:val="nil"/>
              <w:bottom w:val="nil"/>
              <w:right w:val="single" w:sz="8"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6</w:t>
            </w:r>
          </w:p>
        </w:tc>
      </w:tr>
      <w:tr w:rsidR="00230B55" w:rsidRPr="00230B55" w:rsidTr="00230B55">
        <w:trPr>
          <w:trHeight w:val="260"/>
        </w:trPr>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Доходы бюджета - всего</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X</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11 996 200,00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5 874 589,55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6 121 610,45</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в том числе:</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 </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 </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 </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 </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НАЛОГОВЫЕ И НЕНАЛОГОВЫЕ ДОХОДЫ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000 10000000000000000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859 200,00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414 865,04</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444 334,96</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НАЛОГИ НА ПРИБЫЛЬ, ДОХОДЫ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182 10100000000000000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234 000,00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149 165,08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84 834,92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Налог на доходы физических лиц</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182 10102000010000110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234 000,00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149 165,08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84 834,92</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182 10102010010000110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234 000,00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149 165,08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84 834,92</w:t>
            </w:r>
          </w:p>
        </w:tc>
      </w:tr>
      <w:tr w:rsidR="00230B55" w:rsidRPr="00230B55" w:rsidTr="00230B55">
        <w:trPr>
          <w:trHeight w:val="139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proofErr w:type="gramStart"/>
            <w:r w:rsidRPr="00230B55">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182 10102010011000110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234 000,00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149 142,84</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84 857,16</w:t>
            </w:r>
          </w:p>
        </w:tc>
      </w:tr>
      <w:tr w:rsidR="00230B55" w:rsidRPr="00230B55" w:rsidTr="00230B55">
        <w:trPr>
          <w:trHeight w:val="11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182 10102010012100110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-0,04</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r>
      <w:tr w:rsidR="00230B55" w:rsidRPr="00230B55" w:rsidTr="00230B55">
        <w:trPr>
          <w:trHeight w:val="139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182 10102010013000110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22,28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НАЛОГИ НА ТОВАРЫ (РАБОТЫ, УСЛУГИ), РЕАЛИЗУЕМЫЕ НА ТЕРРИТОРИИ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100 10300000000000000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444 900,00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209 296,00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235 604,00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Акцизы по подакцизным товарам (продукции), производимым на территории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100 10302000010000110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444 900,00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209 296,00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235 604,00</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100 10302230010000110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207 400,00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94 644,79</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112 755,21</w:t>
            </w:r>
          </w:p>
        </w:tc>
      </w:tr>
      <w:tr w:rsidR="00230B55" w:rsidRPr="00230B55" w:rsidTr="00230B55">
        <w:trPr>
          <w:trHeight w:val="139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100 10302231010000110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207 400,00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94 644,79</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112 755,21</w:t>
            </w:r>
          </w:p>
        </w:tc>
      </w:tr>
      <w:tr w:rsidR="00230B55" w:rsidRPr="00230B55" w:rsidTr="00230B55">
        <w:trPr>
          <w:trHeight w:val="11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100 10302240010000110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712,95</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687,05</w:t>
            </w:r>
          </w:p>
        </w:tc>
      </w:tr>
      <w:tr w:rsidR="00230B55" w:rsidRPr="00230B55" w:rsidTr="00230B55">
        <w:trPr>
          <w:trHeight w:val="162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100 10302241010000110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712,95</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687,05</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100 10302250010000110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276 600,00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131 604,37</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144 995,63</w:t>
            </w:r>
          </w:p>
        </w:tc>
      </w:tr>
      <w:tr w:rsidR="00230B55" w:rsidRPr="00230B55" w:rsidTr="00230B55">
        <w:trPr>
          <w:trHeight w:val="139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100 10302251010000110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276 600,00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131 604,37</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144 995,63</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100 10302260010000110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-40 500,00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-17 666,11</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r>
      <w:tr w:rsidR="00230B55" w:rsidRPr="00230B55" w:rsidTr="00230B55">
        <w:trPr>
          <w:trHeight w:val="139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100 10302261010000110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-40 500,00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-17 666,11</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НАЛОГИ НА СОВОКУПНЫЙ ДОХОД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182 10500000000000000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4 878,50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66 121,50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Единый сельскохозяйственный налог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182 10503000010000110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4 878,50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66 121,50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Единый сельскохозяйственный налог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182 10503010010000110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4 878,50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66 121,50</w:t>
            </w:r>
          </w:p>
        </w:tc>
      </w:tr>
      <w:tr w:rsidR="00230B55" w:rsidRPr="00230B55" w:rsidTr="00230B55">
        <w:trPr>
          <w:trHeight w:val="70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proofErr w:type="gramStart"/>
            <w:r w:rsidRPr="00230B55">
              <w:rPr>
                <w:sz w:val="18"/>
                <w:szCs w:val="18"/>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182 10503010011000110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4 831,30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66 168,70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Единый сельскохозяйственный налог (пени по соответствующему платежу)</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182 10503010012100110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r>
      <w:tr w:rsidR="00230B55" w:rsidRPr="00230B55" w:rsidTr="00230B55">
        <w:trPr>
          <w:trHeight w:val="70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182 10503010013000110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-2,80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НАЛОГИ НА ИМУЩЕСТВО</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182 10600000000000000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67 000,00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46 525,46</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20 474,54</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Налог на имущество физических лиц</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182 10601000000000110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1 293,29</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706,71</w:t>
            </w:r>
          </w:p>
        </w:tc>
      </w:tr>
      <w:tr w:rsidR="00230B55" w:rsidRPr="00230B55" w:rsidTr="00230B55">
        <w:trPr>
          <w:trHeight w:val="70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182 10601030100000110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1 293,29</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706,71</w:t>
            </w:r>
          </w:p>
        </w:tc>
      </w:tr>
      <w:tr w:rsidR="00230B55" w:rsidRPr="00230B55" w:rsidTr="00230B55">
        <w:trPr>
          <w:trHeight w:val="11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proofErr w:type="gramStart"/>
            <w:r w:rsidRPr="00230B55">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182 10601030101000110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1 045,98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954,02</w:t>
            </w:r>
          </w:p>
        </w:tc>
      </w:tr>
      <w:tr w:rsidR="00230B55" w:rsidRPr="00230B55" w:rsidTr="00230B55">
        <w:trPr>
          <w:trHeight w:val="70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lastRenderedPageBreak/>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182 10601030102100110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247,31</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Земельный налог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182 10606000000000110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65 000,00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45 232,17</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19 767,83</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Земельный налог с организаций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182 10606030000000110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40 063,00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20 937,00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Земельный налог с организаций, обладающих земельным участком, расположенным в границах сельских поселений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182 10606033100000110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40 063,00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20 937,00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Земельный налог с физических лиц</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182 10606040000000110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5 169,17</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Земельный налог с физических лиц, обладающих земельным участком, расположенным в границах сельских поселений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182 10606043100000110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5 169,17</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ГОСУДАРСТВЕННАЯ ПОШЛИНА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916 10800000000000000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1 000,00</w:t>
            </w:r>
          </w:p>
        </w:tc>
      </w:tr>
      <w:tr w:rsidR="00230B55" w:rsidRPr="00230B55" w:rsidTr="00230B55">
        <w:trPr>
          <w:trHeight w:val="70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916 10804000010000110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1 000,00</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916 10804020010000110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1 000,00</w:t>
            </w:r>
          </w:p>
        </w:tc>
      </w:tr>
      <w:tr w:rsidR="00230B55" w:rsidRPr="00230B55" w:rsidTr="00230B55">
        <w:trPr>
          <w:trHeight w:val="11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916 10804020011000110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ДОХОДЫ ОТ ИСПОЛЬЗОВАНИЯ ИМУЩЕСТВА, НАХОДЯЩЕГОСЯ В ГОСУДАРСТВЕННОЙ И МУНИЦИПАЛЬНОЙ СОБСТВЕННОСТИ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916 11100000000000000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6 300,00</w:t>
            </w:r>
          </w:p>
        </w:tc>
      </w:tr>
      <w:tr w:rsidR="00230B55" w:rsidRPr="00230B55" w:rsidTr="00230B55">
        <w:trPr>
          <w:trHeight w:val="11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916 11105000000000120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6 300,00</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proofErr w:type="gramStart"/>
            <w:r w:rsidRPr="00230B55">
              <w:rPr>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916 11105020000000120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6 300,00</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proofErr w:type="gramStart"/>
            <w:r w:rsidRPr="00230B55">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916 11105025100000120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6 300,00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lastRenderedPageBreak/>
              <w:t>ДОХОДЫ ОТ ОКАЗАНИЯ ПЛАТНЫХ УСЛУГ И КОМПЕНСАЦИИ ЗАТРАТ ГОСУДАРСТВА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916 11300000000000000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35 000,00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Доходы от оказания платных услуг (работ)</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916 11301000000000130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35 000,00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Прочие доходы от оказания платных услуг (работ)</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916 11301990000000130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35 000,00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Прочие доходы от оказания платных услуг (работ) получателями средств бюджетов сельских поселений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916 11301995100000130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35 000,00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БЕЗВОЗМЕЗДНЫЕ ПОСТУПЛЕНИЯ</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916 20000000000000000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11 137 000,00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5 459 724,51</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5 677 275,49</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БЕЗВОЗМЕЗДНЫЕ ПОСТУПЛЕНИЯ ОТ ДРУГИХ БЮДЖЕТОВ БЮДЖЕТНОЙ СИСТЕМЫ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11 137 000,00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5 459 724,51</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5 677 275,49</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Дотации бюджетам бюджетной системы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916 20210000000000150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8 554 600,00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4 427 914,93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4 126 685,07</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Дотации на выравнивание бюджетной обеспеченности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916 20215001000000150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742 700,00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371 350,00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371 350,00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916 20215001100000150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742 700,00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371 350,00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371 350,00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916 20216001000000150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7 811 900,00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4 056 564,93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3 755 335,07</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Дотации бюджетам сельских поселений на выравнивание бюджетной обеспеченности из бюджетов муниципальных районов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916 20216001100000150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7 811 900,00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4 056 564,93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3 755 335,07</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Субсидии бюджетам бюджетной системы Российской Федерации (межбюджетные субсидии)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916 20220000000000150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2 280 100,00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925 710,58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1 354 389,42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Прочие субсидии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916 20229999000000150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2 280 100,00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925 710,58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1 354 389,42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Прочие субсидии бюджетам сельских поселений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916 20229999100000150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2 280 100,00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925 710,58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1 354 389,42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Субвенции бюджетам бюджетной системы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916 20230000000000150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138 000,00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51 900,00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86 100,00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Субвенции местным бюджетам на выполнение передаваемых полномочий субъектов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916 20230024000000150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700,00</w:t>
            </w:r>
          </w:p>
        </w:tc>
      </w:tr>
      <w:tr w:rsidR="00230B55" w:rsidRPr="00230B55" w:rsidTr="00230B55">
        <w:trPr>
          <w:trHeight w:val="275"/>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Субвенции бюджетам сельских поселений на выполнение передаваемых полномочий субъектов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916 20230024100000150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700,00</w:t>
            </w:r>
          </w:p>
        </w:tc>
      </w:tr>
      <w:tr w:rsidR="00230B55" w:rsidRPr="00230B55" w:rsidTr="00230B55">
        <w:trPr>
          <w:trHeight w:val="275"/>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916 20235118000000150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137 300,00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51 900,00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85 400,00</w:t>
            </w:r>
          </w:p>
        </w:tc>
      </w:tr>
      <w:tr w:rsidR="00230B55" w:rsidRPr="00230B55" w:rsidTr="00230B55">
        <w:trPr>
          <w:trHeight w:val="275"/>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916 20235118100000150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137 300,00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51 900,00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85 400,00</w:t>
            </w:r>
          </w:p>
        </w:tc>
      </w:tr>
      <w:tr w:rsidR="00230B55" w:rsidRPr="00230B55" w:rsidTr="00230B55">
        <w:trPr>
          <w:trHeight w:val="275"/>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межбюджетные трансферты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916 20240000000000150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164 300,00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54 199,00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110 101,00</w:t>
            </w:r>
          </w:p>
        </w:tc>
      </w:tr>
      <w:tr w:rsidR="00230B55" w:rsidRPr="00230B55" w:rsidTr="00230B55">
        <w:trPr>
          <w:trHeight w:val="275"/>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Прочие межбюджетные трансферты, передаваемые бюджетам</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916 20249999000000150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164 300,00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54 199,00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110 101,00</w:t>
            </w:r>
          </w:p>
        </w:tc>
      </w:tr>
      <w:tr w:rsidR="00230B55" w:rsidRPr="00230B55" w:rsidTr="00230B55">
        <w:trPr>
          <w:trHeight w:val="275"/>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Прочие межбюджетные трансферты, передаваемые бюджетам сельских поселений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010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916 20249999100000150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164 300,00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54 199,00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110 101,00</w:t>
            </w:r>
          </w:p>
        </w:tc>
      </w:tr>
      <w:tr w:rsidR="00230B55" w:rsidRPr="00230B55" w:rsidTr="00230B55">
        <w:trPr>
          <w:trHeight w:val="275"/>
        </w:trPr>
        <w:tc>
          <w:tcPr>
            <w:tcW w:w="6060" w:type="dxa"/>
            <w:tcBorders>
              <w:top w:val="nil"/>
              <w:left w:val="nil"/>
              <w:bottom w:val="nil"/>
              <w:right w:val="nil"/>
            </w:tcBorders>
            <w:shd w:val="clear" w:color="auto" w:fill="auto"/>
            <w:vAlign w:val="bottom"/>
            <w:hideMark/>
          </w:tcPr>
          <w:p w:rsidR="00230B55" w:rsidRPr="00230B55" w:rsidRDefault="00230B55" w:rsidP="00230B55">
            <w:pPr>
              <w:rPr>
                <w:sz w:val="18"/>
                <w:szCs w:val="18"/>
              </w:rPr>
            </w:pPr>
          </w:p>
        </w:tc>
        <w:tc>
          <w:tcPr>
            <w:tcW w:w="900" w:type="dxa"/>
            <w:tcBorders>
              <w:top w:val="nil"/>
              <w:left w:val="nil"/>
              <w:bottom w:val="nil"/>
              <w:right w:val="nil"/>
            </w:tcBorders>
            <w:shd w:val="clear" w:color="auto" w:fill="auto"/>
            <w:vAlign w:val="bottom"/>
            <w:hideMark/>
          </w:tcPr>
          <w:p w:rsidR="00230B55" w:rsidRPr="00230B55" w:rsidRDefault="00230B55" w:rsidP="00230B55">
            <w:pPr>
              <w:jc w:val="center"/>
              <w:rPr>
                <w:sz w:val="18"/>
                <w:szCs w:val="18"/>
              </w:rPr>
            </w:pPr>
          </w:p>
        </w:tc>
        <w:tc>
          <w:tcPr>
            <w:tcW w:w="2140" w:type="dxa"/>
            <w:tcBorders>
              <w:top w:val="nil"/>
              <w:left w:val="nil"/>
              <w:bottom w:val="nil"/>
              <w:right w:val="nil"/>
            </w:tcBorders>
            <w:shd w:val="clear" w:color="auto" w:fill="auto"/>
            <w:noWrap/>
            <w:vAlign w:val="bottom"/>
            <w:hideMark/>
          </w:tcPr>
          <w:p w:rsidR="00230B55" w:rsidRPr="00230B55" w:rsidRDefault="00230B55" w:rsidP="00230B55">
            <w:pPr>
              <w:jc w:val="center"/>
              <w:rPr>
                <w:sz w:val="18"/>
                <w:szCs w:val="18"/>
              </w:rPr>
            </w:pPr>
          </w:p>
        </w:tc>
        <w:tc>
          <w:tcPr>
            <w:tcW w:w="1560" w:type="dxa"/>
            <w:tcBorders>
              <w:top w:val="nil"/>
              <w:left w:val="nil"/>
              <w:bottom w:val="nil"/>
              <w:right w:val="nil"/>
            </w:tcBorders>
            <w:shd w:val="clear" w:color="auto" w:fill="auto"/>
            <w:noWrap/>
            <w:vAlign w:val="bottom"/>
            <w:hideMark/>
          </w:tcPr>
          <w:p w:rsidR="00230B55" w:rsidRPr="00230B55" w:rsidRDefault="00230B55" w:rsidP="00230B55">
            <w:pPr>
              <w:jc w:val="right"/>
              <w:rPr>
                <w:sz w:val="18"/>
                <w:szCs w:val="18"/>
              </w:rPr>
            </w:pPr>
          </w:p>
        </w:tc>
        <w:tc>
          <w:tcPr>
            <w:tcW w:w="1520" w:type="dxa"/>
            <w:tcBorders>
              <w:top w:val="nil"/>
              <w:left w:val="nil"/>
              <w:bottom w:val="nil"/>
              <w:right w:val="nil"/>
            </w:tcBorders>
            <w:shd w:val="clear" w:color="auto" w:fill="auto"/>
            <w:noWrap/>
            <w:vAlign w:val="bottom"/>
            <w:hideMark/>
          </w:tcPr>
          <w:p w:rsidR="00230B55" w:rsidRPr="00230B55" w:rsidRDefault="00230B55" w:rsidP="00230B55">
            <w:pPr>
              <w:jc w:val="right"/>
              <w:rPr>
                <w:sz w:val="18"/>
                <w:szCs w:val="18"/>
              </w:rPr>
            </w:pPr>
          </w:p>
        </w:tc>
        <w:tc>
          <w:tcPr>
            <w:tcW w:w="1500" w:type="dxa"/>
            <w:tcBorders>
              <w:top w:val="nil"/>
              <w:left w:val="nil"/>
              <w:bottom w:val="nil"/>
              <w:right w:val="nil"/>
            </w:tcBorders>
            <w:shd w:val="clear" w:color="auto" w:fill="auto"/>
            <w:noWrap/>
            <w:vAlign w:val="bottom"/>
            <w:hideMark/>
          </w:tcPr>
          <w:p w:rsidR="00230B55" w:rsidRPr="00230B55" w:rsidRDefault="00230B55" w:rsidP="00230B55">
            <w:pPr>
              <w:jc w:val="right"/>
              <w:rPr>
                <w:sz w:val="18"/>
                <w:szCs w:val="18"/>
              </w:rPr>
            </w:pPr>
          </w:p>
        </w:tc>
      </w:tr>
      <w:tr w:rsidR="00230B55" w:rsidRPr="00230B55" w:rsidTr="00230B55">
        <w:trPr>
          <w:trHeight w:val="280"/>
        </w:trPr>
        <w:tc>
          <w:tcPr>
            <w:tcW w:w="10660" w:type="dxa"/>
            <w:gridSpan w:val="4"/>
            <w:tcBorders>
              <w:top w:val="nil"/>
              <w:left w:val="nil"/>
              <w:bottom w:val="nil"/>
              <w:right w:val="nil"/>
            </w:tcBorders>
            <w:shd w:val="clear" w:color="auto" w:fill="auto"/>
            <w:noWrap/>
            <w:vAlign w:val="bottom"/>
            <w:hideMark/>
          </w:tcPr>
          <w:p w:rsidR="00230B55" w:rsidRPr="00230B55" w:rsidRDefault="00230B55" w:rsidP="00230B55">
            <w:pPr>
              <w:jc w:val="center"/>
              <w:rPr>
                <w:rFonts w:ascii="Arial CYR" w:hAnsi="Arial CYR" w:cs="Arial CYR"/>
                <w:b/>
                <w:bCs/>
                <w:sz w:val="22"/>
                <w:szCs w:val="22"/>
              </w:rPr>
            </w:pPr>
            <w:r w:rsidRPr="00230B55">
              <w:rPr>
                <w:rFonts w:ascii="Arial CYR" w:hAnsi="Arial CYR" w:cs="Arial CYR"/>
                <w:b/>
                <w:bCs/>
                <w:sz w:val="22"/>
                <w:szCs w:val="22"/>
              </w:rPr>
              <w:t xml:space="preserve">                          2. Расходы бюджета</w:t>
            </w:r>
          </w:p>
        </w:tc>
        <w:tc>
          <w:tcPr>
            <w:tcW w:w="152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color w:val="BFC5D2"/>
                <w:sz w:val="20"/>
                <w:szCs w:val="20"/>
              </w:rPr>
            </w:pPr>
          </w:p>
        </w:tc>
      </w:tr>
      <w:tr w:rsidR="00230B55" w:rsidRPr="00230B55" w:rsidTr="00230B55">
        <w:trPr>
          <w:trHeight w:val="300"/>
        </w:trPr>
        <w:tc>
          <w:tcPr>
            <w:tcW w:w="606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90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6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2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color w:val="BFC5D2"/>
                <w:sz w:val="20"/>
                <w:szCs w:val="20"/>
              </w:rPr>
            </w:pPr>
          </w:p>
        </w:tc>
      </w:tr>
      <w:tr w:rsidR="00230B55" w:rsidRPr="00230B55" w:rsidTr="00230B55">
        <w:trPr>
          <w:trHeight w:val="260"/>
        </w:trPr>
        <w:tc>
          <w:tcPr>
            <w:tcW w:w="6060"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lastRenderedPageBreak/>
              <w:t xml:space="preserve"> Наименование показателя</w:t>
            </w:r>
          </w:p>
        </w:tc>
        <w:tc>
          <w:tcPr>
            <w:tcW w:w="900" w:type="dxa"/>
            <w:vMerge w:val="restart"/>
            <w:tcBorders>
              <w:top w:val="single" w:sz="8" w:space="0" w:color="auto"/>
              <w:left w:val="single" w:sz="4" w:space="0" w:color="auto"/>
              <w:bottom w:val="nil"/>
              <w:right w:val="single" w:sz="4"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Код строки</w:t>
            </w:r>
          </w:p>
        </w:tc>
        <w:tc>
          <w:tcPr>
            <w:tcW w:w="2140" w:type="dxa"/>
            <w:vMerge w:val="restart"/>
            <w:tcBorders>
              <w:top w:val="single" w:sz="8" w:space="0" w:color="auto"/>
              <w:left w:val="single" w:sz="4" w:space="0" w:color="auto"/>
              <w:bottom w:val="nil"/>
              <w:right w:val="nil"/>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Код расхода по бюджетной классификации</w:t>
            </w:r>
          </w:p>
        </w:tc>
        <w:tc>
          <w:tcPr>
            <w:tcW w:w="1560" w:type="dxa"/>
            <w:vMerge w:val="restart"/>
            <w:tcBorders>
              <w:top w:val="single" w:sz="8" w:space="0" w:color="auto"/>
              <w:left w:val="single" w:sz="4" w:space="0" w:color="auto"/>
              <w:bottom w:val="nil"/>
              <w:right w:val="single" w:sz="4"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Утвержденные бюджетные назначения</w:t>
            </w:r>
          </w:p>
        </w:tc>
        <w:tc>
          <w:tcPr>
            <w:tcW w:w="1520"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Исполнено</w:t>
            </w:r>
          </w:p>
        </w:tc>
        <w:tc>
          <w:tcPr>
            <w:tcW w:w="1500" w:type="dxa"/>
            <w:vMerge w:val="restart"/>
            <w:tcBorders>
              <w:top w:val="single" w:sz="8" w:space="0" w:color="auto"/>
              <w:left w:val="single" w:sz="4" w:space="0" w:color="auto"/>
              <w:bottom w:val="nil"/>
              <w:right w:val="single" w:sz="8"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Неисполненные назначения</w:t>
            </w:r>
          </w:p>
        </w:tc>
      </w:tr>
      <w:tr w:rsidR="00230B55" w:rsidRPr="00230B55" w:rsidTr="00230B55">
        <w:trPr>
          <w:trHeight w:val="260"/>
        </w:trPr>
        <w:tc>
          <w:tcPr>
            <w:tcW w:w="6060" w:type="dxa"/>
            <w:vMerge/>
            <w:tcBorders>
              <w:top w:val="single" w:sz="8" w:space="0" w:color="auto"/>
              <w:left w:val="single" w:sz="8"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90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2140" w:type="dxa"/>
            <w:vMerge/>
            <w:tcBorders>
              <w:top w:val="single" w:sz="8" w:space="0" w:color="auto"/>
              <w:left w:val="single" w:sz="4" w:space="0" w:color="auto"/>
              <w:bottom w:val="nil"/>
              <w:right w:val="nil"/>
            </w:tcBorders>
            <w:vAlign w:val="center"/>
            <w:hideMark/>
          </w:tcPr>
          <w:p w:rsidR="00230B55" w:rsidRPr="00230B55" w:rsidRDefault="00230B55" w:rsidP="00230B55">
            <w:pPr>
              <w:rPr>
                <w:rFonts w:ascii="Arial CYR" w:hAnsi="Arial CYR" w:cs="Arial CYR"/>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2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00" w:type="dxa"/>
            <w:vMerge/>
            <w:tcBorders>
              <w:top w:val="single" w:sz="8" w:space="0" w:color="auto"/>
              <w:left w:val="single" w:sz="4" w:space="0" w:color="auto"/>
              <w:bottom w:val="nil"/>
              <w:right w:val="single" w:sz="8" w:space="0" w:color="auto"/>
            </w:tcBorders>
            <w:vAlign w:val="center"/>
            <w:hideMark/>
          </w:tcPr>
          <w:p w:rsidR="00230B55" w:rsidRPr="00230B55" w:rsidRDefault="00230B55" w:rsidP="00230B55">
            <w:pPr>
              <w:rPr>
                <w:rFonts w:ascii="Arial CYR" w:hAnsi="Arial CYR" w:cs="Arial CYR"/>
                <w:sz w:val="16"/>
                <w:szCs w:val="16"/>
              </w:rPr>
            </w:pPr>
          </w:p>
        </w:tc>
      </w:tr>
      <w:tr w:rsidR="00230B55" w:rsidRPr="00230B55" w:rsidTr="00230B55">
        <w:trPr>
          <w:trHeight w:val="260"/>
        </w:trPr>
        <w:tc>
          <w:tcPr>
            <w:tcW w:w="6060" w:type="dxa"/>
            <w:vMerge/>
            <w:tcBorders>
              <w:top w:val="single" w:sz="8" w:space="0" w:color="auto"/>
              <w:left w:val="single" w:sz="8"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90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2140" w:type="dxa"/>
            <w:vMerge/>
            <w:tcBorders>
              <w:top w:val="single" w:sz="8" w:space="0" w:color="auto"/>
              <w:left w:val="single" w:sz="4" w:space="0" w:color="auto"/>
              <w:bottom w:val="nil"/>
              <w:right w:val="nil"/>
            </w:tcBorders>
            <w:vAlign w:val="center"/>
            <w:hideMark/>
          </w:tcPr>
          <w:p w:rsidR="00230B55" w:rsidRPr="00230B55" w:rsidRDefault="00230B55" w:rsidP="00230B55">
            <w:pPr>
              <w:rPr>
                <w:rFonts w:ascii="Arial CYR" w:hAnsi="Arial CYR" w:cs="Arial CYR"/>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2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00" w:type="dxa"/>
            <w:vMerge/>
            <w:tcBorders>
              <w:top w:val="single" w:sz="8" w:space="0" w:color="auto"/>
              <w:left w:val="single" w:sz="4" w:space="0" w:color="auto"/>
              <w:bottom w:val="nil"/>
              <w:right w:val="single" w:sz="8" w:space="0" w:color="auto"/>
            </w:tcBorders>
            <w:vAlign w:val="center"/>
            <w:hideMark/>
          </w:tcPr>
          <w:p w:rsidR="00230B55" w:rsidRPr="00230B55" w:rsidRDefault="00230B55" w:rsidP="00230B55">
            <w:pPr>
              <w:rPr>
                <w:rFonts w:ascii="Arial CYR" w:hAnsi="Arial CYR" w:cs="Arial CYR"/>
                <w:sz w:val="16"/>
                <w:szCs w:val="16"/>
              </w:rPr>
            </w:pPr>
          </w:p>
        </w:tc>
      </w:tr>
      <w:tr w:rsidR="00230B55" w:rsidRPr="00230B55" w:rsidTr="00230B55">
        <w:trPr>
          <w:trHeight w:val="184"/>
        </w:trPr>
        <w:tc>
          <w:tcPr>
            <w:tcW w:w="6060" w:type="dxa"/>
            <w:vMerge/>
            <w:tcBorders>
              <w:top w:val="single" w:sz="8" w:space="0" w:color="auto"/>
              <w:left w:val="single" w:sz="8"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90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2140" w:type="dxa"/>
            <w:vMerge/>
            <w:tcBorders>
              <w:top w:val="single" w:sz="8" w:space="0" w:color="auto"/>
              <w:left w:val="single" w:sz="4" w:space="0" w:color="auto"/>
              <w:bottom w:val="nil"/>
              <w:right w:val="nil"/>
            </w:tcBorders>
            <w:vAlign w:val="center"/>
            <w:hideMark/>
          </w:tcPr>
          <w:p w:rsidR="00230B55" w:rsidRPr="00230B55" w:rsidRDefault="00230B55" w:rsidP="00230B55">
            <w:pPr>
              <w:rPr>
                <w:rFonts w:ascii="Arial CYR" w:hAnsi="Arial CYR" w:cs="Arial CYR"/>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2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00" w:type="dxa"/>
            <w:vMerge/>
            <w:tcBorders>
              <w:top w:val="single" w:sz="8" w:space="0" w:color="auto"/>
              <w:left w:val="single" w:sz="4" w:space="0" w:color="auto"/>
              <w:bottom w:val="nil"/>
              <w:right w:val="single" w:sz="8" w:space="0" w:color="auto"/>
            </w:tcBorders>
            <w:vAlign w:val="center"/>
            <w:hideMark/>
          </w:tcPr>
          <w:p w:rsidR="00230B55" w:rsidRPr="00230B55" w:rsidRDefault="00230B55" w:rsidP="00230B55">
            <w:pPr>
              <w:rPr>
                <w:rFonts w:ascii="Arial CYR" w:hAnsi="Arial CYR" w:cs="Arial CYR"/>
                <w:sz w:val="16"/>
                <w:szCs w:val="16"/>
              </w:rPr>
            </w:pPr>
          </w:p>
        </w:tc>
      </w:tr>
      <w:tr w:rsidR="00230B55" w:rsidRPr="00230B55" w:rsidTr="00230B55">
        <w:trPr>
          <w:trHeight w:val="260"/>
        </w:trPr>
        <w:tc>
          <w:tcPr>
            <w:tcW w:w="6060" w:type="dxa"/>
            <w:tcBorders>
              <w:top w:val="nil"/>
              <w:left w:val="single" w:sz="8" w:space="0" w:color="auto"/>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1</w:t>
            </w:r>
          </w:p>
        </w:tc>
        <w:tc>
          <w:tcPr>
            <w:tcW w:w="900" w:type="dxa"/>
            <w:tcBorders>
              <w:top w:val="nil"/>
              <w:left w:val="nil"/>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2</w:t>
            </w:r>
          </w:p>
        </w:tc>
        <w:tc>
          <w:tcPr>
            <w:tcW w:w="2140" w:type="dxa"/>
            <w:tcBorders>
              <w:top w:val="nil"/>
              <w:left w:val="nil"/>
              <w:bottom w:val="nil"/>
              <w:right w:val="nil"/>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3</w:t>
            </w:r>
          </w:p>
        </w:tc>
        <w:tc>
          <w:tcPr>
            <w:tcW w:w="1560" w:type="dxa"/>
            <w:tcBorders>
              <w:top w:val="nil"/>
              <w:left w:val="single" w:sz="4" w:space="0" w:color="auto"/>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4</w:t>
            </w:r>
          </w:p>
        </w:tc>
        <w:tc>
          <w:tcPr>
            <w:tcW w:w="1520" w:type="dxa"/>
            <w:tcBorders>
              <w:top w:val="nil"/>
              <w:left w:val="nil"/>
              <w:bottom w:val="nil"/>
              <w:right w:val="nil"/>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5</w:t>
            </w:r>
          </w:p>
        </w:tc>
        <w:tc>
          <w:tcPr>
            <w:tcW w:w="1500" w:type="dxa"/>
            <w:tcBorders>
              <w:top w:val="nil"/>
              <w:left w:val="single" w:sz="4" w:space="0" w:color="auto"/>
              <w:bottom w:val="nil"/>
              <w:right w:val="single" w:sz="8"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6</w:t>
            </w:r>
          </w:p>
        </w:tc>
      </w:tr>
      <w:tr w:rsidR="00230B55" w:rsidRPr="00230B55" w:rsidTr="00230B55">
        <w:trPr>
          <w:trHeight w:val="260"/>
        </w:trPr>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Расходы бюджета - всего</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x</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12 217 235,33</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5 886 554,59</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6 330 680,74</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noWrap/>
            <w:vAlign w:val="bottom"/>
            <w:hideMark/>
          </w:tcPr>
          <w:p w:rsidR="00230B55" w:rsidRPr="00230B55" w:rsidRDefault="00230B55" w:rsidP="00230B55">
            <w:pPr>
              <w:rPr>
                <w:sz w:val="18"/>
                <w:szCs w:val="18"/>
              </w:rPr>
            </w:pPr>
            <w:r w:rsidRPr="00230B55">
              <w:rPr>
                <w:sz w:val="18"/>
                <w:szCs w:val="18"/>
              </w:rPr>
              <w:t>в том числе:</w:t>
            </w:r>
          </w:p>
        </w:tc>
        <w:tc>
          <w:tcPr>
            <w:tcW w:w="9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rPr>
                <w:sz w:val="18"/>
                <w:szCs w:val="18"/>
              </w:rPr>
            </w:pPr>
            <w:r w:rsidRPr="00230B55">
              <w:rPr>
                <w:sz w:val="18"/>
                <w:szCs w:val="18"/>
              </w:rPr>
              <w:t> </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 </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rPr>
                <w:sz w:val="18"/>
                <w:szCs w:val="18"/>
              </w:rPr>
            </w:pPr>
            <w:r w:rsidRPr="00230B55">
              <w:rPr>
                <w:sz w:val="18"/>
                <w:szCs w:val="18"/>
              </w:rPr>
              <w:t> </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rPr>
                <w:sz w:val="18"/>
                <w:szCs w:val="18"/>
              </w:rPr>
            </w:pPr>
            <w:r w:rsidRPr="00230B55">
              <w:rPr>
                <w:sz w:val="18"/>
                <w:szCs w:val="18"/>
              </w:rPr>
              <w:t> </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ОБЩЕГОСУДАРСТВЕННЫЕ ВОПРОСЫ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000 0100 0000000000 000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2 831 625,80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1 344 590,83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1 487 034,97</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2 687 037,90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1 257 709,05</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1 429 328,85</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000 0100 0000000000 120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2 687 037,90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1 257 709,05</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1 429 328,85</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000 0100 0000000000 121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2 072 041,60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966 791,32</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1 105 250,28</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выплаты персоналу государственных (муниципальных) органов, за исключением фонда оплаты труда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000 0100 0000000000 122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7 828,90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4 216,80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3 612,10</w:t>
            </w:r>
          </w:p>
        </w:tc>
      </w:tr>
      <w:tr w:rsidR="00230B55" w:rsidRPr="00230B55" w:rsidTr="00230B55">
        <w:trPr>
          <w:trHeight w:val="70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000 0100 0000000000 129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607 167,40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286 700,93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320 466,47</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121 887,90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85 250,10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36 637,80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121 887,90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85 250,10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36 637,80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121 887,90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85 250,10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36 637,80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22 700,00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1 631,68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21 068,32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000 0100 0000000000 850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1 631,68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1 068,32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Уплата прочих налогов, сборов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000 0100 0000000000 852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464,00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116,00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348,00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Уплата иных платежей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000 0100 0000000000 853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2 236,00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1 515,68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720,32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Резервные средства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000 0100 0000000000 870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000 0102 0000000000 000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773 300,00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400 928,42</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372 371,58</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000 0102 0000000000 100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773 300,00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400 928,42</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372 371,58</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000 0102 0000000000 120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773 300,00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400 928,42</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372 371,58</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000 0102 0000000000 121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578 003,07</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297 638,18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280 364,89</w:t>
            </w:r>
          </w:p>
        </w:tc>
      </w:tr>
      <w:tr w:rsidR="00230B55" w:rsidRPr="00230B55" w:rsidTr="00230B55">
        <w:trPr>
          <w:trHeight w:val="70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000 0102 0000000000 129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195 296,93</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103 290,24</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92 006,69</w:t>
            </w:r>
          </w:p>
        </w:tc>
      </w:tr>
      <w:tr w:rsidR="00230B55" w:rsidRPr="00230B55" w:rsidTr="00230B55">
        <w:trPr>
          <w:trHeight w:val="70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000 0104 0000000000 000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2 036 125,80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942 168,41</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1 093 957,39</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000 0104 0000000000 100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1 913 737,90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856 780,63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1 056 957,27</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000 0104 0000000000 120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1 913 737,90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856 780,63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1 056 957,27</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000 0104 0000000000 121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1 494 038,53</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669 153,14</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824 885,39</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выплаты персоналу государственных (муниципальных) органов, за исключением фонда оплаты труда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000 0104 0000000000 122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7 828,90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4 216,80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3 612,10</w:t>
            </w:r>
          </w:p>
        </w:tc>
      </w:tr>
      <w:tr w:rsidR="00230B55" w:rsidRPr="00230B55" w:rsidTr="00230B55">
        <w:trPr>
          <w:trHeight w:val="70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000 0104 0000000000 129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411 870,47</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183 410,69</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228 459,78</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000 0104 0000000000 200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121 187,90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85 250,10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35 937,80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000 0104 0000000000 240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121 187,90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85 250,10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35 937,80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000 0104 0000000000 244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121 187,90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85 250,10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35 937,80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000 0104 0000000000 800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137,68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1 062,32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000 0104 0000000000 850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137,68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1 062,32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Уплата прочих налогов, сборов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000 0104 0000000000 852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464,00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116,00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348,00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Уплата иных платежей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000 0104 0000000000 </w:t>
            </w:r>
            <w:r w:rsidRPr="00230B55">
              <w:rPr>
                <w:sz w:val="18"/>
                <w:szCs w:val="18"/>
              </w:rPr>
              <w:lastRenderedPageBreak/>
              <w:t xml:space="preserve">853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lastRenderedPageBreak/>
              <w:t>736,00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21,68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714,32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lastRenderedPageBreak/>
              <w:t>Резервные фонды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000 0111 0000000000 000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000 0111 0000000000 800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Резервные средства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000 0111 0000000000 870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000 0113 0000000000 000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2 200,00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1 494,00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706,00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000 0113 0000000000 200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000 0113 0000000000 240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000 0113 0000000000 244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000 0113 0000000000 800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1 494,00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000 0113 0000000000 850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1 494,00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Уплата иных платежей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000 0113 0000000000 853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1 494,00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НАЦИОНАЛЬНАЯ ОБОРОНА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000 0200 0000000000 000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137 300,00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51 900,00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85 400,00</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000 0200 0000000000 100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124 700,00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51 900,00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72 800,00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000 0200 0000000000 120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124 700,00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51 900,00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72 800,00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000 0200 0000000000 121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95 775,73</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39 836,20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55 939,53</w:t>
            </w:r>
          </w:p>
        </w:tc>
      </w:tr>
      <w:tr w:rsidR="00230B55" w:rsidRPr="00230B55" w:rsidTr="00230B55">
        <w:trPr>
          <w:trHeight w:val="70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000 0200 0000000000 129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28 924,27</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12 063,80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16 860,47</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12 600,00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12 600,00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12 600,00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000 0203 0000000000 </w:t>
            </w:r>
            <w:r w:rsidRPr="00230B55">
              <w:rPr>
                <w:b/>
                <w:bCs/>
                <w:sz w:val="18"/>
                <w:szCs w:val="18"/>
              </w:rPr>
              <w:lastRenderedPageBreak/>
              <w:t xml:space="preserve">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lastRenderedPageBreak/>
              <w:t>137 300,00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51 900,00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85 400,00</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000 0203 0000000000 100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124 700,00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51 900,00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72 800,00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000 0203 0000000000 120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124 700,00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51 900,00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72 800,00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000 0203 0000000000 121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95 775,73</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39 836,20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55 939,53</w:t>
            </w:r>
          </w:p>
        </w:tc>
      </w:tr>
      <w:tr w:rsidR="00230B55" w:rsidRPr="00230B55" w:rsidTr="00230B55">
        <w:trPr>
          <w:trHeight w:val="70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000 0203 0000000000 129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28 924,27</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12 063,80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16 860,47</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000 0203 0000000000 200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12 600,00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000 0203 0000000000 240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12 600,00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000 0203 0000000000 244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12 600,00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000 0300 0000000000 000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125 500,00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125 500,00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000 0300 0000000000 200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125 500,00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125 500,00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000 0300 0000000000 240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125 500,00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125 500,00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000 0300 0000000000 244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125 500,00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125 500,00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Другие вопросы в области национальной безопасности и правоохранительной деятельности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000 0314 0000000000 000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125 500,00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125 500,00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000 0314 0000000000 200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125 500,00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125 500,00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000 0314 0000000000 240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125 500,00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125 500,00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000 0314 0000000000 244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125 500,00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125 500,00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НАЦИОНАЛЬНАЯ ЭКОНОМИКА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000 0400 0000000000 000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1 909 330,28</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248 991,45</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1 660 338,83</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000 0400 0000000000 200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1 909 330,28</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248 991,45</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1 660 338,83</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000 0400 0000000000 240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1 909 330,28</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248 991,45</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1 660 338,83</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lastRenderedPageBreak/>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000 0400 0000000000 244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1 689 330,28</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185 000,00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1 504 330,28</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энергетических ресурсов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000 0400 0000000000 247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220 000,00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63 991,45</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156 008,55</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Дорожное хозяйство (дорожные фонды)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000 0409 0000000000 000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477 530,28</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98 991,45</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378 538,83</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000 0409 0000000000 200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477 530,28</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98 991,45</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378 538,83</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000 0409 0000000000 240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477 530,28</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98 991,45</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378 538,83</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000 0409 0000000000 244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257 530,28</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35 000,00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222 530,28</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энергетических ресурсов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000 0409 0000000000 247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220 000,00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63 991,45</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156 008,55</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000 0412 0000000000 000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1 431 800,00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150 000,00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1 281 800,00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000 0412 0000000000 200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1 431 800,00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150 000,00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1 281 800,00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000 0412 0000000000 240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1 431 800,00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150 000,00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1 281 800,00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000 0412 0000000000 244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1 431 800,00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150 000,00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1 281 800,00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ЖИЛИЩНО-КОММУНАЛЬНОЕ ХОЗЯЙСТВО</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000 0500 0000000000 000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174 100,00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60 212,18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113 887,82</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000 0500 0000000000 200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174 100,00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60 212,18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113 887,82</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000 0500 0000000000 240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174 100,00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60 212,18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113 887,82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000 0500 0000000000 244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174 100,00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60 212,18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113 887,82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Коммунальное хозяйство</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000 0502 0000000000 000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30 000,00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30 000,00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000 0502 0000000000 200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000 0502 0000000000 240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000 0502 0000000000 244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Благоустройство</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000 0503 0000000000 000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144 100,00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60 212,18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83 887,82</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lastRenderedPageBreak/>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000 0503 0000000000 200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144 100,00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60 212,18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83 887,82</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000 0503 0000000000 240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144 100,00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60 212,18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83 887,82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000 0503 0000000000 244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144 100,00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60 212,18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83 887,82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ОБРАЗОВАНИЕ</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000 0700 0000000000 000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000 0700 0000000000 200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000 0700 0000000000 240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000 0700 0000000000 244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Профессиональная подготовка, переподготовка и повышение квалификации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000 0705 0000000000 000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000 0705 0000000000 200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000 0705 0000000000 240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000 0705 0000000000 244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КУЛЬТУРА, КИНЕМАТОГРАФИЯ</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000 0800 0000000000 000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5 262 700,00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3 791 424,13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1 471 275,87</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000 0800 0000000000 100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3 021 000,00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2 008 913,48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1 012 086,52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000 0800 0000000000 110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3 021 000,00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2 008 913,48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1 012 086,52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Фонд оплаты труда учреждений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000 0800 0000000000 111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2 320 276,49</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1 498 280,07</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821 996,42</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000 0800 0000000000 119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700 723,51</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510 633,41</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190 090,10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2 240 600,00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1 782 440,12</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458 159,88</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2 240 600,00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1 782 440,12</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458 159,88</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1 140 502,55</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915 039,76</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225 462,79</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lastRenderedPageBreak/>
              <w:t>Закупка энергетических ресурсов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000 0800 0000000000 247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1 100 097,45</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867 400,36</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232 697,09</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000 0800 0000000000 800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70,53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1 029,47</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000 0800 0000000000 850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70,53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1 029,47</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Уплата иных платежей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000 0800 0000000000 853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70,53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1 029,47</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Культура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000 0801 0000000000 000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5 262 700,00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3 791 424,13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1 471 275,87</w:t>
            </w:r>
          </w:p>
        </w:tc>
      </w:tr>
      <w:tr w:rsidR="00230B55" w:rsidRPr="00230B55" w:rsidTr="00230B55">
        <w:trPr>
          <w:trHeight w:val="93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000 0801 0000000000 100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3 021 000,00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2 008 913,48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1 012 086,52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000 0801 0000000000 110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3 021 000,00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2 008 913,48</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1 012 086,52</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Фонд оплаты труда учреждений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000 0801 0000000000 111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2 320 276,49</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1 498 280,07</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821 996,42</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000 0801 0000000000 119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700 723,51</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510 633,41</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190 090,10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000 0801 0000000000 200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2 240 600,00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1 782 440,12</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458 159,88</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000 0801 0000000000 240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2 240 600,00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1 782 440,12</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458 159,88</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000 0801 0000000000 244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1 140 502,55</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915 039,76</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225 462,79</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энергетических ресурсов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000 0801 0000000000 247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1 100 097,45</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867 400,36</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232 697,09</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000 0801 0000000000 800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70,53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1 029,47</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000 0801 0000000000 850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70,53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1 029,47</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Уплата иных платежей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000 0801 0000000000 853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1 100,00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70,53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1 029,47</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СОЦИАЛЬНАЯ ПОЛИТИКА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000 1000 0000000000 000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293 800,00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149 436,00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144 364,00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000 1000 0000000000 300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293 800,00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149 436,00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144 364,00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Публичные нормативные социальные выплаты гражданам</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000 1000 0000000000 310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293 800,00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149 436,00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144 364,00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пенсии, социальные доплаты к пенсиям</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000 1000 0000000000 312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293 800,00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149 436,00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144 364,00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lastRenderedPageBreak/>
              <w:t>Пенсионное обеспечение</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000 1001 0000000000 000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293 800,00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149 436,00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144 364,00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000 1001 0000000000 300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293 800,00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149 436,00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144 364,00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Публичные нормативные социальные выплаты гражданам</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000 1001 0000000000 310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293 800,00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149 436,00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144 364,00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пенсии, социальные доплаты к пенсиям</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000 1001 0000000000 312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293 800,00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149 436,00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144 364,00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ФИЗИЧЕСКАЯ КУЛЬТУРА И СПОРТ</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000 1100 0000000000 000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000 1100 0000000000 200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000 1100 0000000000 240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000 1100 0000000000 244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Физическая культура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000 1101 0000000000 000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000 1101 0000000000 200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000 1101 0000000000 240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000 1101 0000000000 244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10 000,00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ОБСЛУЖИВАНИЕ ГОСУДАРСТВЕННОГО И МУНИЦИПАЛЬНОГО ДОЛГА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000 1300 0000000000 000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Обслуживание государственного (муниципального) долга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000 1300 0000000000 700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Обслуживание муниципального долга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000 1300 0000000000 730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2 000,00</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Обслуживание государственного внутреннего и муниципального долга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000 1301 0000000000 000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Обслуживание государственного (муниципального) долга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000 1301 0000000000 700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Обслуживание муниципального долга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000 1301 0000000000 730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2 000,00</w:t>
            </w:r>
          </w:p>
        </w:tc>
      </w:tr>
      <w:tr w:rsidR="00230B55" w:rsidRPr="00230B55" w:rsidTr="00230B55">
        <w:trPr>
          <w:trHeight w:val="70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МЕЖБЮДЖЕТНЫЕ ТРАНСФЕРТЫ ОБЩЕГО ХАРАКТЕРА БЮДЖЕТАМ БЮДЖЕТНОЙ СИСТЕМЫ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000 1400 0000000000 000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1 460 879,25</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240 000,00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1 220 879,25</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Межбюджетные трансферты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000 1400 0000000000 500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1 460 879,25</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240 000,00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1 220 879,25</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lastRenderedPageBreak/>
              <w:t>Иные межбюджетные трансферты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000 1400 0000000000 540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1 460 879,25</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240 000,00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1 220 879,25</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Прочие межбюджетные трансферты общего характера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b/>
                <w:bCs/>
                <w:sz w:val="18"/>
                <w:szCs w:val="18"/>
              </w:rPr>
            </w:pPr>
            <w:r w:rsidRPr="00230B55">
              <w:rPr>
                <w:b/>
                <w:bCs/>
                <w:sz w:val="18"/>
                <w:szCs w:val="18"/>
              </w:rPr>
              <w:t xml:space="preserve">000 1403 0000000000 000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1 460 879,25</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240 000,00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1 220 879,25</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Межбюджетные трансферты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000 1403 0000000000 500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1 460 879,25</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240 000,00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1 220 879,25</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Иные межбюджетные трансферты</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200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xml:space="preserve">000 1403 0000000000 540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1 460 879,25</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240 000,00</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1 220 879,25</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noWrap/>
            <w:vAlign w:val="bottom"/>
            <w:hideMark/>
          </w:tcPr>
          <w:p w:rsidR="00230B55" w:rsidRPr="00230B55" w:rsidRDefault="00230B55" w:rsidP="00230B55">
            <w:pPr>
              <w:rPr>
                <w:sz w:val="18"/>
                <w:szCs w:val="18"/>
              </w:rPr>
            </w:pPr>
            <w:r w:rsidRPr="00230B55">
              <w:rPr>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rPr>
                <w:sz w:val="18"/>
                <w:szCs w:val="18"/>
              </w:rPr>
            </w:pPr>
            <w:r w:rsidRPr="00230B55">
              <w:rPr>
                <w:sz w:val="18"/>
                <w:szCs w:val="18"/>
              </w:rPr>
              <w:t> </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 </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rPr>
                <w:sz w:val="18"/>
                <w:szCs w:val="18"/>
              </w:rPr>
            </w:pPr>
            <w:r w:rsidRPr="00230B55">
              <w:rPr>
                <w:sz w:val="18"/>
                <w:szCs w:val="18"/>
              </w:rPr>
              <w:t> </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rPr>
                <w:sz w:val="18"/>
                <w:szCs w:val="18"/>
              </w:rPr>
            </w:pPr>
            <w:r w:rsidRPr="00230B55">
              <w:rPr>
                <w:sz w:val="18"/>
                <w:szCs w:val="18"/>
              </w:rPr>
              <w:t> </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Результат исполнения бюджета (дефицит / профицит)</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450</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x</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-221 035,33</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-11 965,04</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 xml:space="preserve">x                    </w:t>
            </w:r>
          </w:p>
        </w:tc>
      </w:tr>
      <w:tr w:rsidR="00230B55" w:rsidRPr="00230B55" w:rsidTr="00230B55">
        <w:trPr>
          <w:trHeight w:val="260"/>
        </w:trPr>
        <w:tc>
          <w:tcPr>
            <w:tcW w:w="606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900" w:type="dxa"/>
            <w:tcBorders>
              <w:top w:val="nil"/>
              <w:left w:val="nil"/>
              <w:bottom w:val="nil"/>
              <w:right w:val="nil"/>
            </w:tcBorders>
            <w:shd w:val="clear" w:color="auto" w:fill="auto"/>
            <w:noWrap/>
            <w:vAlign w:val="bottom"/>
            <w:hideMark/>
          </w:tcPr>
          <w:p w:rsidR="00230B55" w:rsidRPr="00230B55" w:rsidRDefault="00230B55" w:rsidP="00230B55">
            <w:pPr>
              <w:jc w:val="center"/>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6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2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color w:val="BFC5D2"/>
                <w:sz w:val="20"/>
                <w:szCs w:val="20"/>
              </w:rPr>
            </w:pPr>
          </w:p>
        </w:tc>
      </w:tr>
      <w:tr w:rsidR="00230B55" w:rsidRPr="00230B55" w:rsidTr="00230B55">
        <w:trPr>
          <w:trHeight w:val="260"/>
        </w:trPr>
        <w:tc>
          <w:tcPr>
            <w:tcW w:w="606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900" w:type="dxa"/>
            <w:tcBorders>
              <w:top w:val="nil"/>
              <w:left w:val="nil"/>
              <w:bottom w:val="nil"/>
              <w:right w:val="nil"/>
            </w:tcBorders>
            <w:shd w:val="clear" w:color="auto" w:fill="auto"/>
            <w:noWrap/>
            <w:vAlign w:val="bottom"/>
            <w:hideMark/>
          </w:tcPr>
          <w:p w:rsidR="00230B55" w:rsidRPr="00230B55" w:rsidRDefault="00230B55" w:rsidP="00230B55">
            <w:pPr>
              <w:jc w:val="center"/>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6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2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color w:val="BFC5D2"/>
                <w:sz w:val="20"/>
                <w:szCs w:val="20"/>
              </w:rPr>
            </w:pPr>
          </w:p>
        </w:tc>
      </w:tr>
      <w:tr w:rsidR="00230B55" w:rsidRPr="00230B55" w:rsidTr="00230B55">
        <w:trPr>
          <w:trHeight w:val="280"/>
        </w:trPr>
        <w:tc>
          <w:tcPr>
            <w:tcW w:w="13680" w:type="dxa"/>
            <w:gridSpan w:val="6"/>
            <w:tcBorders>
              <w:top w:val="nil"/>
              <w:left w:val="nil"/>
              <w:bottom w:val="nil"/>
              <w:right w:val="nil"/>
            </w:tcBorders>
            <w:shd w:val="clear" w:color="auto" w:fill="auto"/>
            <w:noWrap/>
            <w:vAlign w:val="bottom"/>
            <w:hideMark/>
          </w:tcPr>
          <w:p w:rsidR="00230B55" w:rsidRPr="00230B55" w:rsidRDefault="00230B55" w:rsidP="00230B55">
            <w:pPr>
              <w:jc w:val="center"/>
              <w:rPr>
                <w:rFonts w:ascii="Arial CYR" w:hAnsi="Arial CYR" w:cs="Arial CYR"/>
                <w:b/>
                <w:bCs/>
                <w:sz w:val="22"/>
                <w:szCs w:val="22"/>
              </w:rPr>
            </w:pPr>
            <w:r w:rsidRPr="00230B55">
              <w:rPr>
                <w:rFonts w:ascii="Arial CYR" w:hAnsi="Arial CYR" w:cs="Arial CYR"/>
                <w:b/>
                <w:bCs/>
                <w:sz w:val="22"/>
                <w:szCs w:val="22"/>
              </w:rPr>
              <w:t xml:space="preserve">                    3. Источники финансирования дефицита бюджета</w:t>
            </w:r>
          </w:p>
        </w:tc>
      </w:tr>
      <w:tr w:rsidR="00230B55" w:rsidRPr="00230B55" w:rsidTr="00230B55">
        <w:trPr>
          <w:trHeight w:val="270"/>
        </w:trPr>
        <w:tc>
          <w:tcPr>
            <w:tcW w:w="606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900" w:type="dxa"/>
            <w:tcBorders>
              <w:top w:val="nil"/>
              <w:left w:val="nil"/>
              <w:bottom w:val="nil"/>
              <w:right w:val="nil"/>
            </w:tcBorders>
            <w:shd w:val="clear" w:color="auto" w:fill="auto"/>
            <w:noWrap/>
            <w:vAlign w:val="bottom"/>
            <w:hideMark/>
          </w:tcPr>
          <w:p w:rsidR="00230B55" w:rsidRPr="00230B55" w:rsidRDefault="00230B55" w:rsidP="00230B55">
            <w:pPr>
              <w:jc w:val="center"/>
              <w:rPr>
                <w:rFonts w:ascii="Arial CYR" w:hAnsi="Arial CYR" w:cs="Arial CYR"/>
                <w:sz w:val="20"/>
                <w:szCs w:val="20"/>
              </w:rPr>
            </w:pPr>
          </w:p>
        </w:tc>
        <w:tc>
          <w:tcPr>
            <w:tcW w:w="214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6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2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sz w:val="20"/>
                <w:szCs w:val="20"/>
              </w:rPr>
            </w:pPr>
          </w:p>
        </w:tc>
        <w:tc>
          <w:tcPr>
            <w:tcW w:w="1500" w:type="dxa"/>
            <w:tcBorders>
              <w:top w:val="nil"/>
              <w:left w:val="nil"/>
              <w:bottom w:val="nil"/>
              <w:right w:val="nil"/>
            </w:tcBorders>
            <w:shd w:val="clear" w:color="auto" w:fill="auto"/>
            <w:noWrap/>
            <w:vAlign w:val="bottom"/>
            <w:hideMark/>
          </w:tcPr>
          <w:p w:rsidR="00230B55" w:rsidRPr="00230B55" w:rsidRDefault="00230B55" w:rsidP="00230B55">
            <w:pPr>
              <w:rPr>
                <w:rFonts w:ascii="Arial CYR" w:hAnsi="Arial CYR" w:cs="Arial CYR"/>
                <w:color w:val="BFC5D2"/>
                <w:sz w:val="20"/>
                <w:szCs w:val="20"/>
              </w:rPr>
            </w:pPr>
          </w:p>
        </w:tc>
      </w:tr>
      <w:tr w:rsidR="00230B55" w:rsidRPr="00230B55" w:rsidTr="00230B55">
        <w:trPr>
          <w:trHeight w:val="260"/>
        </w:trPr>
        <w:tc>
          <w:tcPr>
            <w:tcW w:w="6060" w:type="dxa"/>
            <w:vMerge w:val="restart"/>
            <w:tcBorders>
              <w:top w:val="single" w:sz="8" w:space="0" w:color="auto"/>
              <w:left w:val="single" w:sz="8" w:space="0" w:color="auto"/>
              <w:bottom w:val="nil"/>
              <w:right w:val="single" w:sz="4"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 xml:space="preserve"> Наименование показателя</w:t>
            </w:r>
          </w:p>
        </w:tc>
        <w:tc>
          <w:tcPr>
            <w:tcW w:w="900" w:type="dxa"/>
            <w:vMerge w:val="restart"/>
            <w:tcBorders>
              <w:top w:val="single" w:sz="8" w:space="0" w:color="auto"/>
              <w:left w:val="single" w:sz="4" w:space="0" w:color="auto"/>
              <w:bottom w:val="nil"/>
              <w:right w:val="single" w:sz="4"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Код строки</w:t>
            </w:r>
          </w:p>
        </w:tc>
        <w:tc>
          <w:tcPr>
            <w:tcW w:w="2140" w:type="dxa"/>
            <w:vMerge w:val="restart"/>
            <w:tcBorders>
              <w:top w:val="single" w:sz="8" w:space="0" w:color="auto"/>
              <w:left w:val="single" w:sz="4" w:space="0" w:color="auto"/>
              <w:bottom w:val="nil"/>
              <w:right w:val="nil"/>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Код источника финансирования дефицита бюджета по бюджетной классификации</w:t>
            </w:r>
          </w:p>
        </w:tc>
        <w:tc>
          <w:tcPr>
            <w:tcW w:w="1560" w:type="dxa"/>
            <w:vMerge w:val="restart"/>
            <w:tcBorders>
              <w:top w:val="single" w:sz="8" w:space="0" w:color="auto"/>
              <w:left w:val="single" w:sz="4" w:space="0" w:color="auto"/>
              <w:bottom w:val="nil"/>
              <w:right w:val="single" w:sz="4"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Утвержденные бюджетные назначения</w:t>
            </w:r>
          </w:p>
        </w:tc>
        <w:tc>
          <w:tcPr>
            <w:tcW w:w="1520" w:type="dxa"/>
            <w:vMerge w:val="restart"/>
            <w:tcBorders>
              <w:top w:val="single" w:sz="8" w:space="0" w:color="auto"/>
              <w:left w:val="single" w:sz="4" w:space="0" w:color="auto"/>
              <w:bottom w:val="nil"/>
              <w:right w:val="single" w:sz="4"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Исполнено</w:t>
            </w:r>
          </w:p>
        </w:tc>
        <w:tc>
          <w:tcPr>
            <w:tcW w:w="1500" w:type="dxa"/>
            <w:vMerge w:val="restart"/>
            <w:tcBorders>
              <w:top w:val="single" w:sz="8" w:space="0" w:color="auto"/>
              <w:left w:val="single" w:sz="4" w:space="0" w:color="auto"/>
              <w:bottom w:val="nil"/>
              <w:right w:val="single" w:sz="8" w:space="0" w:color="auto"/>
            </w:tcBorders>
            <w:shd w:val="clear" w:color="auto" w:fill="auto"/>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Неисполненные назначения</w:t>
            </w:r>
          </w:p>
        </w:tc>
      </w:tr>
      <w:tr w:rsidR="00230B55" w:rsidRPr="00230B55" w:rsidTr="00230B55">
        <w:trPr>
          <w:trHeight w:val="260"/>
        </w:trPr>
        <w:tc>
          <w:tcPr>
            <w:tcW w:w="6060" w:type="dxa"/>
            <w:vMerge/>
            <w:tcBorders>
              <w:top w:val="single" w:sz="8" w:space="0" w:color="auto"/>
              <w:left w:val="single" w:sz="8"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90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2140" w:type="dxa"/>
            <w:vMerge/>
            <w:tcBorders>
              <w:top w:val="single" w:sz="8" w:space="0" w:color="auto"/>
              <w:left w:val="single" w:sz="4" w:space="0" w:color="auto"/>
              <w:bottom w:val="nil"/>
              <w:right w:val="nil"/>
            </w:tcBorders>
            <w:vAlign w:val="center"/>
            <w:hideMark/>
          </w:tcPr>
          <w:p w:rsidR="00230B55" w:rsidRPr="00230B55" w:rsidRDefault="00230B55" w:rsidP="00230B55">
            <w:pPr>
              <w:rPr>
                <w:rFonts w:ascii="Arial CYR" w:hAnsi="Arial CYR" w:cs="Arial CYR"/>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2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00" w:type="dxa"/>
            <w:vMerge/>
            <w:tcBorders>
              <w:top w:val="single" w:sz="8" w:space="0" w:color="auto"/>
              <w:left w:val="single" w:sz="4" w:space="0" w:color="auto"/>
              <w:bottom w:val="nil"/>
              <w:right w:val="single" w:sz="8" w:space="0" w:color="auto"/>
            </w:tcBorders>
            <w:vAlign w:val="center"/>
            <w:hideMark/>
          </w:tcPr>
          <w:p w:rsidR="00230B55" w:rsidRPr="00230B55" w:rsidRDefault="00230B55" w:rsidP="00230B55">
            <w:pPr>
              <w:rPr>
                <w:rFonts w:ascii="Arial CYR" w:hAnsi="Arial CYR" w:cs="Arial CYR"/>
                <w:sz w:val="16"/>
                <w:szCs w:val="16"/>
              </w:rPr>
            </w:pPr>
          </w:p>
        </w:tc>
      </w:tr>
      <w:tr w:rsidR="00230B55" w:rsidRPr="00230B55" w:rsidTr="00230B55">
        <w:trPr>
          <w:trHeight w:val="260"/>
        </w:trPr>
        <w:tc>
          <w:tcPr>
            <w:tcW w:w="6060" w:type="dxa"/>
            <w:vMerge/>
            <w:tcBorders>
              <w:top w:val="single" w:sz="8" w:space="0" w:color="auto"/>
              <w:left w:val="single" w:sz="8"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90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2140" w:type="dxa"/>
            <w:vMerge/>
            <w:tcBorders>
              <w:top w:val="single" w:sz="8" w:space="0" w:color="auto"/>
              <w:left w:val="single" w:sz="4" w:space="0" w:color="auto"/>
              <w:bottom w:val="nil"/>
              <w:right w:val="nil"/>
            </w:tcBorders>
            <w:vAlign w:val="center"/>
            <w:hideMark/>
          </w:tcPr>
          <w:p w:rsidR="00230B55" w:rsidRPr="00230B55" w:rsidRDefault="00230B55" w:rsidP="00230B55">
            <w:pPr>
              <w:rPr>
                <w:rFonts w:ascii="Arial CYR" w:hAnsi="Arial CYR" w:cs="Arial CYR"/>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2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00" w:type="dxa"/>
            <w:vMerge/>
            <w:tcBorders>
              <w:top w:val="single" w:sz="8" w:space="0" w:color="auto"/>
              <w:left w:val="single" w:sz="4" w:space="0" w:color="auto"/>
              <w:bottom w:val="nil"/>
              <w:right w:val="single" w:sz="8" w:space="0" w:color="auto"/>
            </w:tcBorders>
            <w:vAlign w:val="center"/>
            <w:hideMark/>
          </w:tcPr>
          <w:p w:rsidR="00230B55" w:rsidRPr="00230B55" w:rsidRDefault="00230B55" w:rsidP="00230B55">
            <w:pPr>
              <w:rPr>
                <w:rFonts w:ascii="Arial CYR" w:hAnsi="Arial CYR" w:cs="Arial CYR"/>
                <w:sz w:val="16"/>
                <w:szCs w:val="16"/>
              </w:rPr>
            </w:pPr>
          </w:p>
        </w:tc>
      </w:tr>
      <w:tr w:rsidR="00230B55" w:rsidRPr="00230B55" w:rsidTr="00230B55">
        <w:trPr>
          <w:trHeight w:val="260"/>
        </w:trPr>
        <w:tc>
          <w:tcPr>
            <w:tcW w:w="6060" w:type="dxa"/>
            <w:vMerge/>
            <w:tcBorders>
              <w:top w:val="single" w:sz="8" w:space="0" w:color="auto"/>
              <w:left w:val="single" w:sz="8"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90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2140" w:type="dxa"/>
            <w:vMerge/>
            <w:tcBorders>
              <w:top w:val="single" w:sz="8" w:space="0" w:color="auto"/>
              <w:left w:val="single" w:sz="4" w:space="0" w:color="auto"/>
              <w:bottom w:val="nil"/>
              <w:right w:val="nil"/>
            </w:tcBorders>
            <w:vAlign w:val="center"/>
            <w:hideMark/>
          </w:tcPr>
          <w:p w:rsidR="00230B55" w:rsidRPr="00230B55" w:rsidRDefault="00230B55" w:rsidP="00230B55">
            <w:pPr>
              <w:rPr>
                <w:rFonts w:ascii="Arial CYR" w:hAnsi="Arial CYR" w:cs="Arial CYR"/>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2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00" w:type="dxa"/>
            <w:vMerge/>
            <w:tcBorders>
              <w:top w:val="single" w:sz="8" w:space="0" w:color="auto"/>
              <w:left w:val="single" w:sz="4" w:space="0" w:color="auto"/>
              <w:bottom w:val="nil"/>
              <w:right w:val="single" w:sz="8" w:space="0" w:color="auto"/>
            </w:tcBorders>
            <w:vAlign w:val="center"/>
            <w:hideMark/>
          </w:tcPr>
          <w:p w:rsidR="00230B55" w:rsidRPr="00230B55" w:rsidRDefault="00230B55" w:rsidP="00230B55">
            <w:pPr>
              <w:rPr>
                <w:rFonts w:ascii="Arial CYR" w:hAnsi="Arial CYR" w:cs="Arial CYR"/>
                <w:sz w:val="16"/>
                <w:szCs w:val="16"/>
              </w:rPr>
            </w:pPr>
          </w:p>
        </w:tc>
      </w:tr>
      <w:tr w:rsidR="00230B55" w:rsidRPr="00230B55" w:rsidTr="00230B55">
        <w:trPr>
          <w:trHeight w:val="240"/>
        </w:trPr>
        <w:tc>
          <w:tcPr>
            <w:tcW w:w="6060" w:type="dxa"/>
            <w:vMerge/>
            <w:tcBorders>
              <w:top w:val="single" w:sz="8" w:space="0" w:color="auto"/>
              <w:left w:val="single" w:sz="8"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90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2140" w:type="dxa"/>
            <w:vMerge/>
            <w:tcBorders>
              <w:top w:val="single" w:sz="8" w:space="0" w:color="auto"/>
              <w:left w:val="single" w:sz="4" w:space="0" w:color="auto"/>
              <w:bottom w:val="nil"/>
              <w:right w:val="nil"/>
            </w:tcBorders>
            <w:vAlign w:val="center"/>
            <w:hideMark/>
          </w:tcPr>
          <w:p w:rsidR="00230B55" w:rsidRPr="00230B55" w:rsidRDefault="00230B55" w:rsidP="00230B55">
            <w:pPr>
              <w:rPr>
                <w:rFonts w:ascii="Arial CYR" w:hAnsi="Arial CYR" w:cs="Arial CYR"/>
                <w:sz w:val="16"/>
                <w:szCs w:val="16"/>
              </w:rPr>
            </w:pPr>
          </w:p>
        </w:tc>
        <w:tc>
          <w:tcPr>
            <w:tcW w:w="156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20" w:type="dxa"/>
            <w:vMerge/>
            <w:tcBorders>
              <w:top w:val="single" w:sz="8" w:space="0" w:color="auto"/>
              <w:left w:val="single" w:sz="4" w:space="0" w:color="auto"/>
              <w:bottom w:val="nil"/>
              <w:right w:val="single" w:sz="4" w:space="0" w:color="auto"/>
            </w:tcBorders>
            <w:vAlign w:val="center"/>
            <w:hideMark/>
          </w:tcPr>
          <w:p w:rsidR="00230B55" w:rsidRPr="00230B55" w:rsidRDefault="00230B55" w:rsidP="00230B55">
            <w:pPr>
              <w:rPr>
                <w:rFonts w:ascii="Arial CYR" w:hAnsi="Arial CYR" w:cs="Arial CYR"/>
                <w:sz w:val="16"/>
                <w:szCs w:val="16"/>
              </w:rPr>
            </w:pPr>
          </w:p>
        </w:tc>
        <w:tc>
          <w:tcPr>
            <w:tcW w:w="1500" w:type="dxa"/>
            <w:vMerge/>
            <w:tcBorders>
              <w:top w:val="single" w:sz="8" w:space="0" w:color="auto"/>
              <w:left w:val="single" w:sz="4" w:space="0" w:color="auto"/>
              <w:bottom w:val="nil"/>
              <w:right w:val="single" w:sz="8" w:space="0" w:color="auto"/>
            </w:tcBorders>
            <w:vAlign w:val="center"/>
            <w:hideMark/>
          </w:tcPr>
          <w:p w:rsidR="00230B55" w:rsidRPr="00230B55" w:rsidRDefault="00230B55" w:rsidP="00230B55">
            <w:pPr>
              <w:rPr>
                <w:rFonts w:ascii="Arial CYR" w:hAnsi="Arial CYR" w:cs="Arial CYR"/>
                <w:sz w:val="16"/>
                <w:szCs w:val="16"/>
              </w:rPr>
            </w:pPr>
          </w:p>
        </w:tc>
      </w:tr>
      <w:tr w:rsidR="00230B55" w:rsidRPr="00230B55" w:rsidTr="00230B55">
        <w:trPr>
          <w:trHeight w:val="260"/>
        </w:trPr>
        <w:tc>
          <w:tcPr>
            <w:tcW w:w="6060" w:type="dxa"/>
            <w:tcBorders>
              <w:top w:val="nil"/>
              <w:left w:val="single" w:sz="8" w:space="0" w:color="auto"/>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1</w:t>
            </w:r>
          </w:p>
        </w:tc>
        <w:tc>
          <w:tcPr>
            <w:tcW w:w="900" w:type="dxa"/>
            <w:tcBorders>
              <w:top w:val="nil"/>
              <w:left w:val="nil"/>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2</w:t>
            </w:r>
          </w:p>
        </w:tc>
        <w:tc>
          <w:tcPr>
            <w:tcW w:w="2140" w:type="dxa"/>
            <w:tcBorders>
              <w:top w:val="nil"/>
              <w:left w:val="nil"/>
              <w:bottom w:val="nil"/>
              <w:right w:val="nil"/>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3</w:t>
            </w:r>
          </w:p>
        </w:tc>
        <w:tc>
          <w:tcPr>
            <w:tcW w:w="1560" w:type="dxa"/>
            <w:tcBorders>
              <w:top w:val="nil"/>
              <w:left w:val="single" w:sz="4" w:space="0" w:color="auto"/>
              <w:bottom w:val="nil"/>
              <w:right w:val="single" w:sz="4"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4</w:t>
            </w:r>
          </w:p>
        </w:tc>
        <w:tc>
          <w:tcPr>
            <w:tcW w:w="1520" w:type="dxa"/>
            <w:tcBorders>
              <w:top w:val="nil"/>
              <w:left w:val="nil"/>
              <w:bottom w:val="nil"/>
              <w:right w:val="nil"/>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5</w:t>
            </w:r>
          </w:p>
        </w:tc>
        <w:tc>
          <w:tcPr>
            <w:tcW w:w="1500" w:type="dxa"/>
            <w:tcBorders>
              <w:top w:val="nil"/>
              <w:left w:val="single" w:sz="4" w:space="0" w:color="auto"/>
              <w:bottom w:val="nil"/>
              <w:right w:val="single" w:sz="8" w:space="0" w:color="auto"/>
            </w:tcBorders>
            <w:shd w:val="clear" w:color="auto" w:fill="auto"/>
            <w:noWrap/>
            <w:vAlign w:val="center"/>
            <w:hideMark/>
          </w:tcPr>
          <w:p w:rsidR="00230B55" w:rsidRPr="00230B55" w:rsidRDefault="00230B55" w:rsidP="00230B55">
            <w:pPr>
              <w:jc w:val="center"/>
              <w:rPr>
                <w:rFonts w:ascii="Arial CYR" w:hAnsi="Arial CYR" w:cs="Arial CYR"/>
                <w:sz w:val="16"/>
                <w:szCs w:val="16"/>
              </w:rPr>
            </w:pPr>
            <w:r w:rsidRPr="00230B55">
              <w:rPr>
                <w:rFonts w:ascii="Arial CYR" w:hAnsi="Arial CYR" w:cs="Arial CYR"/>
                <w:sz w:val="16"/>
                <w:szCs w:val="16"/>
              </w:rPr>
              <w:t>6</w:t>
            </w:r>
          </w:p>
        </w:tc>
      </w:tr>
      <w:tr w:rsidR="00230B55" w:rsidRPr="00230B55" w:rsidTr="00230B55">
        <w:trPr>
          <w:trHeight w:val="260"/>
        </w:trPr>
        <w:tc>
          <w:tcPr>
            <w:tcW w:w="60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Источники финансирования дефицита бюджета - всего</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500</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x</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221 035,33</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11 965,04</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x</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noWrap/>
            <w:vAlign w:val="bottom"/>
            <w:hideMark/>
          </w:tcPr>
          <w:p w:rsidR="00230B55" w:rsidRPr="00230B55" w:rsidRDefault="00230B55" w:rsidP="00230B55">
            <w:pPr>
              <w:rPr>
                <w:sz w:val="18"/>
                <w:szCs w:val="18"/>
              </w:rPr>
            </w:pPr>
            <w:r w:rsidRPr="00230B55">
              <w:rPr>
                <w:sz w:val="18"/>
                <w:szCs w:val="18"/>
              </w:rPr>
              <w:t>в том числе:</w:t>
            </w:r>
          </w:p>
        </w:tc>
        <w:tc>
          <w:tcPr>
            <w:tcW w:w="9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источники внутреннего финансирования бюджета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520</w:t>
            </w:r>
          </w:p>
        </w:tc>
        <w:tc>
          <w:tcPr>
            <w:tcW w:w="214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x</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30 000,00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30 000,00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noWrap/>
            <w:vAlign w:val="bottom"/>
            <w:hideMark/>
          </w:tcPr>
          <w:p w:rsidR="00230B55" w:rsidRPr="00230B55" w:rsidRDefault="00230B55" w:rsidP="00230B55">
            <w:pPr>
              <w:rPr>
                <w:sz w:val="18"/>
                <w:szCs w:val="18"/>
              </w:rPr>
            </w:pPr>
            <w:r w:rsidRPr="00230B55">
              <w:rPr>
                <w:sz w:val="18"/>
                <w:szCs w:val="18"/>
              </w:rPr>
              <w:t>из них:</w:t>
            </w:r>
          </w:p>
        </w:tc>
        <w:tc>
          <w:tcPr>
            <w:tcW w:w="9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Получение кредитов от кредитных организаций бюджетами сельских поселений в валюте Российской Федерации</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520</w:t>
            </w:r>
          </w:p>
        </w:tc>
        <w:tc>
          <w:tcPr>
            <w:tcW w:w="214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916 01020000100000710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30 000,00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30 000,00</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источники внешнего финансирования бюджета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620</w:t>
            </w:r>
          </w:p>
        </w:tc>
        <w:tc>
          <w:tcPr>
            <w:tcW w:w="214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x</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noWrap/>
            <w:vAlign w:val="bottom"/>
            <w:hideMark/>
          </w:tcPr>
          <w:p w:rsidR="00230B55" w:rsidRPr="00230B55" w:rsidRDefault="00230B55" w:rsidP="00230B55">
            <w:pPr>
              <w:rPr>
                <w:sz w:val="18"/>
                <w:szCs w:val="18"/>
              </w:rPr>
            </w:pPr>
            <w:r w:rsidRPr="00230B55">
              <w:rPr>
                <w:sz w:val="18"/>
                <w:szCs w:val="18"/>
              </w:rPr>
              <w:t>из них:</w:t>
            </w:r>
          </w:p>
        </w:tc>
        <w:tc>
          <w:tcPr>
            <w:tcW w:w="9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214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center"/>
              <w:rPr>
                <w:sz w:val="18"/>
                <w:szCs w:val="18"/>
              </w:rPr>
            </w:pPr>
            <w:r w:rsidRPr="00230B55">
              <w:rPr>
                <w:sz w:val="18"/>
                <w:szCs w:val="18"/>
              </w:rPr>
              <w:t> </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Изменение остатков средств</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700</w:t>
            </w:r>
          </w:p>
        </w:tc>
        <w:tc>
          <w:tcPr>
            <w:tcW w:w="214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 01000000000000000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191 035,33</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11 965,04</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179 070,29</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Изменение остатков средств на счетах по учету средств бюджета</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700</w:t>
            </w:r>
          </w:p>
        </w:tc>
        <w:tc>
          <w:tcPr>
            <w:tcW w:w="214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 01050000000000000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191 035,33</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11 965,04</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179 070,29</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увеличение остатков средств, всего</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710</w:t>
            </w:r>
          </w:p>
        </w:tc>
        <w:tc>
          <w:tcPr>
            <w:tcW w:w="214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916 01050000000000500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-12 026 200,00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-6 072 461,89</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 xml:space="preserve">x                    </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Увеличение прочих остатков денежных средств бюджетов сельских поселений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710</w:t>
            </w:r>
          </w:p>
        </w:tc>
        <w:tc>
          <w:tcPr>
            <w:tcW w:w="214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916 01050201100000510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-12 026 200,00</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-6 072 461,89</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 xml:space="preserve">x                    </w:t>
            </w:r>
          </w:p>
        </w:tc>
      </w:tr>
      <w:tr w:rsidR="00230B55" w:rsidRPr="00230B55" w:rsidTr="00230B55">
        <w:trPr>
          <w:trHeight w:val="26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b/>
                <w:bCs/>
                <w:sz w:val="18"/>
                <w:szCs w:val="18"/>
              </w:rPr>
            </w:pPr>
            <w:r w:rsidRPr="00230B55">
              <w:rPr>
                <w:b/>
                <w:bCs/>
                <w:sz w:val="18"/>
                <w:szCs w:val="18"/>
              </w:rPr>
              <w:t>уменьшение остатков средств, всего</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720</w:t>
            </w:r>
          </w:p>
        </w:tc>
        <w:tc>
          <w:tcPr>
            <w:tcW w:w="214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b/>
                <w:bCs/>
                <w:sz w:val="18"/>
                <w:szCs w:val="18"/>
              </w:rPr>
            </w:pPr>
            <w:r w:rsidRPr="00230B55">
              <w:rPr>
                <w:b/>
                <w:bCs/>
                <w:sz w:val="18"/>
                <w:szCs w:val="18"/>
              </w:rPr>
              <w:t>916 01050000000000600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12 217 235,33</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6 084 426,93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b/>
                <w:bCs/>
                <w:sz w:val="18"/>
                <w:szCs w:val="18"/>
              </w:rPr>
            </w:pPr>
            <w:r w:rsidRPr="00230B55">
              <w:rPr>
                <w:b/>
                <w:bCs/>
                <w:sz w:val="18"/>
                <w:szCs w:val="18"/>
              </w:rPr>
              <w:t xml:space="preserve">x                    </w:t>
            </w:r>
          </w:p>
        </w:tc>
      </w:tr>
      <w:tr w:rsidR="00230B55" w:rsidRPr="00230B55" w:rsidTr="00230B55">
        <w:trPr>
          <w:trHeight w:val="470"/>
        </w:trPr>
        <w:tc>
          <w:tcPr>
            <w:tcW w:w="6060" w:type="dxa"/>
            <w:tcBorders>
              <w:top w:val="nil"/>
              <w:left w:val="single" w:sz="4" w:space="0" w:color="auto"/>
              <w:bottom w:val="single" w:sz="4" w:space="0" w:color="auto"/>
              <w:right w:val="single" w:sz="4" w:space="0" w:color="auto"/>
            </w:tcBorders>
            <w:shd w:val="clear" w:color="auto" w:fill="auto"/>
            <w:vAlign w:val="bottom"/>
            <w:hideMark/>
          </w:tcPr>
          <w:p w:rsidR="00230B55" w:rsidRPr="00230B55" w:rsidRDefault="00230B55" w:rsidP="00230B55">
            <w:pPr>
              <w:rPr>
                <w:sz w:val="18"/>
                <w:szCs w:val="18"/>
              </w:rPr>
            </w:pPr>
            <w:r w:rsidRPr="00230B55">
              <w:rPr>
                <w:sz w:val="18"/>
                <w:szCs w:val="18"/>
              </w:rPr>
              <w:t>Уменьшение прочих остатков денежных средств бюджетов сельских поселений</w:t>
            </w:r>
          </w:p>
        </w:tc>
        <w:tc>
          <w:tcPr>
            <w:tcW w:w="90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720</w:t>
            </w:r>
          </w:p>
        </w:tc>
        <w:tc>
          <w:tcPr>
            <w:tcW w:w="2140" w:type="dxa"/>
            <w:tcBorders>
              <w:top w:val="nil"/>
              <w:left w:val="nil"/>
              <w:bottom w:val="single" w:sz="4" w:space="0" w:color="auto"/>
              <w:right w:val="single" w:sz="4" w:space="0" w:color="auto"/>
            </w:tcBorders>
            <w:shd w:val="clear" w:color="auto" w:fill="auto"/>
            <w:vAlign w:val="bottom"/>
            <w:hideMark/>
          </w:tcPr>
          <w:p w:rsidR="00230B55" w:rsidRPr="00230B55" w:rsidRDefault="00230B55" w:rsidP="00230B55">
            <w:pPr>
              <w:jc w:val="center"/>
              <w:rPr>
                <w:sz w:val="18"/>
                <w:szCs w:val="18"/>
              </w:rPr>
            </w:pPr>
            <w:r w:rsidRPr="00230B55">
              <w:rPr>
                <w:sz w:val="18"/>
                <w:szCs w:val="18"/>
              </w:rPr>
              <w:t>916 01050201100000610</w:t>
            </w:r>
          </w:p>
        </w:tc>
        <w:tc>
          <w:tcPr>
            <w:tcW w:w="156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12 217 235,33</w:t>
            </w:r>
          </w:p>
        </w:tc>
        <w:tc>
          <w:tcPr>
            <w:tcW w:w="152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6 084 426,93</w:t>
            </w:r>
          </w:p>
        </w:tc>
        <w:tc>
          <w:tcPr>
            <w:tcW w:w="1500" w:type="dxa"/>
            <w:tcBorders>
              <w:top w:val="nil"/>
              <w:left w:val="nil"/>
              <w:bottom w:val="single" w:sz="4" w:space="0" w:color="auto"/>
              <w:right w:val="single" w:sz="4" w:space="0" w:color="auto"/>
            </w:tcBorders>
            <w:shd w:val="clear" w:color="auto" w:fill="auto"/>
            <w:noWrap/>
            <w:vAlign w:val="bottom"/>
            <w:hideMark/>
          </w:tcPr>
          <w:p w:rsidR="00230B55" w:rsidRPr="00230B55" w:rsidRDefault="00230B55" w:rsidP="00230B55">
            <w:pPr>
              <w:jc w:val="right"/>
              <w:rPr>
                <w:sz w:val="18"/>
                <w:szCs w:val="18"/>
              </w:rPr>
            </w:pPr>
            <w:r w:rsidRPr="00230B55">
              <w:rPr>
                <w:sz w:val="18"/>
                <w:szCs w:val="18"/>
              </w:rPr>
              <w:t xml:space="preserve">x                    </w:t>
            </w:r>
          </w:p>
        </w:tc>
      </w:tr>
      <w:tr w:rsidR="00230B55" w:rsidRPr="00230B55" w:rsidTr="00230B55">
        <w:trPr>
          <w:trHeight w:val="260"/>
        </w:trPr>
        <w:tc>
          <w:tcPr>
            <w:tcW w:w="6060" w:type="dxa"/>
            <w:tcBorders>
              <w:top w:val="nil"/>
              <w:left w:val="nil"/>
              <w:bottom w:val="nil"/>
              <w:right w:val="nil"/>
            </w:tcBorders>
            <w:shd w:val="clear" w:color="auto" w:fill="auto"/>
            <w:noWrap/>
            <w:vAlign w:val="center"/>
            <w:hideMark/>
          </w:tcPr>
          <w:p w:rsidR="00230B55" w:rsidRPr="00230B55" w:rsidRDefault="00230B55" w:rsidP="00230B55">
            <w:pPr>
              <w:jc w:val="center"/>
              <w:rPr>
                <w:rFonts w:ascii="Arial CYR" w:hAnsi="Arial CYR" w:cs="Arial CYR"/>
                <w:sz w:val="16"/>
                <w:szCs w:val="16"/>
              </w:rPr>
            </w:pPr>
          </w:p>
        </w:tc>
        <w:tc>
          <w:tcPr>
            <w:tcW w:w="900" w:type="dxa"/>
            <w:tcBorders>
              <w:top w:val="nil"/>
              <w:left w:val="nil"/>
              <w:bottom w:val="nil"/>
              <w:right w:val="nil"/>
            </w:tcBorders>
            <w:shd w:val="clear" w:color="auto" w:fill="auto"/>
            <w:noWrap/>
            <w:vAlign w:val="center"/>
            <w:hideMark/>
          </w:tcPr>
          <w:p w:rsidR="00230B55" w:rsidRPr="00230B55" w:rsidRDefault="00230B55" w:rsidP="00230B55">
            <w:pPr>
              <w:jc w:val="center"/>
              <w:rPr>
                <w:rFonts w:ascii="Arial CYR" w:hAnsi="Arial CYR" w:cs="Arial CYR"/>
                <w:sz w:val="16"/>
                <w:szCs w:val="16"/>
              </w:rPr>
            </w:pPr>
          </w:p>
        </w:tc>
        <w:tc>
          <w:tcPr>
            <w:tcW w:w="2140" w:type="dxa"/>
            <w:tcBorders>
              <w:top w:val="nil"/>
              <w:left w:val="nil"/>
              <w:bottom w:val="nil"/>
              <w:right w:val="nil"/>
            </w:tcBorders>
            <w:shd w:val="clear" w:color="auto" w:fill="auto"/>
            <w:noWrap/>
            <w:vAlign w:val="center"/>
            <w:hideMark/>
          </w:tcPr>
          <w:p w:rsidR="00230B55" w:rsidRPr="00230B55" w:rsidRDefault="00230B55" w:rsidP="00230B55">
            <w:pPr>
              <w:jc w:val="center"/>
              <w:rPr>
                <w:rFonts w:ascii="Arial CYR" w:hAnsi="Arial CYR" w:cs="Arial CYR"/>
                <w:sz w:val="16"/>
                <w:szCs w:val="16"/>
              </w:rPr>
            </w:pPr>
          </w:p>
        </w:tc>
        <w:tc>
          <w:tcPr>
            <w:tcW w:w="1560" w:type="dxa"/>
            <w:tcBorders>
              <w:top w:val="nil"/>
              <w:left w:val="nil"/>
              <w:bottom w:val="nil"/>
              <w:right w:val="nil"/>
            </w:tcBorders>
            <w:shd w:val="clear" w:color="auto" w:fill="auto"/>
            <w:noWrap/>
            <w:vAlign w:val="center"/>
            <w:hideMark/>
          </w:tcPr>
          <w:p w:rsidR="00230B55" w:rsidRPr="00230B55" w:rsidRDefault="00230B55" w:rsidP="00230B55">
            <w:pPr>
              <w:jc w:val="center"/>
              <w:rPr>
                <w:rFonts w:ascii="Arial CYR" w:hAnsi="Arial CYR" w:cs="Arial CYR"/>
                <w:sz w:val="16"/>
                <w:szCs w:val="16"/>
              </w:rPr>
            </w:pPr>
          </w:p>
        </w:tc>
        <w:tc>
          <w:tcPr>
            <w:tcW w:w="1520" w:type="dxa"/>
            <w:tcBorders>
              <w:top w:val="nil"/>
              <w:left w:val="nil"/>
              <w:bottom w:val="nil"/>
              <w:right w:val="nil"/>
            </w:tcBorders>
            <w:shd w:val="clear" w:color="auto" w:fill="auto"/>
            <w:noWrap/>
            <w:vAlign w:val="center"/>
            <w:hideMark/>
          </w:tcPr>
          <w:p w:rsidR="00230B55" w:rsidRPr="00230B55" w:rsidRDefault="00230B55" w:rsidP="00230B55">
            <w:pPr>
              <w:jc w:val="center"/>
              <w:rPr>
                <w:rFonts w:ascii="Arial CYR" w:hAnsi="Arial CYR" w:cs="Arial CYR"/>
                <w:sz w:val="16"/>
                <w:szCs w:val="16"/>
              </w:rPr>
            </w:pPr>
          </w:p>
        </w:tc>
        <w:tc>
          <w:tcPr>
            <w:tcW w:w="1500" w:type="dxa"/>
            <w:tcBorders>
              <w:top w:val="nil"/>
              <w:left w:val="nil"/>
              <w:bottom w:val="nil"/>
              <w:right w:val="nil"/>
            </w:tcBorders>
            <w:shd w:val="clear" w:color="auto" w:fill="auto"/>
            <w:noWrap/>
            <w:vAlign w:val="center"/>
            <w:hideMark/>
          </w:tcPr>
          <w:p w:rsidR="00230B55" w:rsidRPr="00230B55" w:rsidRDefault="00230B55" w:rsidP="00230B55">
            <w:pPr>
              <w:jc w:val="center"/>
              <w:rPr>
                <w:rFonts w:ascii="Arial CYR" w:hAnsi="Arial CYR" w:cs="Arial CYR"/>
                <w:color w:val="BFC5D2"/>
                <w:sz w:val="16"/>
                <w:szCs w:val="16"/>
              </w:rPr>
            </w:pPr>
          </w:p>
        </w:tc>
      </w:tr>
      <w:tr w:rsidR="00230B55" w:rsidRPr="00230B55" w:rsidTr="00230B55">
        <w:trPr>
          <w:trHeight w:val="520"/>
        </w:trPr>
        <w:tc>
          <w:tcPr>
            <w:tcW w:w="6060" w:type="dxa"/>
            <w:tcBorders>
              <w:top w:val="nil"/>
              <w:left w:val="nil"/>
              <w:bottom w:val="nil"/>
              <w:right w:val="nil"/>
            </w:tcBorders>
            <w:shd w:val="clear" w:color="auto" w:fill="auto"/>
            <w:vAlign w:val="bottom"/>
            <w:hideMark/>
          </w:tcPr>
          <w:p w:rsidR="00230B55" w:rsidRPr="00230B55" w:rsidRDefault="00230B55" w:rsidP="00230B55">
            <w:pPr>
              <w:rPr>
                <w:sz w:val="20"/>
                <w:szCs w:val="20"/>
              </w:rPr>
            </w:pPr>
            <w:r w:rsidRPr="00230B55">
              <w:rPr>
                <w:sz w:val="20"/>
                <w:szCs w:val="20"/>
              </w:rPr>
              <w:t>Председатель Комитета по финансам администрации Тулунского муниципального района</w:t>
            </w:r>
          </w:p>
        </w:tc>
        <w:tc>
          <w:tcPr>
            <w:tcW w:w="900" w:type="dxa"/>
            <w:tcBorders>
              <w:top w:val="nil"/>
              <w:left w:val="nil"/>
              <w:bottom w:val="single" w:sz="4" w:space="0" w:color="auto"/>
              <w:right w:val="nil"/>
            </w:tcBorders>
            <w:shd w:val="clear" w:color="auto" w:fill="auto"/>
            <w:vAlign w:val="bottom"/>
            <w:hideMark/>
          </w:tcPr>
          <w:p w:rsidR="00230B55" w:rsidRPr="00230B55" w:rsidRDefault="00230B55" w:rsidP="00230B55">
            <w:pPr>
              <w:jc w:val="center"/>
              <w:rPr>
                <w:sz w:val="20"/>
                <w:szCs w:val="20"/>
              </w:rPr>
            </w:pPr>
            <w:r w:rsidRPr="00230B55">
              <w:rPr>
                <w:sz w:val="20"/>
                <w:szCs w:val="20"/>
              </w:rPr>
              <w:t> </w:t>
            </w:r>
          </w:p>
        </w:tc>
        <w:tc>
          <w:tcPr>
            <w:tcW w:w="214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60" w:type="dxa"/>
            <w:tcBorders>
              <w:top w:val="nil"/>
              <w:left w:val="nil"/>
              <w:bottom w:val="single" w:sz="4" w:space="0" w:color="auto"/>
              <w:right w:val="nil"/>
            </w:tcBorders>
            <w:shd w:val="clear" w:color="auto" w:fill="auto"/>
            <w:vAlign w:val="bottom"/>
            <w:hideMark/>
          </w:tcPr>
          <w:p w:rsidR="00230B55" w:rsidRPr="00230B55" w:rsidRDefault="00230B55" w:rsidP="00230B55">
            <w:pPr>
              <w:jc w:val="center"/>
              <w:rPr>
                <w:sz w:val="20"/>
                <w:szCs w:val="20"/>
              </w:rPr>
            </w:pPr>
            <w:r w:rsidRPr="00230B55">
              <w:rPr>
                <w:sz w:val="20"/>
                <w:szCs w:val="20"/>
              </w:rPr>
              <w:t>Г. Э. Романчук</w:t>
            </w:r>
          </w:p>
        </w:tc>
        <w:tc>
          <w:tcPr>
            <w:tcW w:w="152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r w:rsidR="00230B55" w:rsidRPr="00230B55" w:rsidTr="00230B55">
        <w:trPr>
          <w:trHeight w:val="310"/>
        </w:trPr>
        <w:tc>
          <w:tcPr>
            <w:tcW w:w="606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c>
          <w:tcPr>
            <w:tcW w:w="90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r w:rsidRPr="00230B55">
              <w:rPr>
                <w:sz w:val="20"/>
                <w:szCs w:val="20"/>
                <w:vertAlign w:val="superscript"/>
              </w:rPr>
              <w:t>(подпись)</w:t>
            </w:r>
          </w:p>
        </w:tc>
        <w:tc>
          <w:tcPr>
            <w:tcW w:w="214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6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r w:rsidRPr="00230B55">
              <w:rPr>
                <w:sz w:val="20"/>
                <w:szCs w:val="20"/>
                <w:vertAlign w:val="superscript"/>
              </w:rPr>
              <w:t>(расшифровка подписи)</w:t>
            </w:r>
          </w:p>
        </w:tc>
        <w:tc>
          <w:tcPr>
            <w:tcW w:w="152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r w:rsidR="00230B55" w:rsidRPr="00230B55" w:rsidTr="00230B55">
        <w:trPr>
          <w:trHeight w:val="310"/>
        </w:trPr>
        <w:tc>
          <w:tcPr>
            <w:tcW w:w="606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c>
          <w:tcPr>
            <w:tcW w:w="90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214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6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2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r w:rsidR="00230B55" w:rsidRPr="00230B55" w:rsidTr="00230B55">
        <w:trPr>
          <w:trHeight w:val="310"/>
        </w:trPr>
        <w:tc>
          <w:tcPr>
            <w:tcW w:w="606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c>
          <w:tcPr>
            <w:tcW w:w="90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214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6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2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r w:rsidR="00230B55" w:rsidRPr="00230B55" w:rsidTr="00230B55">
        <w:trPr>
          <w:trHeight w:val="260"/>
        </w:trPr>
        <w:tc>
          <w:tcPr>
            <w:tcW w:w="6060" w:type="dxa"/>
            <w:tcBorders>
              <w:top w:val="nil"/>
              <w:left w:val="nil"/>
              <w:bottom w:val="nil"/>
              <w:right w:val="nil"/>
            </w:tcBorders>
            <w:shd w:val="clear" w:color="auto" w:fill="auto"/>
            <w:vAlign w:val="bottom"/>
            <w:hideMark/>
          </w:tcPr>
          <w:p w:rsidR="00230B55" w:rsidRPr="00230B55" w:rsidRDefault="00230B55" w:rsidP="00230B55">
            <w:pPr>
              <w:rPr>
                <w:sz w:val="20"/>
                <w:szCs w:val="20"/>
              </w:rPr>
            </w:pPr>
            <w:r w:rsidRPr="00230B55">
              <w:rPr>
                <w:sz w:val="20"/>
                <w:szCs w:val="20"/>
              </w:rPr>
              <w:t>Главный бухгалтер</w:t>
            </w:r>
          </w:p>
        </w:tc>
        <w:tc>
          <w:tcPr>
            <w:tcW w:w="900" w:type="dxa"/>
            <w:tcBorders>
              <w:top w:val="nil"/>
              <w:left w:val="nil"/>
              <w:bottom w:val="single" w:sz="4" w:space="0" w:color="auto"/>
              <w:right w:val="nil"/>
            </w:tcBorders>
            <w:shd w:val="clear" w:color="auto" w:fill="auto"/>
            <w:vAlign w:val="bottom"/>
            <w:hideMark/>
          </w:tcPr>
          <w:p w:rsidR="00230B55" w:rsidRPr="00230B55" w:rsidRDefault="00230B55" w:rsidP="00230B55">
            <w:pPr>
              <w:jc w:val="center"/>
              <w:rPr>
                <w:sz w:val="20"/>
                <w:szCs w:val="20"/>
              </w:rPr>
            </w:pPr>
            <w:r w:rsidRPr="00230B55">
              <w:rPr>
                <w:sz w:val="20"/>
                <w:szCs w:val="20"/>
              </w:rPr>
              <w:t> </w:t>
            </w:r>
          </w:p>
        </w:tc>
        <w:tc>
          <w:tcPr>
            <w:tcW w:w="214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60" w:type="dxa"/>
            <w:tcBorders>
              <w:top w:val="nil"/>
              <w:left w:val="nil"/>
              <w:bottom w:val="single" w:sz="4" w:space="0" w:color="auto"/>
              <w:right w:val="nil"/>
            </w:tcBorders>
            <w:shd w:val="clear" w:color="auto" w:fill="auto"/>
            <w:vAlign w:val="bottom"/>
            <w:hideMark/>
          </w:tcPr>
          <w:p w:rsidR="00230B55" w:rsidRPr="00230B55" w:rsidRDefault="00230B55" w:rsidP="00230B55">
            <w:pPr>
              <w:jc w:val="center"/>
              <w:rPr>
                <w:sz w:val="20"/>
                <w:szCs w:val="20"/>
              </w:rPr>
            </w:pPr>
            <w:r w:rsidRPr="00230B55">
              <w:rPr>
                <w:sz w:val="20"/>
                <w:szCs w:val="20"/>
              </w:rPr>
              <w:t xml:space="preserve">Ю. В. </w:t>
            </w:r>
            <w:proofErr w:type="spellStart"/>
            <w:r w:rsidRPr="00230B55">
              <w:rPr>
                <w:sz w:val="20"/>
                <w:szCs w:val="20"/>
              </w:rPr>
              <w:t>Луцаева</w:t>
            </w:r>
            <w:proofErr w:type="spellEnd"/>
          </w:p>
        </w:tc>
        <w:tc>
          <w:tcPr>
            <w:tcW w:w="152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r w:rsidR="00230B55" w:rsidRPr="00230B55" w:rsidTr="00230B55">
        <w:trPr>
          <w:trHeight w:val="310"/>
        </w:trPr>
        <w:tc>
          <w:tcPr>
            <w:tcW w:w="606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c>
          <w:tcPr>
            <w:tcW w:w="90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r w:rsidRPr="00230B55">
              <w:rPr>
                <w:sz w:val="20"/>
                <w:szCs w:val="20"/>
                <w:vertAlign w:val="superscript"/>
              </w:rPr>
              <w:t>(подпись)</w:t>
            </w:r>
          </w:p>
        </w:tc>
        <w:tc>
          <w:tcPr>
            <w:tcW w:w="214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6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r w:rsidRPr="00230B55">
              <w:rPr>
                <w:sz w:val="20"/>
                <w:szCs w:val="20"/>
                <w:vertAlign w:val="superscript"/>
              </w:rPr>
              <w:t>(расшифровка подписи)</w:t>
            </w:r>
          </w:p>
        </w:tc>
        <w:tc>
          <w:tcPr>
            <w:tcW w:w="152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r w:rsidR="00230B55" w:rsidRPr="00230B55" w:rsidTr="00230B55">
        <w:trPr>
          <w:trHeight w:val="260"/>
        </w:trPr>
        <w:tc>
          <w:tcPr>
            <w:tcW w:w="606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c>
          <w:tcPr>
            <w:tcW w:w="90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214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6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2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bl>
    <w:p w:rsidR="00230B55" w:rsidRDefault="00230B55"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tbl>
      <w:tblPr>
        <w:tblStyle w:val="a9"/>
        <w:tblW w:w="0" w:type="auto"/>
        <w:tblLook w:val="04A0" w:firstRow="1" w:lastRow="0" w:firstColumn="1" w:lastColumn="0" w:noHBand="0" w:noVBand="1"/>
      </w:tblPr>
      <w:tblGrid>
        <w:gridCol w:w="622"/>
        <w:gridCol w:w="3574"/>
        <w:gridCol w:w="1192"/>
        <w:gridCol w:w="1192"/>
        <w:gridCol w:w="1048"/>
        <w:gridCol w:w="1135"/>
        <w:gridCol w:w="1276"/>
        <w:gridCol w:w="1037"/>
        <w:gridCol w:w="873"/>
        <w:gridCol w:w="2837"/>
      </w:tblGrid>
      <w:tr w:rsidR="005F0D8D" w:rsidRPr="005F0D8D" w:rsidTr="005F0D8D">
        <w:trPr>
          <w:trHeight w:val="230"/>
        </w:trPr>
        <w:tc>
          <w:tcPr>
            <w:tcW w:w="700" w:type="dxa"/>
            <w:noWrap/>
            <w:hideMark/>
          </w:tcPr>
          <w:p w:rsidR="005F0D8D" w:rsidRPr="005F0D8D" w:rsidRDefault="005F0D8D">
            <w:pPr>
              <w:rPr>
                <w:sz w:val="20"/>
                <w:szCs w:val="20"/>
              </w:rPr>
            </w:pPr>
            <w:bookmarkStart w:id="0" w:name="RANGE!A1:J79"/>
            <w:bookmarkEnd w:id="0"/>
          </w:p>
        </w:tc>
        <w:tc>
          <w:tcPr>
            <w:tcW w:w="4220" w:type="dxa"/>
            <w:noWrap/>
            <w:hideMark/>
          </w:tcPr>
          <w:p w:rsidR="005F0D8D" w:rsidRPr="005F0D8D" w:rsidRDefault="005F0D8D">
            <w:pPr>
              <w:rPr>
                <w:sz w:val="20"/>
                <w:szCs w:val="20"/>
              </w:rPr>
            </w:pPr>
          </w:p>
        </w:tc>
        <w:tc>
          <w:tcPr>
            <w:tcW w:w="1260" w:type="dxa"/>
            <w:noWrap/>
            <w:hideMark/>
          </w:tcPr>
          <w:p w:rsidR="005F0D8D" w:rsidRPr="005F0D8D" w:rsidRDefault="005F0D8D">
            <w:pPr>
              <w:rPr>
                <w:sz w:val="20"/>
                <w:szCs w:val="20"/>
              </w:rPr>
            </w:pPr>
          </w:p>
        </w:tc>
        <w:tc>
          <w:tcPr>
            <w:tcW w:w="1220" w:type="dxa"/>
            <w:noWrap/>
            <w:hideMark/>
          </w:tcPr>
          <w:p w:rsidR="005F0D8D" w:rsidRPr="005F0D8D" w:rsidRDefault="005F0D8D">
            <w:pPr>
              <w:rPr>
                <w:sz w:val="20"/>
                <w:szCs w:val="20"/>
              </w:rPr>
            </w:pPr>
          </w:p>
        </w:tc>
        <w:tc>
          <w:tcPr>
            <w:tcW w:w="1200" w:type="dxa"/>
            <w:noWrap/>
            <w:hideMark/>
          </w:tcPr>
          <w:p w:rsidR="005F0D8D" w:rsidRPr="005F0D8D" w:rsidRDefault="005F0D8D">
            <w:pPr>
              <w:rPr>
                <w:sz w:val="20"/>
                <w:szCs w:val="20"/>
              </w:rPr>
            </w:pPr>
          </w:p>
        </w:tc>
        <w:tc>
          <w:tcPr>
            <w:tcW w:w="1140" w:type="dxa"/>
            <w:noWrap/>
            <w:hideMark/>
          </w:tcPr>
          <w:p w:rsidR="005F0D8D" w:rsidRPr="005F0D8D" w:rsidRDefault="005F0D8D">
            <w:pPr>
              <w:rPr>
                <w:sz w:val="20"/>
                <w:szCs w:val="20"/>
              </w:rPr>
            </w:pPr>
          </w:p>
        </w:tc>
        <w:tc>
          <w:tcPr>
            <w:tcW w:w="1260" w:type="dxa"/>
            <w:noWrap/>
            <w:hideMark/>
          </w:tcPr>
          <w:p w:rsidR="005F0D8D" w:rsidRPr="005F0D8D" w:rsidRDefault="005F0D8D">
            <w:pPr>
              <w:rPr>
                <w:sz w:val="20"/>
                <w:szCs w:val="20"/>
              </w:rPr>
            </w:pPr>
          </w:p>
        </w:tc>
        <w:tc>
          <w:tcPr>
            <w:tcW w:w="1000" w:type="dxa"/>
            <w:noWrap/>
            <w:hideMark/>
          </w:tcPr>
          <w:p w:rsidR="005F0D8D" w:rsidRPr="005F0D8D" w:rsidRDefault="005F0D8D">
            <w:pPr>
              <w:rPr>
                <w:sz w:val="20"/>
                <w:szCs w:val="20"/>
              </w:rPr>
            </w:pPr>
          </w:p>
        </w:tc>
        <w:tc>
          <w:tcPr>
            <w:tcW w:w="1000" w:type="dxa"/>
            <w:noWrap/>
            <w:hideMark/>
          </w:tcPr>
          <w:p w:rsidR="005F0D8D" w:rsidRPr="005F0D8D" w:rsidRDefault="005F0D8D">
            <w:pPr>
              <w:rPr>
                <w:sz w:val="20"/>
                <w:szCs w:val="20"/>
              </w:rPr>
            </w:pPr>
          </w:p>
        </w:tc>
        <w:tc>
          <w:tcPr>
            <w:tcW w:w="3342" w:type="dxa"/>
            <w:noWrap/>
            <w:hideMark/>
          </w:tcPr>
          <w:p w:rsidR="005F0D8D" w:rsidRPr="005F0D8D" w:rsidRDefault="005F0D8D" w:rsidP="005F0D8D">
            <w:pPr>
              <w:rPr>
                <w:sz w:val="20"/>
                <w:szCs w:val="20"/>
              </w:rPr>
            </w:pPr>
            <w:r w:rsidRPr="005F0D8D">
              <w:rPr>
                <w:sz w:val="20"/>
                <w:szCs w:val="20"/>
              </w:rPr>
              <w:t>Приложение № 2</w:t>
            </w:r>
          </w:p>
        </w:tc>
      </w:tr>
      <w:tr w:rsidR="005F0D8D" w:rsidRPr="005F0D8D" w:rsidTr="005F0D8D">
        <w:trPr>
          <w:trHeight w:val="230"/>
        </w:trPr>
        <w:tc>
          <w:tcPr>
            <w:tcW w:w="700" w:type="dxa"/>
            <w:noWrap/>
            <w:hideMark/>
          </w:tcPr>
          <w:p w:rsidR="005F0D8D" w:rsidRPr="005F0D8D" w:rsidRDefault="005F0D8D">
            <w:pPr>
              <w:rPr>
                <w:sz w:val="20"/>
                <w:szCs w:val="20"/>
              </w:rPr>
            </w:pPr>
          </w:p>
        </w:tc>
        <w:tc>
          <w:tcPr>
            <w:tcW w:w="4220" w:type="dxa"/>
            <w:noWrap/>
            <w:hideMark/>
          </w:tcPr>
          <w:p w:rsidR="005F0D8D" w:rsidRPr="005F0D8D" w:rsidRDefault="005F0D8D">
            <w:pPr>
              <w:rPr>
                <w:sz w:val="20"/>
                <w:szCs w:val="20"/>
              </w:rPr>
            </w:pPr>
          </w:p>
        </w:tc>
        <w:tc>
          <w:tcPr>
            <w:tcW w:w="1260" w:type="dxa"/>
            <w:noWrap/>
            <w:hideMark/>
          </w:tcPr>
          <w:p w:rsidR="005F0D8D" w:rsidRPr="005F0D8D" w:rsidRDefault="005F0D8D">
            <w:pPr>
              <w:rPr>
                <w:sz w:val="20"/>
                <w:szCs w:val="20"/>
              </w:rPr>
            </w:pPr>
          </w:p>
        </w:tc>
        <w:tc>
          <w:tcPr>
            <w:tcW w:w="1220" w:type="dxa"/>
            <w:noWrap/>
            <w:hideMark/>
          </w:tcPr>
          <w:p w:rsidR="005F0D8D" w:rsidRPr="005F0D8D" w:rsidRDefault="005F0D8D">
            <w:pPr>
              <w:rPr>
                <w:sz w:val="20"/>
                <w:szCs w:val="20"/>
              </w:rPr>
            </w:pPr>
          </w:p>
        </w:tc>
        <w:tc>
          <w:tcPr>
            <w:tcW w:w="1200" w:type="dxa"/>
            <w:noWrap/>
            <w:hideMark/>
          </w:tcPr>
          <w:p w:rsidR="005F0D8D" w:rsidRPr="005F0D8D" w:rsidRDefault="005F0D8D">
            <w:pPr>
              <w:rPr>
                <w:sz w:val="20"/>
                <w:szCs w:val="20"/>
              </w:rPr>
            </w:pPr>
          </w:p>
        </w:tc>
        <w:tc>
          <w:tcPr>
            <w:tcW w:w="1140" w:type="dxa"/>
            <w:noWrap/>
            <w:hideMark/>
          </w:tcPr>
          <w:p w:rsidR="005F0D8D" w:rsidRPr="005F0D8D" w:rsidRDefault="005F0D8D">
            <w:pPr>
              <w:rPr>
                <w:sz w:val="20"/>
                <w:szCs w:val="20"/>
              </w:rPr>
            </w:pPr>
          </w:p>
        </w:tc>
        <w:tc>
          <w:tcPr>
            <w:tcW w:w="1260" w:type="dxa"/>
            <w:noWrap/>
            <w:hideMark/>
          </w:tcPr>
          <w:p w:rsidR="005F0D8D" w:rsidRPr="005F0D8D" w:rsidRDefault="005F0D8D">
            <w:pPr>
              <w:rPr>
                <w:sz w:val="20"/>
                <w:szCs w:val="20"/>
              </w:rPr>
            </w:pPr>
          </w:p>
        </w:tc>
        <w:tc>
          <w:tcPr>
            <w:tcW w:w="1000" w:type="dxa"/>
            <w:noWrap/>
            <w:hideMark/>
          </w:tcPr>
          <w:p w:rsidR="005F0D8D" w:rsidRPr="005F0D8D" w:rsidRDefault="005F0D8D">
            <w:pPr>
              <w:rPr>
                <w:sz w:val="20"/>
                <w:szCs w:val="20"/>
              </w:rPr>
            </w:pPr>
          </w:p>
        </w:tc>
        <w:tc>
          <w:tcPr>
            <w:tcW w:w="1000" w:type="dxa"/>
            <w:noWrap/>
            <w:hideMark/>
          </w:tcPr>
          <w:p w:rsidR="005F0D8D" w:rsidRPr="005F0D8D" w:rsidRDefault="005F0D8D">
            <w:pPr>
              <w:rPr>
                <w:sz w:val="20"/>
                <w:szCs w:val="20"/>
              </w:rPr>
            </w:pPr>
          </w:p>
        </w:tc>
        <w:tc>
          <w:tcPr>
            <w:tcW w:w="3342" w:type="dxa"/>
            <w:noWrap/>
            <w:hideMark/>
          </w:tcPr>
          <w:p w:rsidR="005F0D8D" w:rsidRPr="005F0D8D" w:rsidRDefault="005F0D8D" w:rsidP="005F0D8D">
            <w:pPr>
              <w:rPr>
                <w:sz w:val="20"/>
                <w:szCs w:val="20"/>
              </w:rPr>
            </w:pPr>
            <w:r w:rsidRPr="005F0D8D">
              <w:rPr>
                <w:sz w:val="20"/>
                <w:szCs w:val="20"/>
              </w:rPr>
              <w:t>к информации об исполнении бюджета</w:t>
            </w:r>
          </w:p>
        </w:tc>
      </w:tr>
      <w:tr w:rsidR="005F0D8D" w:rsidRPr="005F0D8D" w:rsidTr="005F0D8D">
        <w:trPr>
          <w:trHeight w:val="230"/>
        </w:trPr>
        <w:tc>
          <w:tcPr>
            <w:tcW w:w="700" w:type="dxa"/>
            <w:noWrap/>
            <w:hideMark/>
          </w:tcPr>
          <w:p w:rsidR="005F0D8D" w:rsidRPr="005F0D8D" w:rsidRDefault="005F0D8D">
            <w:pPr>
              <w:rPr>
                <w:sz w:val="20"/>
                <w:szCs w:val="20"/>
              </w:rPr>
            </w:pPr>
          </w:p>
        </w:tc>
        <w:tc>
          <w:tcPr>
            <w:tcW w:w="4220" w:type="dxa"/>
            <w:noWrap/>
            <w:hideMark/>
          </w:tcPr>
          <w:p w:rsidR="005F0D8D" w:rsidRPr="005F0D8D" w:rsidRDefault="005F0D8D">
            <w:pPr>
              <w:rPr>
                <w:sz w:val="20"/>
                <w:szCs w:val="20"/>
              </w:rPr>
            </w:pPr>
          </w:p>
        </w:tc>
        <w:tc>
          <w:tcPr>
            <w:tcW w:w="1260" w:type="dxa"/>
            <w:noWrap/>
            <w:hideMark/>
          </w:tcPr>
          <w:p w:rsidR="005F0D8D" w:rsidRPr="005F0D8D" w:rsidRDefault="005F0D8D">
            <w:pPr>
              <w:rPr>
                <w:sz w:val="20"/>
                <w:szCs w:val="20"/>
              </w:rPr>
            </w:pPr>
          </w:p>
        </w:tc>
        <w:tc>
          <w:tcPr>
            <w:tcW w:w="1220" w:type="dxa"/>
            <w:noWrap/>
            <w:hideMark/>
          </w:tcPr>
          <w:p w:rsidR="005F0D8D" w:rsidRPr="005F0D8D" w:rsidRDefault="005F0D8D">
            <w:pPr>
              <w:rPr>
                <w:sz w:val="20"/>
                <w:szCs w:val="20"/>
              </w:rPr>
            </w:pPr>
          </w:p>
        </w:tc>
        <w:tc>
          <w:tcPr>
            <w:tcW w:w="1200" w:type="dxa"/>
            <w:noWrap/>
            <w:hideMark/>
          </w:tcPr>
          <w:p w:rsidR="005F0D8D" w:rsidRPr="005F0D8D" w:rsidRDefault="005F0D8D">
            <w:pPr>
              <w:rPr>
                <w:sz w:val="20"/>
                <w:szCs w:val="20"/>
              </w:rPr>
            </w:pPr>
          </w:p>
        </w:tc>
        <w:tc>
          <w:tcPr>
            <w:tcW w:w="1140" w:type="dxa"/>
            <w:noWrap/>
            <w:hideMark/>
          </w:tcPr>
          <w:p w:rsidR="005F0D8D" w:rsidRPr="005F0D8D" w:rsidRDefault="005F0D8D">
            <w:pPr>
              <w:rPr>
                <w:sz w:val="20"/>
                <w:szCs w:val="20"/>
              </w:rPr>
            </w:pPr>
          </w:p>
        </w:tc>
        <w:tc>
          <w:tcPr>
            <w:tcW w:w="1260" w:type="dxa"/>
            <w:noWrap/>
            <w:hideMark/>
          </w:tcPr>
          <w:p w:rsidR="005F0D8D" w:rsidRPr="005F0D8D" w:rsidRDefault="005F0D8D">
            <w:pPr>
              <w:rPr>
                <w:sz w:val="20"/>
                <w:szCs w:val="20"/>
              </w:rPr>
            </w:pPr>
          </w:p>
        </w:tc>
        <w:tc>
          <w:tcPr>
            <w:tcW w:w="1000" w:type="dxa"/>
            <w:noWrap/>
            <w:hideMark/>
          </w:tcPr>
          <w:p w:rsidR="005F0D8D" w:rsidRPr="005F0D8D" w:rsidRDefault="005F0D8D">
            <w:pPr>
              <w:rPr>
                <w:sz w:val="20"/>
                <w:szCs w:val="20"/>
              </w:rPr>
            </w:pPr>
          </w:p>
        </w:tc>
        <w:tc>
          <w:tcPr>
            <w:tcW w:w="1000" w:type="dxa"/>
            <w:noWrap/>
            <w:hideMark/>
          </w:tcPr>
          <w:p w:rsidR="005F0D8D" w:rsidRPr="005F0D8D" w:rsidRDefault="005F0D8D">
            <w:pPr>
              <w:rPr>
                <w:sz w:val="20"/>
                <w:szCs w:val="20"/>
              </w:rPr>
            </w:pPr>
          </w:p>
        </w:tc>
        <w:tc>
          <w:tcPr>
            <w:tcW w:w="3342" w:type="dxa"/>
            <w:noWrap/>
            <w:hideMark/>
          </w:tcPr>
          <w:p w:rsidR="005F0D8D" w:rsidRPr="005F0D8D" w:rsidRDefault="005F0D8D" w:rsidP="005F0D8D">
            <w:pPr>
              <w:rPr>
                <w:sz w:val="20"/>
                <w:szCs w:val="20"/>
              </w:rPr>
            </w:pPr>
            <w:r w:rsidRPr="005F0D8D">
              <w:rPr>
                <w:sz w:val="20"/>
                <w:szCs w:val="20"/>
              </w:rPr>
              <w:t>Бурхунского муниципального образования</w:t>
            </w:r>
          </w:p>
        </w:tc>
      </w:tr>
      <w:tr w:rsidR="005F0D8D" w:rsidRPr="005F0D8D" w:rsidTr="005F0D8D">
        <w:trPr>
          <w:trHeight w:val="230"/>
        </w:trPr>
        <w:tc>
          <w:tcPr>
            <w:tcW w:w="700" w:type="dxa"/>
            <w:noWrap/>
            <w:hideMark/>
          </w:tcPr>
          <w:p w:rsidR="005F0D8D" w:rsidRPr="005F0D8D" w:rsidRDefault="005F0D8D">
            <w:pPr>
              <w:rPr>
                <w:sz w:val="20"/>
                <w:szCs w:val="20"/>
              </w:rPr>
            </w:pPr>
          </w:p>
        </w:tc>
        <w:tc>
          <w:tcPr>
            <w:tcW w:w="4220" w:type="dxa"/>
            <w:noWrap/>
            <w:hideMark/>
          </w:tcPr>
          <w:p w:rsidR="005F0D8D" w:rsidRPr="005F0D8D" w:rsidRDefault="005F0D8D">
            <w:pPr>
              <w:rPr>
                <w:sz w:val="20"/>
                <w:szCs w:val="20"/>
              </w:rPr>
            </w:pPr>
          </w:p>
        </w:tc>
        <w:tc>
          <w:tcPr>
            <w:tcW w:w="1260" w:type="dxa"/>
            <w:noWrap/>
            <w:hideMark/>
          </w:tcPr>
          <w:p w:rsidR="005F0D8D" w:rsidRPr="005F0D8D" w:rsidRDefault="005F0D8D">
            <w:pPr>
              <w:rPr>
                <w:sz w:val="20"/>
                <w:szCs w:val="20"/>
              </w:rPr>
            </w:pPr>
          </w:p>
        </w:tc>
        <w:tc>
          <w:tcPr>
            <w:tcW w:w="1220" w:type="dxa"/>
            <w:noWrap/>
            <w:hideMark/>
          </w:tcPr>
          <w:p w:rsidR="005F0D8D" w:rsidRPr="005F0D8D" w:rsidRDefault="005F0D8D">
            <w:pPr>
              <w:rPr>
                <w:sz w:val="20"/>
                <w:szCs w:val="20"/>
              </w:rPr>
            </w:pPr>
          </w:p>
        </w:tc>
        <w:tc>
          <w:tcPr>
            <w:tcW w:w="1200" w:type="dxa"/>
            <w:noWrap/>
            <w:hideMark/>
          </w:tcPr>
          <w:p w:rsidR="005F0D8D" w:rsidRPr="005F0D8D" w:rsidRDefault="005F0D8D">
            <w:pPr>
              <w:rPr>
                <w:sz w:val="20"/>
                <w:szCs w:val="20"/>
              </w:rPr>
            </w:pPr>
          </w:p>
        </w:tc>
        <w:tc>
          <w:tcPr>
            <w:tcW w:w="1140" w:type="dxa"/>
            <w:noWrap/>
            <w:hideMark/>
          </w:tcPr>
          <w:p w:rsidR="005F0D8D" w:rsidRPr="005F0D8D" w:rsidRDefault="005F0D8D">
            <w:pPr>
              <w:rPr>
                <w:sz w:val="20"/>
                <w:szCs w:val="20"/>
              </w:rPr>
            </w:pPr>
          </w:p>
        </w:tc>
        <w:tc>
          <w:tcPr>
            <w:tcW w:w="1260" w:type="dxa"/>
            <w:noWrap/>
            <w:hideMark/>
          </w:tcPr>
          <w:p w:rsidR="005F0D8D" w:rsidRPr="005F0D8D" w:rsidRDefault="005F0D8D">
            <w:pPr>
              <w:rPr>
                <w:sz w:val="20"/>
                <w:szCs w:val="20"/>
              </w:rPr>
            </w:pPr>
          </w:p>
        </w:tc>
        <w:tc>
          <w:tcPr>
            <w:tcW w:w="1000" w:type="dxa"/>
            <w:noWrap/>
            <w:hideMark/>
          </w:tcPr>
          <w:p w:rsidR="005F0D8D" w:rsidRPr="005F0D8D" w:rsidRDefault="005F0D8D">
            <w:pPr>
              <w:rPr>
                <w:sz w:val="20"/>
                <w:szCs w:val="20"/>
              </w:rPr>
            </w:pPr>
          </w:p>
        </w:tc>
        <w:tc>
          <w:tcPr>
            <w:tcW w:w="1000" w:type="dxa"/>
            <w:noWrap/>
            <w:hideMark/>
          </w:tcPr>
          <w:p w:rsidR="005F0D8D" w:rsidRPr="005F0D8D" w:rsidRDefault="005F0D8D">
            <w:pPr>
              <w:rPr>
                <w:sz w:val="20"/>
                <w:szCs w:val="20"/>
              </w:rPr>
            </w:pPr>
          </w:p>
        </w:tc>
        <w:tc>
          <w:tcPr>
            <w:tcW w:w="3342" w:type="dxa"/>
            <w:noWrap/>
            <w:hideMark/>
          </w:tcPr>
          <w:p w:rsidR="005F0D8D" w:rsidRPr="005F0D8D" w:rsidRDefault="005F0D8D" w:rsidP="005F0D8D">
            <w:pPr>
              <w:rPr>
                <w:sz w:val="20"/>
                <w:szCs w:val="20"/>
              </w:rPr>
            </w:pPr>
            <w:r w:rsidRPr="005F0D8D">
              <w:rPr>
                <w:sz w:val="20"/>
                <w:szCs w:val="20"/>
              </w:rPr>
              <w:t>за 1 полугодие 2021 года</w:t>
            </w:r>
          </w:p>
        </w:tc>
      </w:tr>
      <w:tr w:rsidR="005F0D8D" w:rsidRPr="005F0D8D" w:rsidTr="005F0D8D">
        <w:trPr>
          <w:trHeight w:val="403"/>
        </w:trPr>
        <w:tc>
          <w:tcPr>
            <w:tcW w:w="16342" w:type="dxa"/>
            <w:gridSpan w:val="10"/>
            <w:noWrap/>
            <w:hideMark/>
          </w:tcPr>
          <w:p w:rsidR="005F0D8D" w:rsidRPr="005F0D8D" w:rsidRDefault="005F0D8D" w:rsidP="005F0D8D">
            <w:pPr>
              <w:rPr>
                <w:b/>
                <w:bCs/>
                <w:sz w:val="20"/>
                <w:szCs w:val="20"/>
              </w:rPr>
            </w:pPr>
            <w:r w:rsidRPr="005F0D8D">
              <w:rPr>
                <w:b/>
                <w:bCs/>
                <w:sz w:val="20"/>
                <w:szCs w:val="20"/>
              </w:rPr>
              <w:t>ОТЧЁТ</w:t>
            </w:r>
          </w:p>
        </w:tc>
      </w:tr>
      <w:tr w:rsidR="005F0D8D" w:rsidRPr="005F0D8D" w:rsidTr="005F0D8D">
        <w:trPr>
          <w:trHeight w:val="270"/>
        </w:trPr>
        <w:tc>
          <w:tcPr>
            <w:tcW w:w="16342" w:type="dxa"/>
            <w:gridSpan w:val="10"/>
            <w:noWrap/>
            <w:hideMark/>
          </w:tcPr>
          <w:p w:rsidR="005F0D8D" w:rsidRPr="005F0D8D" w:rsidRDefault="005F0D8D" w:rsidP="005F0D8D">
            <w:pPr>
              <w:rPr>
                <w:b/>
                <w:bCs/>
                <w:sz w:val="20"/>
                <w:szCs w:val="20"/>
              </w:rPr>
            </w:pPr>
            <w:r w:rsidRPr="005F0D8D">
              <w:rPr>
                <w:b/>
                <w:bCs/>
                <w:sz w:val="20"/>
                <w:szCs w:val="20"/>
              </w:rPr>
              <w:t xml:space="preserve">об исполнении бюджета Бурхунского муниципального образования по состоянию </w:t>
            </w:r>
          </w:p>
        </w:tc>
      </w:tr>
      <w:tr w:rsidR="005F0D8D" w:rsidRPr="005F0D8D" w:rsidTr="005F0D8D">
        <w:trPr>
          <w:trHeight w:val="270"/>
        </w:trPr>
        <w:tc>
          <w:tcPr>
            <w:tcW w:w="16342" w:type="dxa"/>
            <w:gridSpan w:val="10"/>
            <w:noWrap/>
            <w:hideMark/>
          </w:tcPr>
          <w:p w:rsidR="005F0D8D" w:rsidRPr="005F0D8D" w:rsidRDefault="005F0D8D" w:rsidP="005F0D8D">
            <w:pPr>
              <w:rPr>
                <w:b/>
                <w:bCs/>
                <w:sz w:val="20"/>
                <w:szCs w:val="20"/>
              </w:rPr>
            </w:pPr>
            <w:r w:rsidRPr="005F0D8D">
              <w:rPr>
                <w:b/>
                <w:bCs/>
                <w:sz w:val="20"/>
                <w:szCs w:val="20"/>
              </w:rPr>
              <w:t xml:space="preserve">                   на 01 июля 2021 года по расходам</w:t>
            </w:r>
          </w:p>
        </w:tc>
      </w:tr>
      <w:tr w:rsidR="005F0D8D" w:rsidRPr="005F0D8D" w:rsidTr="005F0D8D">
        <w:trPr>
          <w:trHeight w:val="270"/>
        </w:trPr>
        <w:tc>
          <w:tcPr>
            <w:tcW w:w="700" w:type="dxa"/>
            <w:noWrap/>
            <w:hideMark/>
          </w:tcPr>
          <w:p w:rsidR="005F0D8D" w:rsidRPr="005F0D8D" w:rsidRDefault="005F0D8D" w:rsidP="005F0D8D">
            <w:pPr>
              <w:rPr>
                <w:b/>
                <w:bCs/>
                <w:sz w:val="20"/>
                <w:szCs w:val="20"/>
              </w:rPr>
            </w:pPr>
          </w:p>
        </w:tc>
        <w:tc>
          <w:tcPr>
            <w:tcW w:w="4220" w:type="dxa"/>
            <w:noWrap/>
            <w:hideMark/>
          </w:tcPr>
          <w:p w:rsidR="005F0D8D" w:rsidRPr="005F0D8D" w:rsidRDefault="005F0D8D" w:rsidP="005F0D8D">
            <w:pPr>
              <w:rPr>
                <w:b/>
                <w:bCs/>
                <w:sz w:val="20"/>
                <w:szCs w:val="20"/>
              </w:rPr>
            </w:pPr>
          </w:p>
        </w:tc>
        <w:tc>
          <w:tcPr>
            <w:tcW w:w="1260" w:type="dxa"/>
            <w:noWrap/>
            <w:hideMark/>
          </w:tcPr>
          <w:p w:rsidR="005F0D8D" w:rsidRPr="005F0D8D" w:rsidRDefault="005F0D8D" w:rsidP="005F0D8D">
            <w:pPr>
              <w:rPr>
                <w:b/>
                <w:bCs/>
                <w:sz w:val="20"/>
                <w:szCs w:val="20"/>
              </w:rPr>
            </w:pPr>
          </w:p>
        </w:tc>
        <w:tc>
          <w:tcPr>
            <w:tcW w:w="1220" w:type="dxa"/>
            <w:noWrap/>
            <w:hideMark/>
          </w:tcPr>
          <w:p w:rsidR="005F0D8D" w:rsidRPr="005F0D8D" w:rsidRDefault="005F0D8D" w:rsidP="005F0D8D">
            <w:pPr>
              <w:rPr>
                <w:b/>
                <w:bCs/>
                <w:sz w:val="20"/>
                <w:szCs w:val="20"/>
              </w:rPr>
            </w:pPr>
          </w:p>
        </w:tc>
        <w:tc>
          <w:tcPr>
            <w:tcW w:w="1200" w:type="dxa"/>
            <w:noWrap/>
            <w:hideMark/>
          </w:tcPr>
          <w:p w:rsidR="005F0D8D" w:rsidRPr="005F0D8D" w:rsidRDefault="005F0D8D" w:rsidP="005F0D8D">
            <w:pPr>
              <w:rPr>
                <w:b/>
                <w:bCs/>
                <w:sz w:val="20"/>
                <w:szCs w:val="20"/>
              </w:rPr>
            </w:pPr>
          </w:p>
        </w:tc>
        <w:tc>
          <w:tcPr>
            <w:tcW w:w="1140" w:type="dxa"/>
            <w:noWrap/>
            <w:hideMark/>
          </w:tcPr>
          <w:p w:rsidR="005F0D8D" w:rsidRPr="005F0D8D" w:rsidRDefault="005F0D8D" w:rsidP="005F0D8D">
            <w:pPr>
              <w:rPr>
                <w:b/>
                <w:bCs/>
                <w:sz w:val="20"/>
                <w:szCs w:val="20"/>
              </w:rPr>
            </w:pPr>
          </w:p>
        </w:tc>
        <w:tc>
          <w:tcPr>
            <w:tcW w:w="1260" w:type="dxa"/>
            <w:noWrap/>
            <w:hideMark/>
          </w:tcPr>
          <w:p w:rsidR="005F0D8D" w:rsidRPr="005F0D8D" w:rsidRDefault="005F0D8D" w:rsidP="005F0D8D">
            <w:pPr>
              <w:rPr>
                <w:b/>
                <w:bCs/>
                <w:sz w:val="20"/>
                <w:szCs w:val="20"/>
              </w:rPr>
            </w:pPr>
          </w:p>
        </w:tc>
        <w:tc>
          <w:tcPr>
            <w:tcW w:w="1000" w:type="dxa"/>
            <w:noWrap/>
            <w:hideMark/>
          </w:tcPr>
          <w:p w:rsidR="005F0D8D" w:rsidRPr="005F0D8D" w:rsidRDefault="005F0D8D" w:rsidP="005F0D8D">
            <w:pPr>
              <w:rPr>
                <w:b/>
                <w:bCs/>
                <w:sz w:val="20"/>
                <w:szCs w:val="20"/>
              </w:rPr>
            </w:pPr>
          </w:p>
        </w:tc>
        <w:tc>
          <w:tcPr>
            <w:tcW w:w="1000" w:type="dxa"/>
            <w:noWrap/>
            <w:hideMark/>
          </w:tcPr>
          <w:p w:rsidR="005F0D8D" w:rsidRPr="005F0D8D" w:rsidRDefault="005F0D8D" w:rsidP="005F0D8D">
            <w:pPr>
              <w:rPr>
                <w:b/>
                <w:bCs/>
                <w:sz w:val="20"/>
                <w:szCs w:val="20"/>
              </w:rPr>
            </w:pPr>
          </w:p>
        </w:tc>
        <w:tc>
          <w:tcPr>
            <w:tcW w:w="3342" w:type="dxa"/>
            <w:noWrap/>
            <w:hideMark/>
          </w:tcPr>
          <w:p w:rsidR="005F0D8D" w:rsidRPr="005F0D8D" w:rsidRDefault="005F0D8D" w:rsidP="005F0D8D">
            <w:pPr>
              <w:rPr>
                <w:b/>
                <w:bCs/>
                <w:sz w:val="20"/>
                <w:szCs w:val="20"/>
              </w:rPr>
            </w:pPr>
          </w:p>
        </w:tc>
      </w:tr>
      <w:tr w:rsidR="005F0D8D" w:rsidRPr="005F0D8D" w:rsidTr="005F0D8D">
        <w:trPr>
          <w:trHeight w:val="240"/>
        </w:trPr>
        <w:tc>
          <w:tcPr>
            <w:tcW w:w="700" w:type="dxa"/>
            <w:noWrap/>
            <w:hideMark/>
          </w:tcPr>
          <w:p w:rsidR="005F0D8D" w:rsidRPr="005F0D8D" w:rsidRDefault="005F0D8D">
            <w:pPr>
              <w:rPr>
                <w:b/>
                <w:bCs/>
                <w:sz w:val="20"/>
                <w:szCs w:val="20"/>
              </w:rPr>
            </w:pPr>
          </w:p>
        </w:tc>
        <w:tc>
          <w:tcPr>
            <w:tcW w:w="4220" w:type="dxa"/>
            <w:noWrap/>
            <w:hideMark/>
          </w:tcPr>
          <w:p w:rsidR="005F0D8D" w:rsidRPr="005F0D8D" w:rsidRDefault="005F0D8D">
            <w:pPr>
              <w:rPr>
                <w:b/>
                <w:bCs/>
                <w:sz w:val="20"/>
                <w:szCs w:val="20"/>
              </w:rPr>
            </w:pPr>
          </w:p>
        </w:tc>
        <w:tc>
          <w:tcPr>
            <w:tcW w:w="1260" w:type="dxa"/>
            <w:noWrap/>
            <w:hideMark/>
          </w:tcPr>
          <w:p w:rsidR="005F0D8D" w:rsidRPr="005F0D8D" w:rsidRDefault="005F0D8D">
            <w:pPr>
              <w:rPr>
                <w:sz w:val="20"/>
                <w:szCs w:val="20"/>
              </w:rPr>
            </w:pPr>
          </w:p>
        </w:tc>
        <w:tc>
          <w:tcPr>
            <w:tcW w:w="1220" w:type="dxa"/>
            <w:noWrap/>
            <w:hideMark/>
          </w:tcPr>
          <w:p w:rsidR="005F0D8D" w:rsidRPr="005F0D8D" w:rsidRDefault="005F0D8D">
            <w:pPr>
              <w:rPr>
                <w:sz w:val="20"/>
                <w:szCs w:val="20"/>
              </w:rPr>
            </w:pPr>
          </w:p>
        </w:tc>
        <w:tc>
          <w:tcPr>
            <w:tcW w:w="1200" w:type="dxa"/>
            <w:noWrap/>
            <w:hideMark/>
          </w:tcPr>
          <w:p w:rsidR="005F0D8D" w:rsidRPr="005F0D8D" w:rsidRDefault="005F0D8D">
            <w:pPr>
              <w:rPr>
                <w:sz w:val="20"/>
                <w:szCs w:val="20"/>
              </w:rPr>
            </w:pPr>
          </w:p>
        </w:tc>
        <w:tc>
          <w:tcPr>
            <w:tcW w:w="1140" w:type="dxa"/>
            <w:noWrap/>
            <w:hideMark/>
          </w:tcPr>
          <w:p w:rsidR="005F0D8D" w:rsidRPr="005F0D8D" w:rsidRDefault="005F0D8D">
            <w:pPr>
              <w:rPr>
                <w:sz w:val="20"/>
                <w:szCs w:val="20"/>
              </w:rPr>
            </w:pPr>
          </w:p>
        </w:tc>
        <w:tc>
          <w:tcPr>
            <w:tcW w:w="1260" w:type="dxa"/>
            <w:noWrap/>
            <w:hideMark/>
          </w:tcPr>
          <w:p w:rsidR="005F0D8D" w:rsidRPr="005F0D8D" w:rsidRDefault="005F0D8D">
            <w:pPr>
              <w:rPr>
                <w:sz w:val="20"/>
                <w:szCs w:val="20"/>
              </w:rPr>
            </w:pPr>
          </w:p>
        </w:tc>
        <w:tc>
          <w:tcPr>
            <w:tcW w:w="1000" w:type="dxa"/>
            <w:noWrap/>
            <w:hideMark/>
          </w:tcPr>
          <w:p w:rsidR="005F0D8D" w:rsidRPr="005F0D8D" w:rsidRDefault="005F0D8D">
            <w:pPr>
              <w:rPr>
                <w:sz w:val="20"/>
                <w:szCs w:val="20"/>
              </w:rPr>
            </w:pPr>
          </w:p>
        </w:tc>
        <w:tc>
          <w:tcPr>
            <w:tcW w:w="1000" w:type="dxa"/>
            <w:noWrap/>
            <w:hideMark/>
          </w:tcPr>
          <w:p w:rsidR="005F0D8D" w:rsidRPr="005F0D8D" w:rsidRDefault="005F0D8D">
            <w:pPr>
              <w:rPr>
                <w:sz w:val="20"/>
                <w:szCs w:val="20"/>
              </w:rPr>
            </w:pPr>
          </w:p>
        </w:tc>
        <w:tc>
          <w:tcPr>
            <w:tcW w:w="3342" w:type="dxa"/>
            <w:noWrap/>
            <w:hideMark/>
          </w:tcPr>
          <w:p w:rsidR="005F0D8D" w:rsidRPr="005F0D8D" w:rsidRDefault="005F0D8D">
            <w:pPr>
              <w:rPr>
                <w:sz w:val="20"/>
                <w:szCs w:val="20"/>
              </w:rPr>
            </w:pPr>
          </w:p>
        </w:tc>
      </w:tr>
      <w:tr w:rsidR="005F0D8D" w:rsidRPr="005F0D8D" w:rsidTr="005F0D8D">
        <w:trPr>
          <w:trHeight w:val="260"/>
        </w:trPr>
        <w:tc>
          <w:tcPr>
            <w:tcW w:w="700" w:type="dxa"/>
            <w:vMerge w:val="restart"/>
            <w:noWrap/>
            <w:hideMark/>
          </w:tcPr>
          <w:p w:rsidR="005F0D8D" w:rsidRPr="005F0D8D" w:rsidRDefault="005F0D8D" w:rsidP="005F0D8D">
            <w:pPr>
              <w:rPr>
                <w:b/>
                <w:bCs/>
                <w:sz w:val="20"/>
                <w:szCs w:val="20"/>
              </w:rPr>
            </w:pPr>
            <w:proofErr w:type="spellStart"/>
            <w:r w:rsidRPr="005F0D8D">
              <w:rPr>
                <w:b/>
                <w:bCs/>
                <w:sz w:val="20"/>
                <w:szCs w:val="20"/>
              </w:rPr>
              <w:t>РзПР</w:t>
            </w:r>
            <w:proofErr w:type="spellEnd"/>
          </w:p>
        </w:tc>
        <w:tc>
          <w:tcPr>
            <w:tcW w:w="4220" w:type="dxa"/>
            <w:vMerge w:val="restart"/>
            <w:hideMark/>
          </w:tcPr>
          <w:p w:rsidR="005F0D8D" w:rsidRPr="005F0D8D" w:rsidRDefault="005F0D8D" w:rsidP="005F0D8D">
            <w:pPr>
              <w:rPr>
                <w:b/>
                <w:bCs/>
                <w:sz w:val="20"/>
                <w:szCs w:val="20"/>
              </w:rPr>
            </w:pPr>
            <w:r w:rsidRPr="005F0D8D">
              <w:rPr>
                <w:b/>
                <w:bCs/>
                <w:sz w:val="20"/>
                <w:szCs w:val="20"/>
              </w:rPr>
              <w:t>Расходы</w:t>
            </w:r>
          </w:p>
        </w:tc>
        <w:tc>
          <w:tcPr>
            <w:tcW w:w="1260" w:type="dxa"/>
            <w:vMerge w:val="restart"/>
            <w:hideMark/>
          </w:tcPr>
          <w:p w:rsidR="005F0D8D" w:rsidRPr="005F0D8D" w:rsidRDefault="005F0D8D" w:rsidP="005F0D8D">
            <w:pPr>
              <w:rPr>
                <w:b/>
                <w:bCs/>
                <w:sz w:val="20"/>
                <w:szCs w:val="20"/>
              </w:rPr>
            </w:pPr>
            <w:r w:rsidRPr="005F0D8D">
              <w:rPr>
                <w:b/>
                <w:bCs/>
                <w:sz w:val="20"/>
                <w:szCs w:val="20"/>
              </w:rPr>
              <w:t>Уточненный план год, руб.</w:t>
            </w:r>
          </w:p>
        </w:tc>
        <w:tc>
          <w:tcPr>
            <w:tcW w:w="1220" w:type="dxa"/>
            <w:vMerge w:val="restart"/>
            <w:hideMark/>
          </w:tcPr>
          <w:p w:rsidR="005F0D8D" w:rsidRPr="005F0D8D" w:rsidRDefault="005F0D8D" w:rsidP="005F0D8D">
            <w:pPr>
              <w:rPr>
                <w:b/>
                <w:bCs/>
                <w:sz w:val="20"/>
                <w:szCs w:val="20"/>
              </w:rPr>
            </w:pPr>
            <w:r w:rsidRPr="005F0D8D">
              <w:rPr>
                <w:b/>
                <w:bCs/>
                <w:sz w:val="20"/>
                <w:szCs w:val="20"/>
              </w:rPr>
              <w:t>Уточненный план на 01.07.2021 г., руб.</w:t>
            </w:r>
          </w:p>
        </w:tc>
        <w:tc>
          <w:tcPr>
            <w:tcW w:w="1200" w:type="dxa"/>
            <w:vMerge w:val="restart"/>
            <w:hideMark/>
          </w:tcPr>
          <w:p w:rsidR="005F0D8D" w:rsidRPr="005F0D8D" w:rsidRDefault="005F0D8D" w:rsidP="005F0D8D">
            <w:pPr>
              <w:rPr>
                <w:b/>
                <w:bCs/>
                <w:sz w:val="20"/>
                <w:szCs w:val="20"/>
              </w:rPr>
            </w:pPr>
            <w:r w:rsidRPr="005F0D8D">
              <w:rPr>
                <w:b/>
                <w:bCs/>
                <w:sz w:val="20"/>
                <w:szCs w:val="20"/>
              </w:rPr>
              <w:t>Исполнено на 01.07.2021 г., руб.</w:t>
            </w:r>
          </w:p>
        </w:tc>
        <w:tc>
          <w:tcPr>
            <w:tcW w:w="2400" w:type="dxa"/>
            <w:gridSpan w:val="2"/>
            <w:hideMark/>
          </w:tcPr>
          <w:p w:rsidR="005F0D8D" w:rsidRPr="005F0D8D" w:rsidRDefault="005F0D8D" w:rsidP="005F0D8D">
            <w:pPr>
              <w:rPr>
                <w:b/>
                <w:bCs/>
                <w:sz w:val="20"/>
                <w:szCs w:val="20"/>
              </w:rPr>
            </w:pPr>
            <w:r w:rsidRPr="005F0D8D">
              <w:rPr>
                <w:b/>
                <w:bCs/>
                <w:sz w:val="20"/>
                <w:szCs w:val="20"/>
              </w:rPr>
              <w:t>% выполнения</w:t>
            </w:r>
          </w:p>
        </w:tc>
        <w:tc>
          <w:tcPr>
            <w:tcW w:w="1000" w:type="dxa"/>
            <w:vMerge w:val="restart"/>
            <w:hideMark/>
          </w:tcPr>
          <w:p w:rsidR="005F0D8D" w:rsidRPr="005F0D8D" w:rsidRDefault="005F0D8D" w:rsidP="005F0D8D">
            <w:pPr>
              <w:rPr>
                <w:b/>
                <w:bCs/>
                <w:sz w:val="20"/>
                <w:szCs w:val="20"/>
              </w:rPr>
            </w:pPr>
            <w:r w:rsidRPr="005F0D8D">
              <w:rPr>
                <w:b/>
                <w:bCs/>
                <w:sz w:val="20"/>
                <w:szCs w:val="20"/>
              </w:rPr>
              <w:t>Структура расходов</w:t>
            </w:r>
          </w:p>
        </w:tc>
        <w:tc>
          <w:tcPr>
            <w:tcW w:w="1000" w:type="dxa"/>
            <w:vMerge w:val="restart"/>
            <w:hideMark/>
          </w:tcPr>
          <w:p w:rsidR="005F0D8D" w:rsidRPr="005F0D8D" w:rsidRDefault="005F0D8D" w:rsidP="005F0D8D">
            <w:pPr>
              <w:rPr>
                <w:b/>
                <w:bCs/>
                <w:sz w:val="20"/>
                <w:szCs w:val="20"/>
              </w:rPr>
            </w:pPr>
            <w:r w:rsidRPr="005F0D8D">
              <w:rPr>
                <w:b/>
                <w:bCs/>
                <w:sz w:val="20"/>
                <w:szCs w:val="20"/>
              </w:rPr>
              <w:t>% от общего расхода</w:t>
            </w:r>
          </w:p>
        </w:tc>
        <w:tc>
          <w:tcPr>
            <w:tcW w:w="3342" w:type="dxa"/>
            <w:vMerge w:val="restart"/>
            <w:hideMark/>
          </w:tcPr>
          <w:p w:rsidR="005F0D8D" w:rsidRPr="005F0D8D" w:rsidRDefault="005F0D8D" w:rsidP="005F0D8D">
            <w:pPr>
              <w:rPr>
                <w:b/>
                <w:bCs/>
                <w:sz w:val="20"/>
                <w:szCs w:val="20"/>
              </w:rPr>
            </w:pPr>
            <w:r w:rsidRPr="005F0D8D">
              <w:rPr>
                <w:b/>
                <w:bCs/>
                <w:sz w:val="20"/>
                <w:szCs w:val="20"/>
              </w:rPr>
              <w:t>Отклонение, руб.</w:t>
            </w:r>
          </w:p>
        </w:tc>
      </w:tr>
      <w:tr w:rsidR="005F0D8D" w:rsidRPr="005F0D8D" w:rsidTr="005F0D8D">
        <w:trPr>
          <w:trHeight w:val="1110"/>
        </w:trPr>
        <w:tc>
          <w:tcPr>
            <w:tcW w:w="700" w:type="dxa"/>
            <w:vMerge/>
            <w:hideMark/>
          </w:tcPr>
          <w:p w:rsidR="005F0D8D" w:rsidRPr="005F0D8D" w:rsidRDefault="005F0D8D">
            <w:pPr>
              <w:rPr>
                <w:b/>
                <w:bCs/>
                <w:sz w:val="20"/>
                <w:szCs w:val="20"/>
              </w:rPr>
            </w:pPr>
          </w:p>
        </w:tc>
        <w:tc>
          <w:tcPr>
            <w:tcW w:w="4220" w:type="dxa"/>
            <w:vMerge/>
            <w:hideMark/>
          </w:tcPr>
          <w:p w:rsidR="005F0D8D" w:rsidRPr="005F0D8D" w:rsidRDefault="005F0D8D">
            <w:pPr>
              <w:rPr>
                <w:b/>
                <w:bCs/>
                <w:sz w:val="20"/>
                <w:szCs w:val="20"/>
              </w:rPr>
            </w:pPr>
          </w:p>
        </w:tc>
        <w:tc>
          <w:tcPr>
            <w:tcW w:w="1260" w:type="dxa"/>
            <w:vMerge/>
            <w:hideMark/>
          </w:tcPr>
          <w:p w:rsidR="005F0D8D" w:rsidRPr="005F0D8D" w:rsidRDefault="005F0D8D">
            <w:pPr>
              <w:rPr>
                <w:b/>
                <w:bCs/>
                <w:sz w:val="20"/>
                <w:szCs w:val="20"/>
              </w:rPr>
            </w:pPr>
          </w:p>
        </w:tc>
        <w:tc>
          <w:tcPr>
            <w:tcW w:w="1220" w:type="dxa"/>
            <w:vMerge/>
            <w:hideMark/>
          </w:tcPr>
          <w:p w:rsidR="005F0D8D" w:rsidRPr="005F0D8D" w:rsidRDefault="005F0D8D">
            <w:pPr>
              <w:rPr>
                <w:b/>
                <w:bCs/>
                <w:sz w:val="20"/>
                <w:szCs w:val="20"/>
              </w:rPr>
            </w:pPr>
          </w:p>
        </w:tc>
        <w:tc>
          <w:tcPr>
            <w:tcW w:w="1200" w:type="dxa"/>
            <w:vMerge/>
            <w:hideMark/>
          </w:tcPr>
          <w:p w:rsidR="005F0D8D" w:rsidRPr="005F0D8D" w:rsidRDefault="005F0D8D">
            <w:pPr>
              <w:rPr>
                <w:b/>
                <w:bCs/>
                <w:sz w:val="20"/>
                <w:szCs w:val="20"/>
              </w:rPr>
            </w:pPr>
          </w:p>
        </w:tc>
        <w:tc>
          <w:tcPr>
            <w:tcW w:w="1140" w:type="dxa"/>
            <w:hideMark/>
          </w:tcPr>
          <w:p w:rsidR="005F0D8D" w:rsidRPr="005F0D8D" w:rsidRDefault="005F0D8D" w:rsidP="005F0D8D">
            <w:pPr>
              <w:rPr>
                <w:b/>
                <w:bCs/>
                <w:sz w:val="20"/>
                <w:szCs w:val="20"/>
              </w:rPr>
            </w:pPr>
            <w:r w:rsidRPr="005F0D8D">
              <w:rPr>
                <w:b/>
                <w:bCs/>
                <w:sz w:val="20"/>
                <w:szCs w:val="20"/>
              </w:rPr>
              <w:t>к годовому назначению</w:t>
            </w:r>
          </w:p>
        </w:tc>
        <w:tc>
          <w:tcPr>
            <w:tcW w:w="1260" w:type="dxa"/>
            <w:hideMark/>
          </w:tcPr>
          <w:p w:rsidR="005F0D8D" w:rsidRPr="005F0D8D" w:rsidRDefault="005F0D8D" w:rsidP="005F0D8D">
            <w:pPr>
              <w:rPr>
                <w:b/>
                <w:bCs/>
                <w:sz w:val="20"/>
                <w:szCs w:val="20"/>
              </w:rPr>
            </w:pPr>
            <w:r w:rsidRPr="005F0D8D">
              <w:rPr>
                <w:b/>
                <w:bCs/>
                <w:sz w:val="20"/>
                <w:szCs w:val="20"/>
              </w:rPr>
              <w:t>к полугодовому назначению</w:t>
            </w:r>
          </w:p>
        </w:tc>
        <w:tc>
          <w:tcPr>
            <w:tcW w:w="1000" w:type="dxa"/>
            <w:vMerge/>
            <w:hideMark/>
          </w:tcPr>
          <w:p w:rsidR="005F0D8D" w:rsidRPr="005F0D8D" w:rsidRDefault="005F0D8D">
            <w:pPr>
              <w:rPr>
                <w:b/>
                <w:bCs/>
                <w:sz w:val="20"/>
                <w:szCs w:val="20"/>
              </w:rPr>
            </w:pPr>
          </w:p>
        </w:tc>
        <w:tc>
          <w:tcPr>
            <w:tcW w:w="1000" w:type="dxa"/>
            <w:vMerge/>
            <w:hideMark/>
          </w:tcPr>
          <w:p w:rsidR="005F0D8D" w:rsidRPr="005F0D8D" w:rsidRDefault="005F0D8D">
            <w:pPr>
              <w:rPr>
                <w:b/>
                <w:bCs/>
                <w:sz w:val="20"/>
                <w:szCs w:val="20"/>
              </w:rPr>
            </w:pPr>
          </w:p>
        </w:tc>
        <w:tc>
          <w:tcPr>
            <w:tcW w:w="3342" w:type="dxa"/>
            <w:vMerge/>
            <w:hideMark/>
          </w:tcPr>
          <w:p w:rsidR="005F0D8D" w:rsidRPr="005F0D8D" w:rsidRDefault="005F0D8D">
            <w:pPr>
              <w:rPr>
                <w:b/>
                <w:bCs/>
                <w:sz w:val="20"/>
                <w:szCs w:val="20"/>
              </w:rPr>
            </w:pP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0100</w:t>
            </w:r>
          </w:p>
        </w:tc>
        <w:tc>
          <w:tcPr>
            <w:tcW w:w="4220" w:type="dxa"/>
            <w:noWrap/>
            <w:hideMark/>
          </w:tcPr>
          <w:p w:rsidR="005F0D8D" w:rsidRPr="005F0D8D" w:rsidRDefault="005F0D8D">
            <w:pPr>
              <w:rPr>
                <w:b/>
                <w:bCs/>
                <w:sz w:val="20"/>
                <w:szCs w:val="20"/>
              </w:rPr>
            </w:pPr>
            <w:proofErr w:type="spellStart"/>
            <w:r w:rsidRPr="005F0D8D">
              <w:rPr>
                <w:b/>
                <w:bCs/>
                <w:sz w:val="20"/>
                <w:szCs w:val="20"/>
              </w:rPr>
              <w:t>Гос</w:t>
            </w:r>
            <w:proofErr w:type="gramStart"/>
            <w:r w:rsidRPr="005F0D8D">
              <w:rPr>
                <w:b/>
                <w:bCs/>
                <w:sz w:val="20"/>
                <w:szCs w:val="20"/>
              </w:rPr>
              <w:t>.у</w:t>
            </w:r>
            <w:proofErr w:type="gramEnd"/>
            <w:r w:rsidRPr="005F0D8D">
              <w:rPr>
                <w:b/>
                <w:bCs/>
                <w:sz w:val="20"/>
                <w:szCs w:val="20"/>
              </w:rPr>
              <w:t>прав.и</w:t>
            </w:r>
            <w:proofErr w:type="spellEnd"/>
            <w:r w:rsidRPr="005F0D8D">
              <w:rPr>
                <w:b/>
                <w:bCs/>
                <w:sz w:val="20"/>
                <w:szCs w:val="20"/>
              </w:rPr>
              <w:t xml:space="preserve"> органы </w:t>
            </w:r>
            <w:proofErr w:type="spellStart"/>
            <w:r w:rsidRPr="005F0D8D">
              <w:rPr>
                <w:b/>
                <w:bCs/>
                <w:sz w:val="20"/>
                <w:szCs w:val="20"/>
              </w:rPr>
              <w:t>мест.управ</w:t>
            </w:r>
            <w:proofErr w:type="spellEnd"/>
            <w:r w:rsidRPr="005F0D8D">
              <w:rPr>
                <w:b/>
                <w:bCs/>
                <w:sz w:val="20"/>
                <w:szCs w:val="20"/>
              </w:rPr>
              <w:t>.</w:t>
            </w:r>
          </w:p>
        </w:tc>
        <w:tc>
          <w:tcPr>
            <w:tcW w:w="1260" w:type="dxa"/>
            <w:noWrap/>
            <w:hideMark/>
          </w:tcPr>
          <w:p w:rsidR="005F0D8D" w:rsidRPr="005F0D8D" w:rsidRDefault="005F0D8D" w:rsidP="005F0D8D">
            <w:pPr>
              <w:rPr>
                <w:b/>
                <w:bCs/>
                <w:sz w:val="20"/>
                <w:szCs w:val="20"/>
              </w:rPr>
            </w:pPr>
            <w:r w:rsidRPr="005F0D8D">
              <w:rPr>
                <w:b/>
                <w:bCs/>
                <w:sz w:val="20"/>
                <w:szCs w:val="20"/>
              </w:rPr>
              <w:t>2 831 625,80</w:t>
            </w:r>
          </w:p>
        </w:tc>
        <w:tc>
          <w:tcPr>
            <w:tcW w:w="1220" w:type="dxa"/>
            <w:noWrap/>
            <w:hideMark/>
          </w:tcPr>
          <w:p w:rsidR="005F0D8D" w:rsidRPr="005F0D8D" w:rsidRDefault="005F0D8D" w:rsidP="005F0D8D">
            <w:pPr>
              <w:rPr>
                <w:b/>
                <w:bCs/>
                <w:sz w:val="20"/>
                <w:szCs w:val="20"/>
              </w:rPr>
            </w:pPr>
            <w:r w:rsidRPr="005F0D8D">
              <w:rPr>
                <w:b/>
                <w:bCs/>
                <w:sz w:val="20"/>
                <w:szCs w:val="20"/>
              </w:rPr>
              <w:t>1 344 590,83</w:t>
            </w:r>
          </w:p>
        </w:tc>
        <w:tc>
          <w:tcPr>
            <w:tcW w:w="1200" w:type="dxa"/>
            <w:noWrap/>
            <w:hideMark/>
          </w:tcPr>
          <w:p w:rsidR="005F0D8D" w:rsidRPr="005F0D8D" w:rsidRDefault="005F0D8D" w:rsidP="005F0D8D">
            <w:pPr>
              <w:rPr>
                <w:b/>
                <w:bCs/>
                <w:sz w:val="20"/>
                <w:szCs w:val="20"/>
              </w:rPr>
            </w:pPr>
            <w:r w:rsidRPr="005F0D8D">
              <w:rPr>
                <w:b/>
                <w:bCs/>
                <w:sz w:val="20"/>
                <w:szCs w:val="20"/>
              </w:rPr>
              <w:t>1 344 590,83</w:t>
            </w:r>
          </w:p>
        </w:tc>
        <w:tc>
          <w:tcPr>
            <w:tcW w:w="1140" w:type="dxa"/>
            <w:noWrap/>
            <w:hideMark/>
          </w:tcPr>
          <w:p w:rsidR="005F0D8D" w:rsidRPr="005F0D8D" w:rsidRDefault="005F0D8D" w:rsidP="005F0D8D">
            <w:pPr>
              <w:rPr>
                <w:b/>
                <w:bCs/>
                <w:sz w:val="20"/>
                <w:szCs w:val="20"/>
              </w:rPr>
            </w:pPr>
            <w:r w:rsidRPr="005F0D8D">
              <w:rPr>
                <w:b/>
                <w:bCs/>
                <w:sz w:val="20"/>
                <w:szCs w:val="20"/>
              </w:rPr>
              <w:t>47,5</w:t>
            </w:r>
          </w:p>
        </w:tc>
        <w:tc>
          <w:tcPr>
            <w:tcW w:w="126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22,8</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 </w:t>
            </w:r>
          </w:p>
        </w:tc>
        <w:tc>
          <w:tcPr>
            <w:tcW w:w="4220" w:type="dxa"/>
            <w:noWrap/>
            <w:hideMark/>
          </w:tcPr>
          <w:p w:rsidR="005F0D8D" w:rsidRPr="005F0D8D" w:rsidRDefault="005F0D8D">
            <w:pPr>
              <w:rPr>
                <w:b/>
                <w:bCs/>
                <w:i/>
                <w:iCs/>
                <w:sz w:val="20"/>
                <w:szCs w:val="20"/>
              </w:rPr>
            </w:pPr>
            <w:r w:rsidRPr="005F0D8D">
              <w:rPr>
                <w:b/>
                <w:bCs/>
                <w:i/>
                <w:iCs/>
                <w:sz w:val="20"/>
                <w:szCs w:val="20"/>
              </w:rPr>
              <w:t>зарплата с начислениями</w:t>
            </w:r>
          </w:p>
        </w:tc>
        <w:tc>
          <w:tcPr>
            <w:tcW w:w="1260" w:type="dxa"/>
            <w:noWrap/>
            <w:hideMark/>
          </w:tcPr>
          <w:p w:rsidR="005F0D8D" w:rsidRPr="005F0D8D" w:rsidRDefault="005F0D8D" w:rsidP="005F0D8D">
            <w:pPr>
              <w:rPr>
                <w:b/>
                <w:bCs/>
                <w:i/>
                <w:iCs/>
                <w:sz w:val="20"/>
                <w:szCs w:val="20"/>
              </w:rPr>
            </w:pPr>
            <w:r w:rsidRPr="005F0D8D">
              <w:rPr>
                <w:b/>
                <w:bCs/>
                <w:i/>
                <w:iCs/>
                <w:sz w:val="20"/>
                <w:szCs w:val="20"/>
              </w:rPr>
              <w:t>2 679 209,00</w:t>
            </w:r>
          </w:p>
        </w:tc>
        <w:tc>
          <w:tcPr>
            <w:tcW w:w="1220" w:type="dxa"/>
            <w:noWrap/>
            <w:hideMark/>
          </w:tcPr>
          <w:p w:rsidR="005F0D8D" w:rsidRPr="005F0D8D" w:rsidRDefault="005F0D8D" w:rsidP="005F0D8D">
            <w:pPr>
              <w:rPr>
                <w:b/>
                <w:bCs/>
                <w:i/>
                <w:iCs/>
                <w:sz w:val="20"/>
                <w:szCs w:val="20"/>
              </w:rPr>
            </w:pPr>
            <w:r w:rsidRPr="005F0D8D">
              <w:rPr>
                <w:b/>
                <w:bCs/>
                <w:i/>
                <w:iCs/>
                <w:sz w:val="20"/>
                <w:szCs w:val="20"/>
              </w:rPr>
              <w:t>1 253 492,25</w:t>
            </w:r>
          </w:p>
        </w:tc>
        <w:tc>
          <w:tcPr>
            <w:tcW w:w="1200" w:type="dxa"/>
            <w:noWrap/>
            <w:hideMark/>
          </w:tcPr>
          <w:p w:rsidR="005F0D8D" w:rsidRPr="005F0D8D" w:rsidRDefault="005F0D8D" w:rsidP="005F0D8D">
            <w:pPr>
              <w:rPr>
                <w:b/>
                <w:bCs/>
                <w:i/>
                <w:iCs/>
                <w:sz w:val="20"/>
                <w:szCs w:val="20"/>
              </w:rPr>
            </w:pPr>
            <w:r w:rsidRPr="005F0D8D">
              <w:rPr>
                <w:b/>
                <w:bCs/>
                <w:i/>
                <w:iCs/>
                <w:sz w:val="20"/>
                <w:szCs w:val="20"/>
              </w:rPr>
              <w:t>1 253 492,25</w:t>
            </w:r>
          </w:p>
        </w:tc>
        <w:tc>
          <w:tcPr>
            <w:tcW w:w="1140" w:type="dxa"/>
            <w:noWrap/>
            <w:hideMark/>
          </w:tcPr>
          <w:p w:rsidR="005F0D8D" w:rsidRPr="005F0D8D" w:rsidRDefault="005F0D8D" w:rsidP="005F0D8D">
            <w:pPr>
              <w:rPr>
                <w:b/>
                <w:bCs/>
                <w:sz w:val="20"/>
                <w:szCs w:val="20"/>
              </w:rPr>
            </w:pPr>
            <w:r w:rsidRPr="005F0D8D">
              <w:rPr>
                <w:b/>
                <w:bCs/>
                <w:sz w:val="20"/>
                <w:szCs w:val="20"/>
              </w:rPr>
              <w:t>46,8</w:t>
            </w:r>
          </w:p>
        </w:tc>
        <w:tc>
          <w:tcPr>
            <w:tcW w:w="126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93,2</w:t>
            </w:r>
          </w:p>
        </w:tc>
        <w:tc>
          <w:tcPr>
            <w:tcW w:w="1000" w:type="dxa"/>
            <w:noWrap/>
            <w:hideMark/>
          </w:tcPr>
          <w:p w:rsidR="005F0D8D" w:rsidRPr="005F0D8D" w:rsidRDefault="005F0D8D" w:rsidP="005F0D8D">
            <w:pPr>
              <w:rPr>
                <w:b/>
                <w:bCs/>
                <w:i/>
                <w:iCs/>
                <w:sz w:val="20"/>
                <w:szCs w:val="20"/>
              </w:rPr>
            </w:pPr>
            <w:r w:rsidRPr="005F0D8D">
              <w:rPr>
                <w:b/>
                <w:bCs/>
                <w:i/>
                <w:iCs/>
                <w:sz w:val="20"/>
                <w:szCs w:val="20"/>
              </w:rPr>
              <w:t>21,3</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 </w:t>
            </w:r>
          </w:p>
        </w:tc>
        <w:tc>
          <w:tcPr>
            <w:tcW w:w="4220" w:type="dxa"/>
            <w:noWrap/>
            <w:hideMark/>
          </w:tcPr>
          <w:p w:rsidR="005F0D8D" w:rsidRPr="005F0D8D" w:rsidRDefault="005F0D8D">
            <w:pPr>
              <w:rPr>
                <w:b/>
                <w:bCs/>
                <w:i/>
                <w:iCs/>
                <w:sz w:val="20"/>
                <w:szCs w:val="20"/>
              </w:rPr>
            </w:pPr>
            <w:r w:rsidRPr="005F0D8D">
              <w:rPr>
                <w:b/>
                <w:bCs/>
                <w:i/>
                <w:iCs/>
                <w:sz w:val="20"/>
                <w:szCs w:val="20"/>
              </w:rPr>
              <w:t>в том числе зарплата</w:t>
            </w:r>
          </w:p>
        </w:tc>
        <w:tc>
          <w:tcPr>
            <w:tcW w:w="1260" w:type="dxa"/>
            <w:noWrap/>
            <w:hideMark/>
          </w:tcPr>
          <w:p w:rsidR="005F0D8D" w:rsidRPr="005F0D8D" w:rsidRDefault="005F0D8D" w:rsidP="005F0D8D">
            <w:pPr>
              <w:rPr>
                <w:b/>
                <w:bCs/>
                <w:i/>
                <w:iCs/>
                <w:sz w:val="20"/>
                <w:szCs w:val="20"/>
              </w:rPr>
            </w:pPr>
            <w:r w:rsidRPr="005F0D8D">
              <w:rPr>
                <w:b/>
                <w:bCs/>
                <w:i/>
                <w:iCs/>
                <w:sz w:val="20"/>
                <w:szCs w:val="20"/>
              </w:rPr>
              <w:t>2 072 041,60</w:t>
            </w:r>
          </w:p>
        </w:tc>
        <w:tc>
          <w:tcPr>
            <w:tcW w:w="1220" w:type="dxa"/>
            <w:noWrap/>
            <w:hideMark/>
          </w:tcPr>
          <w:p w:rsidR="005F0D8D" w:rsidRPr="005F0D8D" w:rsidRDefault="005F0D8D" w:rsidP="005F0D8D">
            <w:pPr>
              <w:rPr>
                <w:b/>
                <w:bCs/>
                <w:i/>
                <w:iCs/>
                <w:sz w:val="20"/>
                <w:szCs w:val="20"/>
              </w:rPr>
            </w:pPr>
            <w:r w:rsidRPr="005F0D8D">
              <w:rPr>
                <w:b/>
                <w:bCs/>
                <w:i/>
                <w:iCs/>
                <w:sz w:val="20"/>
                <w:szCs w:val="20"/>
              </w:rPr>
              <w:t>966 791,32</w:t>
            </w:r>
          </w:p>
        </w:tc>
        <w:tc>
          <w:tcPr>
            <w:tcW w:w="1200" w:type="dxa"/>
            <w:noWrap/>
            <w:hideMark/>
          </w:tcPr>
          <w:p w:rsidR="005F0D8D" w:rsidRPr="005F0D8D" w:rsidRDefault="005F0D8D" w:rsidP="005F0D8D">
            <w:pPr>
              <w:rPr>
                <w:b/>
                <w:bCs/>
                <w:i/>
                <w:iCs/>
                <w:sz w:val="20"/>
                <w:szCs w:val="20"/>
              </w:rPr>
            </w:pPr>
            <w:r w:rsidRPr="005F0D8D">
              <w:rPr>
                <w:b/>
                <w:bCs/>
                <w:i/>
                <w:iCs/>
                <w:sz w:val="20"/>
                <w:szCs w:val="20"/>
              </w:rPr>
              <w:t>966 791,32</w:t>
            </w:r>
          </w:p>
        </w:tc>
        <w:tc>
          <w:tcPr>
            <w:tcW w:w="1140" w:type="dxa"/>
            <w:noWrap/>
            <w:hideMark/>
          </w:tcPr>
          <w:p w:rsidR="005F0D8D" w:rsidRPr="005F0D8D" w:rsidRDefault="005F0D8D" w:rsidP="005F0D8D">
            <w:pPr>
              <w:rPr>
                <w:b/>
                <w:bCs/>
                <w:sz w:val="20"/>
                <w:szCs w:val="20"/>
              </w:rPr>
            </w:pPr>
            <w:r w:rsidRPr="005F0D8D">
              <w:rPr>
                <w:b/>
                <w:bCs/>
                <w:sz w:val="20"/>
                <w:szCs w:val="20"/>
              </w:rPr>
              <w:t>46,7</w:t>
            </w:r>
          </w:p>
        </w:tc>
        <w:tc>
          <w:tcPr>
            <w:tcW w:w="126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71,9</w:t>
            </w:r>
          </w:p>
        </w:tc>
        <w:tc>
          <w:tcPr>
            <w:tcW w:w="1000" w:type="dxa"/>
            <w:noWrap/>
            <w:hideMark/>
          </w:tcPr>
          <w:p w:rsidR="005F0D8D" w:rsidRPr="005F0D8D" w:rsidRDefault="005F0D8D" w:rsidP="005F0D8D">
            <w:pPr>
              <w:rPr>
                <w:b/>
                <w:bCs/>
                <w:i/>
                <w:iCs/>
                <w:sz w:val="20"/>
                <w:szCs w:val="20"/>
              </w:rPr>
            </w:pPr>
            <w:r w:rsidRPr="005F0D8D">
              <w:rPr>
                <w:b/>
                <w:bCs/>
                <w:i/>
                <w:iCs/>
                <w:sz w:val="20"/>
                <w:szCs w:val="20"/>
              </w:rPr>
              <w:t>16,4</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 </w:t>
            </w:r>
          </w:p>
        </w:tc>
        <w:tc>
          <w:tcPr>
            <w:tcW w:w="4220" w:type="dxa"/>
            <w:noWrap/>
            <w:hideMark/>
          </w:tcPr>
          <w:p w:rsidR="005F0D8D" w:rsidRPr="005F0D8D" w:rsidRDefault="005F0D8D">
            <w:pPr>
              <w:rPr>
                <w:b/>
                <w:bCs/>
                <w:i/>
                <w:iCs/>
                <w:sz w:val="20"/>
                <w:szCs w:val="20"/>
              </w:rPr>
            </w:pPr>
            <w:r w:rsidRPr="005F0D8D">
              <w:rPr>
                <w:b/>
                <w:bCs/>
                <w:i/>
                <w:iCs/>
                <w:sz w:val="20"/>
                <w:szCs w:val="20"/>
              </w:rPr>
              <w:t xml:space="preserve">                   начисления  </w:t>
            </w:r>
          </w:p>
        </w:tc>
        <w:tc>
          <w:tcPr>
            <w:tcW w:w="1260" w:type="dxa"/>
            <w:noWrap/>
            <w:hideMark/>
          </w:tcPr>
          <w:p w:rsidR="005F0D8D" w:rsidRPr="005F0D8D" w:rsidRDefault="005F0D8D" w:rsidP="005F0D8D">
            <w:pPr>
              <w:rPr>
                <w:b/>
                <w:bCs/>
                <w:i/>
                <w:iCs/>
                <w:sz w:val="20"/>
                <w:szCs w:val="20"/>
              </w:rPr>
            </w:pPr>
            <w:r w:rsidRPr="005F0D8D">
              <w:rPr>
                <w:b/>
                <w:bCs/>
                <w:i/>
                <w:iCs/>
                <w:sz w:val="20"/>
                <w:szCs w:val="20"/>
              </w:rPr>
              <w:t>607 167,40</w:t>
            </w:r>
          </w:p>
        </w:tc>
        <w:tc>
          <w:tcPr>
            <w:tcW w:w="1220" w:type="dxa"/>
            <w:noWrap/>
            <w:hideMark/>
          </w:tcPr>
          <w:p w:rsidR="005F0D8D" w:rsidRPr="005F0D8D" w:rsidRDefault="005F0D8D" w:rsidP="005F0D8D">
            <w:pPr>
              <w:rPr>
                <w:b/>
                <w:bCs/>
                <w:i/>
                <w:iCs/>
                <w:sz w:val="20"/>
                <w:szCs w:val="20"/>
              </w:rPr>
            </w:pPr>
            <w:r w:rsidRPr="005F0D8D">
              <w:rPr>
                <w:b/>
                <w:bCs/>
                <w:i/>
                <w:iCs/>
                <w:sz w:val="20"/>
                <w:szCs w:val="20"/>
              </w:rPr>
              <w:t>286 700,93</w:t>
            </w:r>
          </w:p>
        </w:tc>
        <w:tc>
          <w:tcPr>
            <w:tcW w:w="1200" w:type="dxa"/>
            <w:noWrap/>
            <w:hideMark/>
          </w:tcPr>
          <w:p w:rsidR="005F0D8D" w:rsidRPr="005F0D8D" w:rsidRDefault="005F0D8D" w:rsidP="005F0D8D">
            <w:pPr>
              <w:rPr>
                <w:b/>
                <w:bCs/>
                <w:i/>
                <w:iCs/>
                <w:sz w:val="20"/>
                <w:szCs w:val="20"/>
              </w:rPr>
            </w:pPr>
            <w:r w:rsidRPr="005F0D8D">
              <w:rPr>
                <w:b/>
                <w:bCs/>
                <w:i/>
                <w:iCs/>
                <w:sz w:val="20"/>
                <w:szCs w:val="20"/>
              </w:rPr>
              <w:t>286 700,93</w:t>
            </w:r>
          </w:p>
        </w:tc>
        <w:tc>
          <w:tcPr>
            <w:tcW w:w="1140" w:type="dxa"/>
            <w:noWrap/>
            <w:hideMark/>
          </w:tcPr>
          <w:p w:rsidR="005F0D8D" w:rsidRPr="005F0D8D" w:rsidRDefault="005F0D8D" w:rsidP="005F0D8D">
            <w:pPr>
              <w:rPr>
                <w:b/>
                <w:bCs/>
                <w:sz w:val="20"/>
                <w:szCs w:val="20"/>
              </w:rPr>
            </w:pPr>
            <w:r w:rsidRPr="005F0D8D">
              <w:rPr>
                <w:b/>
                <w:bCs/>
                <w:sz w:val="20"/>
                <w:szCs w:val="20"/>
              </w:rPr>
              <w:t>47,2</w:t>
            </w:r>
          </w:p>
        </w:tc>
        <w:tc>
          <w:tcPr>
            <w:tcW w:w="126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21,3</w:t>
            </w:r>
          </w:p>
        </w:tc>
        <w:tc>
          <w:tcPr>
            <w:tcW w:w="1000" w:type="dxa"/>
            <w:noWrap/>
            <w:hideMark/>
          </w:tcPr>
          <w:p w:rsidR="005F0D8D" w:rsidRPr="005F0D8D" w:rsidRDefault="005F0D8D" w:rsidP="005F0D8D">
            <w:pPr>
              <w:rPr>
                <w:b/>
                <w:bCs/>
                <w:i/>
                <w:iCs/>
                <w:sz w:val="20"/>
                <w:szCs w:val="20"/>
              </w:rPr>
            </w:pPr>
            <w:r w:rsidRPr="005F0D8D">
              <w:rPr>
                <w:b/>
                <w:bCs/>
                <w:i/>
                <w:iCs/>
                <w:sz w:val="20"/>
                <w:szCs w:val="20"/>
              </w:rPr>
              <w:t>4,9</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0102</w:t>
            </w:r>
          </w:p>
        </w:tc>
        <w:tc>
          <w:tcPr>
            <w:tcW w:w="4220" w:type="dxa"/>
            <w:noWrap/>
            <w:hideMark/>
          </w:tcPr>
          <w:p w:rsidR="005F0D8D" w:rsidRPr="005F0D8D" w:rsidRDefault="005F0D8D">
            <w:pPr>
              <w:rPr>
                <w:i/>
                <w:iCs/>
                <w:sz w:val="20"/>
                <w:szCs w:val="20"/>
              </w:rPr>
            </w:pPr>
            <w:r w:rsidRPr="005F0D8D">
              <w:rPr>
                <w:i/>
                <w:iCs/>
                <w:sz w:val="20"/>
                <w:szCs w:val="20"/>
              </w:rPr>
              <w:t>Глава администрации поселения</w:t>
            </w:r>
          </w:p>
        </w:tc>
        <w:tc>
          <w:tcPr>
            <w:tcW w:w="1260" w:type="dxa"/>
            <w:noWrap/>
            <w:hideMark/>
          </w:tcPr>
          <w:p w:rsidR="005F0D8D" w:rsidRPr="005F0D8D" w:rsidRDefault="005F0D8D" w:rsidP="005F0D8D">
            <w:pPr>
              <w:rPr>
                <w:sz w:val="20"/>
                <w:szCs w:val="20"/>
              </w:rPr>
            </w:pPr>
            <w:r w:rsidRPr="005F0D8D">
              <w:rPr>
                <w:sz w:val="20"/>
                <w:szCs w:val="20"/>
              </w:rPr>
              <w:t>773 300,00</w:t>
            </w:r>
          </w:p>
        </w:tc>
        <w:tc>
          <w:tcPr>
            <w:tcW w:w="1220" w:type="dxa"/>
            <w:noWrap/>
            <w:hideMark/>
          </w:tcPr>
          <w:p w:rsidR="005F0D8D" w:rsidRPr="005F0D8D" w:rsidRDefault="005F0D8D" w:rsidP="005F0D8D">
            <w:pPr>
              <w:rPr>
                <w:sz w:val="20"/>
                <w:szCs w:val="20"/>
              </w:rPr>
            </w:pPr>
            <w:r w:rsidRPr="005F0D8D">
              <w:rPr>
                <w:sz w:val="20"/>
                <w:szCs w:val="20"/>
              </w:rPr>
              <w:t>400 928,42</w:t>
            </w:r>
          </w:p>
        </w:tc>
        <w:tc>
          <w:tcPr>
            <w:tcW w:w="1200" w:type="dxa"/>
            <w:noWrap/>
            <w:hideMark/>
          </w:tcPr>
          <w:p w:rsidR="005F0D8D" w:rsidRPr="005F0D8D" w:rsidRDefault="005F0D8D" w:rsidP="005F0D8D">
            <w:pPr>
              <w:rPr>
                <w:sz w:val="20"/>
                <w:szCs w:val="20"/>
              </w:rPr>
            </w:pPr>
            <w:r w:rsidRPr="005F0D8D">
              <w:rPr>
                <w:sz w:val="20"/>
                <w:szCs w:val="20"/>
              </w:rPr>
              <w:t>400 928,42</w:t>
            </w:r>
          </w:p>
        </w:tc>
        <w:tc>
          <w:tcPr>
            <w:tcW w:w="1140" w:type="dxa"/>
            <w:noWrap/>
            <w:hideMark/>
          </w:tcPr>
          <w:p w:rsidR="005F0D8D" w:rsidRPr="005F0D8D" w:rsidRDefault="005F0D8D" w:rsidP="005F0D8D">
            <w:pPr>
              <w:rPr>
                <w:sz w:val="20"/>
                <w:szCs w:val="20"/>
              </w:rPr>
            </w:pPr>
            <w:r w:rsidRPr="005F0D8D">
              <w:rPr>
                <w:sz w:val="20"/>
                <w:szCs w:val="20"/>
              </w:rPr>
              <w:t>51,8</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29,8</w:t>
            </w:r>
          </w:p>
        </w:tc>
        <w:tc>
          <w:tcPr>
            <w:tcW w:w="1000" w:type="dxa"/>
            <w:noWrap/>
            <w:hideMark/>
          </w:tcPr>
          <w:p w:rsidR="005F0D8D" w:rsidRPr="005F0D8D" w:rsidRDefault="005F0D8D" w:rsidP="005F0D8D">
            <w:pPr>
              <w:rPr>
                <w:sz w:val="20"/>
                <w:szCs w:val="20"/>
              </w:rPr>
            </w:pPr>
            <w:r w:rsidRPr="005F0D8D">
              <w:rPr>
                <w:sz w:val="20"/>
                <w:szCs w:val="20"/>
              </w:rPr>
              <w:t>6,8</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 xml:space="preserve">зарплата с начислениями </w:t>
            </w:r>
          </w:p>
        </w:tc>
        <w:tc>
          <w:tcPr>
            <w:tcW w:w="1260" w:type="dxa"/>
            <w:noWrap/>
            <w:hideMark/>
          </w:tcPr>
          <w:p w:rsidR="005F0D8D" w:rsidRPr="005F0D8D" w:rsidRDefault="005F0D8D" w:rsidP="005F0D8D">
            <w:pPr>
              <w:rPr>
                <w:sz w:val="20"/>
                <w:szCs w:val="20"/>
              </w:rPr>
            </w:pPr>
            <w:r w:rsidRPr="005F0D8D">
              <w:rPr>
                <w:sz w:val="20"/>
                <w:szCs w:val="20"/>
              </w:rPr>
              <w:t>773 300,00</w:t>
            </w:r>
          </w:p>
        </w:tc>
        <w:tc>
          <w:tcPr>
            <w:tcW w:w="1220" w:type="dxa"/>
            <w:noWrap/>
            <w:hideMark/>
          </w:tcPr>
          <w:p w:rsidR="005F0D8D" w:rsidRPr="005F0D8D" w:rsidRDefault="005F0D8D" w:rsidP="005F0D8D">
            <w:pPr>
              <w:rPr>
                <w:sz w:val="20"/>
                <w:szCs w:val="20"/>
              </w:rPr>
            </w:pPr>
            <w:r w:rsidRPr="005F0D8D">
              <w:rPr>
                <w:sz w:val="20"/>
                <w:szCs w:val="20"/>
              </w:rPr>
              <w:t>400 928,42</w:t>
            </w:r>
          </w:p>
        </w:tc>
        <w:tc>
          <w:tcPr>
            <w:tcW w:w="1200" w:type="dxa"/>
            <w:noWrap/>
            <w:hideMark/>
          </w:tcPr>
          <w:p w:rsidR="005F0D8D" w:rsidRPr="005F0D8D" w:rsidRDefault="005F0D8D" w:rsidP="005F0D8D">
            <w:pPr>
              <w:rPr>
                <w:sz w:val="20"/>
                <w:szCs w:val="20"/>
              </w:rPr>
            </w:pPr>
            <w:r w:rsidRPr="005F0D8D">
              <w:rPr>
                <w:sz w:val="20"/>
                <w:szCs w:val="20"/>
              </w:rPr>
              <w:t>400 928,42</w:t>
            </w:r>
          </w:p>
        </w:tc>
        <w:tc>
          <w:tcPr>
            <w:tcW w:w="1140" w:type="dxa"/>
            <w:noWrap/>
            <w:hideMark/>
          </w:tcPr>
          <w:p w:rsidR="005F0D8D" w:rsidRPr="005F0D8D" w:rsidRDefault="005F0D8D" w:rsidP="005F0D8D">
            <w:pPr>
              <w:rPr>
                <w:sz w:val="20"/>
                <w:szCs w:val="20"/>
              </w:rPr>
            </w:pPr>
            <w:r w:rsidRPr="005F0D8D">
              <w:rPr>
                <w:sz w:val="20"/>
                <w:szCs w:val="20"/>
              </w:rPr>
              <w:t>51,8</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29,8</w:t>
            </w:r>
          </w:p>
        </w:tc>
        <w:tc>
          <w:tcPr>
            <w:tcW w:w="1000" w:type="dxa"/>
            <w:noWrap/>
            <w:hideMark/>
          </w:tcPr>
          <w:p w:rsidR="005F0D8D" w:rsidRPr="005F0D8D" w:rsidRDefault="005F0D8D" w:rsidP="005F0D8D">
            <w:pPr>
              <w:rPr>
                <w:sz w:val="20"/>
                <w:szCs w:val="20"/>
              </w:rPr>
            </w:pPr>
            <w:r w:rsidRPr="005F0D8D">
              <w:rPr>
                <w:sz w:val="20"/>
                <w:szCs w:val="20"/>
              </w:rPr>
              <w:t>6,8</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в том числе  зарплата</w:t>
            </w:r>
          </w:p>
        </w:tc>
        <w:tc>
          <w:tcPr>
            <w:tcW w:w="1260" w:type="dxa"/>
            <w:noWrap/>
            <w:hideMark/>
          </w:tcPr>
          <w:p w:rsidR="005F0D8D" w:rsidRPr="005F0D8D" w:rsidRDefault="005F0D8D" w:rsidP="005F0D8D">
            <w:pPr>
              <w:rPr>
                <w:sz w:val="20"/>
                <w:szCs w:val="20"/>
              </w:rPr>
            </w:pPr>
            <w:r w:rsidRPr="005F0D8D">
              <w:rPr>
                <w:sz w:val="20"/>
                <w:szCs w:val="20"/>
              </w:rPr>
              <w:t>578 003,07</w:t>
            </w:r>
          </w:p>
        </w:tc>
        <w:tc>
          <w:tcPr>
            <w:tcW w:w="1220" w:type="dxa"/>
            <w:hideMark/>
          </w:tcPr>
          <w:p w:rsidR="005F0D8D" w:rsidRPr="005F0D8D" w:rsidRDefault="005F0D8D" w:rsidP="005F0D8D">
            <w:pPr>
              <w:rPr>
                <w:sz w:val="20"/>
                <w:szCs w:val="20"/>
              </w:rPr>
            </w:pPr>
            <w:r w:rsidRPr="005F0D8D">
              <w:rPr>
                <w:sz w:val="20"/>
                <w:szCs w:val="20"/>
              </w:rPr>
              <w:t>297 638,18</w:t>
            </w:r>
          </w:p>
        </w:tc>
        <w:tc>
          <w:tcPr>
            <w:tcW w:w="1200" w:type="dxa"/>
            <w:hideMark/>
          </w:tcPr>
          <w:p w:rsidR="005F0D8D" w:rsidRPr="005F0D8D" w:rsidRDefault="005F0D8D" w:rsidP="005F0D8D">
            <w:pPr>
              <w:rPr>
                <w:sz w:val="20"/>
                <w:szCs w:val="20"/>
              </w:rPr>
            </w:pPr>
            <w:r w:rsidRPr="005F0D8D">
              <w:rPr>
                <w:sz w:val="20"/>
                <w:szCs w:val="20"/>
              </w:rPr>
              <w:t>297 638,18</w:t>
            </w:r>
          </w:p>
        </w:tc>
        <w:tc>
          <w:tcPr>
            <w:tcW w:w="1140" w:type="dxa"/>
            <w:noWrap/>
            <w:hideMark/>
          </w:tcPr>
          <w:p w:rsidR="005F0D8D" w:rsidRPr="005F0D8D" w:rsidRDefault="005F0D8D" w:rsidP="005F0D8D">
            <w:pPr>
              <w:rPr>
                <w:sz w:val="20"/>
                <w:szCs w:val="20"/>
              </w:rPr>
            </w:pPr>
            <w:r w:rsidRPr="005F0D8D">
              <w:rPr>
                <w:sz w:val="20"/>
                <w:szCs w:val="20"/>
              </w:rPr>
              <w:t>51,5</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22,1</w:t>
            </w:r>
          </w:p>
        </w:tc>
        <w:tc>
          <w:tcPr>
            <w:tcW w:w="1000" w:type="dxa"/>
            <w:noWrap/>
            <w:hideMark/>
          </w:tcPr>
          <w:p w:rsidR="005F0D8D" w:rsidRPr="005F0D8D" w:rsidRDefault="005F0D8D" w:rsidP="005F0D8D">
            <w:pPr>
              <w:rPr>
                <w:sz w:val="20"/>
                <w:szCs w:val="20"/>
              </w:rPr>
            </w:pPr>
            <w:r w:rsidRPr="005F0D8D">
              <w:rPr>
                <w:sz w:val="20"/>
                <w:szCs w:val="20"/>
              </w:rPr>
              <w:t>5,1</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 xml:space="preserve">                     начисления  </w:t>
            </w:r>
          </w:p>
        </w:tc>
        <w:tc>
          <w:tcPr>
            <w:tcW w:w="1260" w:type="dxa"/>
            <w:noWrap/>
            <w:hideMark/>
          </w:tcPr>
          <w:p w:rsidR="005F0D8D" w:rsidRPr="005F0D8D" w:rsidRDefault="005F0D8D" w:rsidP="005F0D8D">
            <w:pPr>
              <w:rPr>
                <w:sz w:val="20"/>
                <w:szCs w:val="20"/>
              </w:rPr>
            </w:pPr>
            <w:r w:rsidRPr="005F0D8D">
              <w:rPr>
                <w:sz w:val="20"/>
                <w:szCs w:val="20"/>
              </w:rPr>
              <w:t>195 296,93</w:t>
            </w:r>
          </w:p>
        </w:tc>
        <w:tc>
          <w:tcPr>
            <w:tcW w:w="1220" w:type="dxa"/>
            <w:hideMark/>
          </w:tcPr>
          <w:p w:rsidR="005F0D8D" w:rsidRPr="005F0D8D" w:rsidRDefault="005F0D8D" w:rsidP="005F0D8D">
            <w:pPr>
              <w:rPr>
                <w:sz w:val="20"/>
                <w:szCs w:val="20"/>
              </w:rPr>
            </w:pPr>
            <w:r w:rsidRPr="005F0D8D">
              <w:rPr>
                <w:sz w:val="20"/>
                <w:szCs w:val="20"/>
              </w:rPr>
              <w:t>103 290,24</w:t>
            </w:r>
          </w:p>
        </w:tc>
        <w:tc>
          <w:tcPr>
            <w:tcW w:w="1200" w:type="dxa"/>
            <w:hideMark/>
          </w:tcPr>
          <w:p w:rsidR="005F0D8D" w:rsidRPr="005F0D8D" w:rsidRDefault="005F0D8D" w:rsidP="005F0D8D">
            <w:pPr>
              <w:rPr>
                <w:sz w:val="20"/>
                <w:szCs w:val="20"/>
              </w:rPr>
            </w:pPr>
            <w:r w:rsidRPr="005F0D8D">
              <w:rPr>
                <w:sz w:val="20"/>
                <w:szCs w:val="20"/>
              </w:rPr>
              <w:t>103 290,24</w:t>
            </w:r>
          </w:p>
        </w:tc>
        <w:tc>
          <w:tcPr>
            <w:tcW w:w="1140" w:type="dxa"/>
            <w:noWrap/>
            <w:hideMark/>
          </w:tcPr>
          <w:p w:rsidR="005F0D8D" w:rsidRPr="005F0D8D" w:rsidRDefault="005F0D8D" w:rsidP="005F0D8D">
            <w:pPr>
              <w:rPr>
                <w:sz w:val="20"/>
                <w:szCs w:val="20"/>
              </w:rPr>
            </w:pPr>
            <w:r w:rsidRPr="005F0D8D">
              <w:rPr>
                <w:sz w:val="20"/>
                <w:szCs w:val="20"/>
              </w:rPr>
              <w:t>52,9</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7,7</w:t>
            </w:r>
          </w:p>
        </w:tc>
        <w:tc>
          <w:tcPr>
            <w:tcW w:w="1000" w:type="dxa"/>
            <w:noWrap/>
            <w:hideMark/>
          </w:tcPr>
          <w:p w:rsidR="005F0D8D" w:rsidRPr="005F0D8D" w:rsidRDefault="005F0D8D" w:rsidP="005F0D8D">
            <w:pPr>
              <w:rPr>
                <w:sz w:val="20"/>
                <w:szCs w:val="20"/>
              </w:rPr>
            </w:pPr>
            <w:r w:rsidRPr="005F0D8D">
              <w:rPr>
                <w:sz w:val="20"/>
                <w:szCs w:val="20"/>
              </w:rPr>
              <w:t>1,8</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0104</w:t>
            </w:r>
          </w:p>
        </w:tc>
        <w:tc>
          <w:tcPr>
            <w:tcW w:w="4220" w:type="dxa"/>
            <w:noWrap/>
            <w:hideMark/>
          </w:tcPr>
          <w:p w:rsidR="005F0D8D" w:rsidRPr="005F0D8D" w:rsidRDefault="005F0D8D">
            <w:pPr>
              <w:rPr>
                <w:i/>
                <w:iCs/>
                <w:sz w:val="20"/>
                <w:szCs w:val="20"/>
              </w:rPr>
            </w:pPr>
            <w:r w:rsidRPr="005F0D8D">
              <w:rPr>
                <w:i/>
                <w:iCs/>
                <w:sz w:val="20"/>
                <w:szCs w:val="20"/>
              </w:rPr>
              <w:t>Центральный аппарат</w:t>
            </w:r>
          </w:p>
        </w:tc>
        <w:tc>
          <w:tcPr>
            <w:tcW w:w="1260" w:type="dxa"/>
            <w:hideMark/>
          </w:tcPr>
          <w:p w:rsidR="005F0D8D" w:rsidRPr="005F0D8D" w:rsidRDefault="005F0D8D" w:rsidP="005F0D8D">
            <w:pPr>
              <w:rPr>
                <w:sz w:val="20"/>
                <w:szCs w:val="20"/>
              </w:rPr>
            </w:pPr>
            <w:r w:rsidRPr="005F0D8D">
              <w:rPr>
                <w:sz w:val="20"/>
                <w:szCs w:val="20"/>
              </w:rPr>
              <w:t>2 036 125,80</w:t>
            </w:r>
          </w:p>
        </w:tc>
        <w:tc>
          <w:tcPr>
            <w:tcW w:w="1220" w:type="dxa"/>
            <w:hideMark/>
          </w:tcPr>
          <w:p w:rsidR="005F0D8D" w:rsidRPr="005F0D8D" w:rsidRDefault="005F0D8D" w:rsidP="005F0D8D">
            <w:pPr>
              <w:rPr>
                <w:sz w:val="20"/>
                <w:szCs w:val="20"/>
              </w:rPr>
            </w:pPr>
            <w:r w:rsidRPr="005F0D8D">
              <w:rPr>
                <w:sz w:val="20"/>
                <w:szCs w:val="20"/>
              </w:rPr>
              <w:t>942 168,41</w:t>
            </w:r>
          </w:p>
        </w:tc>
        <w:tc>
          <w:tcPr>
            <w:tcW w:w="1200" w:type="dxa"/>
            <w:hideMark/>
          </w:tcPr>
          <w:p w:rsidR="005F0D8D" w:rsidRPr="005F0D8D" w:rsidRDefault="005F0D8D" w:rsidP="005F0D8D">
            <w:pPr>
              <w:rPr>
                <w:sz w:val="20"/>
                <w:szCs w:val="20"/>
              </w:rPr>
            </w:pPr>
            <w:r w:rsidRPr="005F0D8D">
              <w:rPr>
                <w:sz w:val="20"/>
                <w:szCs w:val="20"/>
              </w:rPr>
              <w:t>942 168,41</w:t>
            </w:r>
          </w:p>
        </w:tc>
        <w:tc>
          <w:tcPr>
            <w:tcW w:w="1140" w:type="dxa"/>
            <w:noWrap/>
            <w:hideMark/>
          </w:tcPr>
          <w:p w:rsidR="005F0D8D" w:rsidRPr="005F0D8D" w:rsidRDefault="005F0D8D" w:rsidP="005F0D8D">
            <w:pPr>
              <w:rPr>
                <w:sz w:val="20"/>
                <w:szCs w:val="20"/>
              </w:rPr>
            </w:pPr>
            <w:r w:rsidRPr="005F0D8D">
              <w:rPr>
                <w:sz w:val="20"/>
                <w:szCs w:val="20"/>
              </w:rPr>
              <w:t>46,3</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70,1</w:t>
            </w:r>
          </w:p>
        </w:tc>
        <w:tc>
          <w:tcPr>
            <w:tcW w:w="1000" w:type="dxa"/>
            <w:noWrap/>
            <w:hideMark/>
          </w:tcPr>
          <w:p w:rsidR="005F0D8D" w:rsidRPr="005F0D8D" w:rsidRDefault="005F0D8D" w:rsidP="005F0D8D">
            <w:pPr>
              <w:rPr>
                <w:sz w:val="20"/>
                <w:szCs w:val="20"/>
              </w:rPr>
            </w:pPr>
            <w:r w:rsidRPr="005F0D8D">
              <w:rPr>
                <w:sz w:val="20"/>
                <w:szCs w:val="20"/>
              </w:rPr>
              <w:t>16,0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зарплата с начислениями</w:t>
            </w:r>
          </w:p>
        </w:tc>
        <w:tc>
          <w:tcPr>
            <w:tcW w:w="1260" w:type="dxa"/>
            <w:noWrap/>
            <w:hideMark/>
          </w:tcPr>
          <w:p w:rsidR="005F0D8D" w:rsidRPr="005F0D8D" w:rsidRDefault="005F0D8D" w:rsidP="005F0D8D">
            <w:pPr>
              <w:rPr>
                <w:sz w:val="20"/>
                <w:szCs w:val="20"/>
              </w:rPr>
            </w:pPr>
            <w:r w:rsidRPr="005F0D8D">
              <w:rPr>
                <w:sz w:val="20"/>
                <w:szCs w:val="20"/>
              </w:rPr>
              <w:t>1 905 909,00</w:t>
            </w:r>
          </w:p>
        </w:tc>
        <w:tc>
          <w:tcPr>
            <w:tcW w:w="1220" w:type="dxa"/>
            <w:noWrap/>
            <w:hideMark/>
          </w:tcPr>
          <w:p w:rsidR="005F0D8D" w:rsidRPr="005F0D8D" w:rsidRDefault="005F0D8D" w:rsidP="005F0D8D">
            <w:pPr>
              <w:rPr>
                <w:sz w:val="20"/>
                <w:szCs w:val="20"/>
              </w:rPr>
            </w:pPr>
            <w:r w:rsidRPr="005F0D8D">
              <w:rPr>
                <w:sz w:val="20"/>
                <w:szCs w:val="20"/>
              </w:rPr>
              <w:t>852 563,83</w:t>
            </w:r>
          </w:p>
        </w:tc>
        <w:tc>
          <w:tcPr>
            <w:tcW w:w="1200" w:type="dxa"/>
            <w:noWrap/>
            <w:hideMark/>
          </w:tcPr>
          <w:p w:rsidR="005F0D8D" w:rsidRPr="005F0D8D" w:rsidRDefault="005F0D8D" w:rsidP="005F0D8D">
            <w:pPr>
              <w:rPr>
                <w:sz w:val="20"/>
                <w:szCs w:val="20"/>
              </w:rPr>
            </w:pPr>
            <w:r w:rsidRPr="005F0D8D">
              <w:rPr>
                <w:sz w:val="20"/>
                <w:szCs w:val="20"/>
              </w:rPr>
              <w:t>852 563,83</w:t>
            </w:r>
          </w:p>
        </w:tc>
        <w:tc>
          <w:tcPr>
            <w:tcW w:w="1140" w:type="dxa"/>
            <w:noWrap/>
            <w:hideMark/>
          </w:tcPr>
          <w:p w:rsidR="005F0D8D" w:rsidRPr="005F0D8D" w:rsidRDefault="005F0D8D" w:rsidP="005F0D8D">
            <w:pPr>
              <w:rPr>
                <w:sz w:val="20"/>
                <w:szCs w:val="20"/>
              </w:rPr>
            </w:pPr>
            <w:r w:rsidRPr="005F0D8D">
              <w:rPr>
                <w:sz w:val="20"/>
                <w:szCs w:val="20"/>
              </w:rPr>
              <w:t>44,7</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63,4</w:t>
            </w:r>
          </w:p>
        </w:tc>
        <w:tc>
          <w:tcPr>
            <w:tcW w:w="1000" w:type="dxa"/>
            <w:noWrap/>
            <w:hideMark/>
          </w:tcPr>
          <w:p w:rsidR="005F0D8D" w:rsidRPr="005F0D8D" w:rsidRDefault="005F0D8D" w:rsidP="005F0D8D">
            <w:pPr>
              <w:rPr>
                <w:sz w:val="20"/>
                <w:szCs w:val="20"/>
              </w:rPr>
            </w:pPr>
            <w:r w:rsidRPr="005F0D8D">
              <w:rPr>
                <w:sz w:val="20"/>
                <w:szCs w:val="20"/>
              </w:rPr>
              <w:t>14,5</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в том числе зарплата</w:t>
            </w:r>
          </w:p>
        </w:tc>
        <w:tc>
          <w:tcPr>
            <w:tcW w:w="1260" w:type="dxa"/>
            <w:noWrap/>
            <w:hideMark/>
          </w:tcPr>
          <w:p w:rsidR="005F0D8D" w:rsidRPr="005F0D8D" w:rsidRDefault="005F0D8D" w:rsidP="005F0D8D">
            <w:pPr>
              <w:rPr>
                <w:sz w:val="20"/>
                <w:szCs w:val="20"/>
              </w:rPr>
            </w:pPr>
            <w:r w:rsidRPr="005F0D8D">
              <w:rPr>
                <w:sz w:val="20"/>
                <w:szCs w:val="20"/>
              </w:rPr>
              <w:t xml:space="preserve">1 494 </w:t>
            </w:r>
            <w:r w:rsidRPr="005F0D8D">
              <w:rPr>
                <w:sz w:val="20"/>
                <w:szCs w:val="20"/>
              </w:rPr>
              <w:lastRenderedPageBreak/>
              <w:t>038,53</w:t>
            </w:r>
          </w:p>
        </w:tc>
        <w:tc>
          <w:tcPr>
            <w:tcW w:w="1220" w:type="dxa"/>
            <w:hideMark/>
          </w:tcPr>
          <w:p w:rsidR="005F0D8D" w:rsidRPr="005F0D8D" w:rsidRDefault="005F0D8D" w:rsidP="005F0D8D">
            <w:pPr>
              <w:rPr>
                <w:sz w:val="20"/>
                <w:szCs w:val="20"/>
              </w:rPr>
            </w:pPr>
            <w:r w:rsidRPr="005F0D8D">
              <w:rPr>
                <w:sz w:val="20"/>
                <w:szCs w:val="20"/>
              </w:rPr>
              <w:lastRenderedPageBreak/>
              <w:t>669 153,14</w:t>
            </w:r>
          </w:p>
        </w:tc>
        <w:tc>
          <w:tcPr>
            <w:tcW w:w="1200" w:type="dxa"/>
            <w:hideMark/>
          </w:tcPr>
          <w:p w:rsidR="005F0D8D" w:rsidRPr="005F0D8D" w:rsidRDefault="005F0D8D" w:rsidP="005F0D8D">
            <w:pPr>
              <w:rPr>
                <w:sz w:val="20"/>
                <w:szCs w:val="20"/>
              </w:rPr>
            </w:pPr>
            <w:r w:rsidRPr="005F0D8D">
              <w:rPr>
                <w:sz w:val="20"/>
                <w:szCs w:val="20"/>
              </w:rPr>
              <w:t xml:space="preserve">669 </w:t>
            </w:r>
            <w:r w:rsidRPr="005F0D8D">
              <w:rPr>
                <w:sz w:val="20"/>
                <w:szCs w:val="20"/>
              </w:rPr>
              <w:lastRenderedPageBreak/>
              <w:t>153,14</w:t>
            </w:r>
          </w:p>
        </w:tc>
        <w:tc>
          <w:tcPr>
            <w:tcW w:w="1140" w:type="dxa"/>
            <w:noWrap/>
            <w:hideMark/>
          </w:tcPr>
          <w:p w:rsidR="005F0D8D" w:rsidRPr="005F0D8D" w:rsidRDefault="005F0D8D" w:rsidP="005F0D8D">
            <w:pPr>
              <w:rPr>
                <w:sz w:val="20"/>
                <w:szCs w:val="20"/>
              </w:rPr>
            </w:pPr>
            <w:r w:rsidRPr="005F0D8D">
              <w:rPr>
                <w:sz w:val="20"/>
                <w:szCs w:val="20"/>
              </w:rPr>
              <w:lastRenderedPageBreak/>
              <w:t>44,8</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49,8</w:t>
            </w:r>
          </w:p>
        </w:tc>
        <w:tc>
          <w:tcPr>
            <w:tcW w:w="1000" w:type="dxa"/>
            <w:noWrap/>
            <w:hideMark/>
          </w:tcPr>
          <w:p w:rsidR="005F0D8D" w:rsidRPr="005F0D8D" w:rsidRDefault="005F0D8D" w:rsidP="005F0D8D">
            <w:pPr>
              <w:rPr>
                <w:sz w:val="20"/>
                <w:szCs w:val="20"/>
              </w:rPr>
            </w:pPr>
            <w:r w:rsidRPr="005F0D8D">
              <w:rPr>
                <w:sz w:val="20"/>
                <w:szCs w:val="20"/>
              </w:rPr>
              <w:t>11,4</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lastRenderedPageBreak/>
              <w:t> </w:t>
            </w:r>
          </w:p>
        </w:tc>
        <w:tc>
          <w:tcPr>
            <w:tcW w:w="4220" w:type="dxa"/>
            <w:noWrap/>
            <w:hideMark/>
          </w:tcPr>
          <w:p w:rsidR="005F0D8D" w:rsidRPr="005F0D8D" w:rsidRDefault="005F0D8D">
            <w:pPr>
              <w:rPr>
                <w:sz w:val="20"/>
                <w:szCs w:val="20"/>
              </w:rPr>
            </w:pPr>
            <w:r w:rsidRPr="005F0D8D">
              <w:rPr>
                <w:sz w:val="20"/>
                <w:szCs w:val="20"/>
              </w:rPr>
              <w:t xml:space="preserve">                    начисления</w:t>
            </w:r>
          </w:p>
        </w:tc>
        <w:tc>
          <w:tcPr>
            <w:tcW w:w="1260" w:type="dxa"/>
            <w:noWrap/>
            <w:hideMark/>
          </w:tcPr>
          <w:p w:rsidR="005F0D8D" w:rsidRPr="005F0D8D" w:rsidRDefault="005F0D8D" w:rsidP="005F0D8D">
            <w:pPr>
              <w:rPr>
                <w:sz w:val="20"/>
                <w:szCs w:val="20"/>
              </w:rPr>
            </w:pPr>
            <w:r w:rsidRPr="005F0D8D">
              <w:rPr>
                <w:sz w:val="20"/>
                <w:szCs w:val="20"/>
              </w:rPr>
              <w:t>411 870,47</w:t>
            </w:r>
          </w:p>
        </w:tc>
        <w:tc>
          <w:tcPr>
            <w:tcW w:w="1220" w:type="dxa"/>
            <w:hideMark/>
          </w:tcPr>
          <w:p w:rsidR="005F0D8D" w:rsidRPr="005F0D8D" w:rsidRDefault="005F0D8D" w:rsidP="005F0D8D">
            <w:pPr>
              <w:rPr>
                <w:sz w:val="20"/>
                <w:szCs w:val="20"/>
              </w:rPr>
            </w:pPr>
            <w:r w:rsidRPr="005F0D8D">
              <w:rPr>
                <w:sz w:val="20"/>
                <w:szCs w:val="20"/>
              </w:rPr>
              <w:t>183 410,69</w:t>
            </w:r>
          </w:p>
        </w:tc>
        <w:tc>
          <w:tcPr>
            <w:tcW w:w="1200" w:type="dxa"/>
            <w:hideMark/>
          </w:tcPr>
          <w:p w:rsidR="005F0D8D" w:rsidRPr="005F0D8D" w:rsidRDefault="005F0D8D" w:rsidP="005F0D8D">
            <w:pPr>
              <w:rPr>
                <w:sz w:val="20"/>
                <w:szCs w:val="20"/>
              </w:rPr>
            </w:pPr>
            <w:r w:rsidRPr="005F0D8D">
              <w:rPr>
                <w:sz w:val="20"/>
                <w:szCs w:val="20"/>
              </w:rPr>
              <w:t>183 410,69</w:t>
            </w:r>
          </w:p>
        </w:tc>
        <w:tc>
          <w:tcPr>
            <w:tcW w:w="1140" w:type="dxa"/>
            <w:noWrap/>
            <w:hideMark/>
          </w:tcPr>
          <w:p w:rsidR="005F0D8D" w:rsidRPr="005F0D8D" w:rsidRDefault="005F0D8D" w:rsidP="005F0D8D">
            <w:pPr>
              <w:rPr>
                <w:sz w:val="20"/>
                <w:szCs w:val="20"/>
              </w:rPr>
            </w:pPr>
            <w:r w:rsidRPr="005F0D8D">
              <w:rPr>
                <w:sz w:val="20"/>
                <w:szCs w:val="20"/>
              </w:rPr>
              <w:t>44,5</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13,6</w:t>
            </w:r>
          </w:p>
        </w:tc>
        <w:tc>
          <w:tcPr>
            <w:tcW w:w="1000" w:type="dxa"/>
            <w:noWrap/>
            <w:hideMark/>
          </w:tcPr>
          <w:p w:rsidR="005F0D8D" w:rsidRPr="005F0D8D" w:rsidRDefault="005F0D8D" w:rsidP="005F0D8D">
            <w:pPr>
              <w:rPr>
                <w:sz w:val="20"/>
                <w:szCs w:val="20"/>
              </w:rPr>
            </w:pPr>
            <w:r w:rsidRPr="005F0D8D">
              <w:rPr>
                <w:sz w:val="20"/>
                <w:szCs w:val="20"/>
              </w:rPr>
              <w:t>3,1</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0107</w:t>
            </w:r>
          </w:p>
        </w:tc>
        <w:tc>
          <w:tcPr>
            <w:tcW w:w="4220" w:type="dxa"/>
            <w:noWrap/>
            <w:hideMark/>
          </w:tcPr>
          <w:p w:rsidR="005F0D8D" w:rsidRPr="005F0D8D" w:rsidRDefault="005F0D8D">
            <w:pPr>
              <w:rPr>
                <w:sz w:val="20"/>
                <w:szCs w:val="20"/>
              </w:rPr>
            </w:pPr>
            <w:r w:rsidRPr="005F0D8D">
              <w:rPr>
                <w:sz w:val="20"/>
                <w:szCs w:val="20"/>
              </w:rPr>
              <w:t>Обеспечение проведения выборов и референдумов</w:t>
            </w:r>
          </w:p>
        </w:tc>
        <w:tc>
          <w:tcPr>
            <w:tcW w:w="1260" w:type="dxa"/>
            <w:noWrap/>
            <w:hideMark/>
          </w:tcPr>
          <w:p w:rsidR="005F0D8D" w:rsidRPr="005F0D8D" w:rsidRDefault="005F0D8D" w:rsidP="005F0D8D">
            <w:pPr>
              <w:rPr>
                <w:sz w:val="20"/>
                <w:szCs w:val="20"/>
              </w:rPr>
            </w:pPr>
            <w:r w:rsidRPr="005F0D8D">
              <w:rPr>
                <w:sz w:val="20"/>
                <w:szCs w:val="20"/>
              </w:rPr>
              <w:t>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0111</w:t>
            </w:r>
          </w:p>
        </w:tc>
        <w:tc>
          <w:tcPr>
            <w:tcW w:w="4220" w:type="dxa"/>
            <w:noWrap/>
            <w:hideMark/>
          </w:tcPr>
          <w:p w:rsidR="005F0D8D" w:rsidRPr="005F0D8D" w:rsidRDefault="005F0D8D">
            <w:pPr>
              <w:rPr>
                <w:i/>
                <w:iCs/>
                <w:sz w:val="20"/>
                <w:szCs w:val="20"/>
              </w:rPr>
            </w:pPr>
            <w:r w:rsidRPr="005F0D8D">
              <w:rPr>
                <w:i/>
                <w:iCs/>
                <w:sz w:val="20"/>
                <w:szCs w:val="20"/>
              </w:rPr>
              <w:t>Резервный фонд</w:t>
            </w:r>
          </w:p>
        </w:tc>
        <w:tc>
          <w:tcPr>
            <w:tcW w:w="1260" w:type="dxa"/>
            <w:noWrap/>
            <w:hideMark/>
          </w:tcPr>
          <w:p w:rsidR="005F0D8D" w:rsidRPr="005F0D8D" w:rsidRDefault="005F0D8D" w:rsidP="005F0D8D">
            <w:pPr>
              <w:rPr>
                <w:sz w:val="20"/>
                <w:szCs w:val="20"/>
              </w:rPr>
            </w:pPr>
            <w:r w:rsidRPr="005F0D8D">
              <w:rPr>
                <w:sz w:val="20"/>
                <w:szCs w:val="20"/>
              </w:rPr>
              <w:t>20 000,00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0113</w:t>
            </w:r>
          </w:p>
        </w:tc>
        <w:tc>
          <w:tcPr>
            <w:tcW w:w="4220" w:type="dxa"/>
            <w:noWrap/>
            <w:hideMark/>
          </w:tcPr>
          <w:p w:rsidR="005F0D8D" w:rsidRPr="005F0D8D" w:rsidRDefault="005F0D8D">
            <w:pPr>
              <w:rPr>
                <w:sz w:val="20"/>
                <w:szCs w:val="20"/>
              </w:rPr>
            </w:pPr>
            <w:r w:rsidRPr="005F0D8D">
              <w:rPr>
                <w:sz w:val="20"/>
                <w:szCs w:val="20"/>
              </w:rPr>
              <w:t>Другие общегосударственные вопросы</w:t>
            </w:r>
          </w:p>
        </w:tc>
        <w:tc>
          <w:tcPr>
            <w:tcW w:w="1260" w:type="dxa"/>
            <w:hideMark/>
          </w:tcPr>
          <w:p w:rsidR="005F0D8D" w:rsidRPr="005F0D8D" w:rsidRDefault="005F0D8D" w:rsidP="005F0D8D">
            <w:pPr>
              <w:rPr>
                <w:sz w:val="20"/>
                <w:szCs w:val="20"/>
              </w:rPr>
            </w:pPr>
            <w:r w:rsidRPr="005F0D8D">
              <w:rPr>
                <w:sz w:val="20"/>
                <w:szCs w:val="20"/>
              </w:rPr>
              <w:t>2 200,00</w:t>
            </w:r>
          </w:p>
        </w:tc>
        <w:tc>
          <w:tcPr>
            <w:tcW w:w="1220" w:type="dxa"/>
            <w:hideMark/>
          </w:tcPr>
          <w:p w:rsidR="005F0D8D" w:rsidRPr="005F0D8D" w:rsidRDefault="005F0D8D" w:rsidP="005F0D8D">
            <w:pPr>
              <w:rPr>
                <w:sz w:val="20"/>
                <w:szCs w:val="20"/>
              </w:rPr>
            </w:pPr>
            <w:r w:rsidRPr="005F0D8D">
              <w:rPr>
                <w:sz w:val="20"/>
                <w:szCs w:val="20"/>
              </w:rPr>
              <w:t>1 494,00</w:t>
            </w:r>
          </w:p>
        </w:tc>
        <w:tc>
          <w:tcPr>
            <w:tcW w:w="1200" w:type="dxa"/>
            <w:hideMark/>
          </w:tcPr>
          <w:p w:rsidR="005F0D8D" w:rsidRPr="005F0D8D" w:rsidRDefault="005F0D8D" w:rsidP="005F0D8D">
            <w:pPr>
              <w:rPr>
                <w:sz w:val="20"/>
                <w:szCs w:val="20"/>
              </w:rPr>
            </w:pPr>
            <w:r w:rsidRPr="005F0D8D">
              <w:rPr>
                <w:sz w:val="20"/>
                <w:szCs w:val="20"/>
              </w:rPr>
              <w:t>1 494,00</w:t>
            </w:r>
          </w:p>
        </w:tc>
        <w:tc>
          <w:tcPr>
            <w:tcW w:w="1140" w:type="dxa"/>
            <w:noWrap/>
            <w:hideMark/>
          </w:tcPr>
          <w:p w:rsidR="005F0D8D" w:rsidRPr="005F0D8D" w:rsidRDefault="005F0D8D" w:rsidP="005F0D8D">
            <w:pPr>
              <w:rPr>
                <w:sz w:val="20"/>
                <w:szCs w:val="20"/>
              </w:rPr>
            </w:pPr>
            <w:r w:rsidRPr="005F0D8D">
              <w:rPr>
                <w:sz w:val="20"/>
                <w:szCs w:val="20"/>
              </w:rPr>
              <w:t>67,9</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0,1</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0200</w:t>
            </w:r>
          </w:p>
        </w:tc>
        <w:tc>
          <w:tcPr>
            <w:tcW w:w="4220" w:type="dxa"/>
            <w:noWrap/>
            <w:hideMark/>
          </w:tcPr>
          <w:p w:rsidR="005F0D8D" w:rsidRPr="005F0D8D" w:rsidRDefault="005F0D8D">
            <w:pPr>
              <w:rPr>
                <w:b/>
                <w:bCs/>
                <w:sz w:val="20"/>
                <w:szCs w:val="20"/>
              </w:rPr>
            </w:pPr>
            <w:r w:rsidRPr="005F0D8D">
              <w:rPr>
                <w:b/>
                <w:bCs/>
                <w:sz w:val="20"/>
                <w:szCs w:val="20"/>
              </w:rPr>
              <w:t>Национальная оборона</w:t>
            </w:r>
          </w:p>
        </w:tc>
        <w:tc>
          <w:tcPr>
            <w:tcW w:w="1260" w:type="dxa"/>
            <w:noWrap/>
            <w:hideMark/>
          </w:tcPr>
          <w:p w:rsidR="005F0D8D" w:rsidRPr="005F0D8D" w:rsidRDefault="005F0D8D" w:rsidP="005F0D8D">
            <w:pPr>
              <w:rPr>
                <w:b/>
                <w:bCs/>
                <w:sz w:val="20"/>
                <w:szCs w:val="20"/>
              </w:rPr>
            </w:pPr>
            <w:r w:rsidRPr="005F0D8D">
              <w:rPr>
                <w:b/>
                <w:bCs/>
                <w:sz w:val="20"/>
                <w:szCs w:val="20"/>
              </w:rPr>
              <w:t>137 300,00</w:t>
            </w:r>
          </w:p>
        </w:tc>
        <w:tc>
          <w:tcPr>
            <w:tcW w:w="1220" w:type="dxa"/>
            <w:noWrap/>
            <w:hideMark/>
          </w:tcPr>
          <w:p w:rsidR="005F0D8D" w:rsidRPr="005F0D8D" w:rsidRDefault="005F0D8D" w:rsidP="005F0D8D">
            <w:pPr>
              <w:rPr>
                <w:b/>
                <w:bCs/>
                <w:sz w:val="20"/>
                <w:szCs w:val="20"/>
              </w:rPr>
            </w:pPr>
            <w:r w:rsidRPr="005F0D8D">
              <w:rPr>
                <w:b/>
                <w:bCs/>
                <w:sz w:val="20"/>
                <w:szCs w:val="20"/>
              </w:rPr>
              <w:t>51 900,00</w:t>
            </w:r>
          </w:p>
        </w:tc>
        <w:tc>
          <w:tcPr>
            <w:tcW w:w="1200" w:type="dxa"/>
            <w:noWrap/>
            <w:hideMark/>
          </w:tcPr>
          <w:p w:rsidR="005F0D8D" w:rsidRPr="005F0D8D" w:rsidRDefault="005F0D8D" w:rsidP="005F0D8D">
            <w:pPr>
              <w:rPr>
                <w:b/>
                <w:bCs/>
                <w:sz w:val="20"/>
                <w:szCs w:val="20"/>
              </w:rPr>
            </w:pPr>
            <w:r w:rsidRPr="005F0D8D">
              <w:rPr>
                <w:b/>
                <w:bCs/>
                <w:sz w:val="20"/>
                <w:szCs w:val="20"/>
              </w:rPr>
              <w:t>51 900,00</w:t>
            </w:r>
          </w:p>
        </w:tc>
        <w:tc>
          <w:tcPr>
            <w:tcW w:w="1140" w:type="dxa"/>
            <w:noWrap/>
            <w:hideMark/>
          </w:tcPr>
          <w:p w:rsidR="005F0D8D" w:rsidRPr="005F0D8D" w:rsidRDefault="005F0D8D" w:rsidP="005F0D8D">
            <w:pPr>
              <w:rPr>
                <w:b/>
                <w:bCs/>
                <w:sz w:val="20"/>
                <w:szCs w:val="20"/>
              </w:rPr>
            </w:pPr>
            <w:r w:rsidRPr="005F0D8D">
              <w:rPr>
                <w:b/>
                <w:bCs/>
                <w:sz w:val="20"/>
                <w:szCs w:val="20"/>
              </w:rPr>
              <w:t>37,8</w:t>
            </w:r>
          </w:p>
        </w:tc>
        <w:tc>
          <w:tcPr>
            <w:tcW w:w="126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0,9</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0203</w:t>
            </w:r>
          </w:p>
        </w:tc>
        <w:tc>
          <w:tcPr>
            <w:tcW w:w="4220" w:type="dxa"/>
            <w:noWrap/>
            <w:hideMark/>
          </w:tcPr>
          <w:p w:rsidR="005F0D8D" w:rsidRPr="005F0D8D" w:rsidRDefault="005F0D8D">
            <w:pPr>
              <w:rPr>
                <w:sz w:val="20"/>
                <w:szCs w:val="20"/>
              </w:rPr>
            </w:pPr>
            <w:r w:rsidRPr="005F0D8D">
              <w:rPr>
                <w:sz w:val="20"/>
                <w:szCs w:val="20"/>
              </w:rPr>
              <w:t>Мобилизационная и вневойсковая подготовка</w:t>
            </w:r>
          </w:p>
        </w:tc>
        <w:tc>
          <w:tcPr>
            <w:tcW w:w="1260" w:type="dxa"/>
            <w:hideMark/>
          </w:tcPr>
          <w:p w:rsidR="005F0D8D" w:rsidRPr="005F0D8D" w:rsidRDefault="005F0D8D" w:rsidP="005F0D8D">
            <w:pPr>
              <w:rPr>
                <w:sz w:val="20"/>
                <w:szCs w:val="20"/>
              </w:rPr>
            </w:pPr>
            <w:r w:rsidRPr="005F0D8D">
              <w:rPr>
                <w:sz w:val="20"/>
                <w:szCs w:val="20"/>
              </w:rPr>
              <w:t>137 300,00</w:t>
            </w:r>
          </w:p>
        </w:tc>
        <w:tc>
          <w:tcPr>
            <w:tcW w:w="1220" w:type="dxa"/>
            <w:hideMark/>
          </w:tcPr>
          <w:p w:rsidR="005F0D8D" w:rsidRPr="005F0D8D" w:rsidRDefault="005F0D8D" w:rsidP="005F0D8D">
            <w:pPr>
              <w:rPr>
                <w:sz w:val="20"/>
                <w:szCs w:val="20"/>
              </w:rPr>
            </w:pPr>
            <w:r w:rsidRPr="005F0D8D">
              <w:rPr>
                <w:sz w:val="20"/>
                <w:szCs w:val="20"/>
              </w:rPr>
              <w:t>51 900,00</w:t>
            </w:r>
          </w:p>
        </w:tc>
        <w:tc>
          <w:tcPr>
            <w:tcW w:w="1200" w:type="dxa"/>
            <w:hideMark/>
          </w:tcPr>
          <w:p w:rsidR="005F0D8D" w:rsidRPr="005F0D8D" w:rsidRDefault="005F0D8D" w:rsidP="005F0D8D">
            <w:pPr>
              <w:rPr>
                <w:sz w:val="20"/>
                <w:szCs w:val="20"/>
              </w:rPr>
            </w:pPr>
            <w:r w:rsidRPr="005F0D8D">
              <w:rPr>
                <w:sz w:val="20"/>
                <w:szCs w:val="20"/>
              </w:rPr>
              <w:t>51 900,00</w:t>
            </w:r>
          </w:p>
        </w:tc>
        <w:tc>
          <w:tcPr>
            <w:tcW w:w="1140" w:type="dxa"/>
            <w:noWrap/>
            <w:hideMark/>
          </w:tcPr>
          <w:p w:rsidR="005F0D8D" w:rsidRPr="005F0D8D" w:rsidRDefault="005F0D8D" w:rsidP="005F0D8D">
            <w:pPr>
              <w:rPr>
                <w:sz w:val="20"/>
                <w:szCs w:val="20"/>
              </w:rPr>
            </w:pPr>
            <w:r w:rsidRPr="005F0D8D">
              <w:rPr>
                <w:sz w:val="20"/>
                <w:szCs w:val="20"/>
              </w:rPr>
              <w:t>37,8</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0,9</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Зарплата с начислениями - всего</w:t>
            </w:r>
          </w:p>
        </w:tc>
        <w:tc>
          <w:tcPr>
            <w:tcW w:w="1260" w:type="dxa"/>
            <w:noWrap/>
            <w:hideMark/>
          </w:tcPr>
          <w:p w:rsidR="005F0D8D" w:rsidRPr="005F0D8D" w:rsidRDefault="005F0D8D" w:rsidP="005F0D8D">
            <w:pPr>
              <w:rPr>
                <w:sz w:val="20"/>
                <w:szCs w:val="20"/>
              </w:rPr>
            </w:pPr>
            <w:r w:rsidRPr="005F0D8D">
              <w:rPr>
                <w:sz w:val="20"/>
                <w:szCs w:val="20"/>
              </w:rPr>
              <w:t>124 700,00</w:t>
            </w:r>
          </w:p>
        </w:tc>
        <w:tc>
          <w:tcPr>
            <w:tcW w:w="1220" w:type="dxa"/>
            <w:noWrap/>
            <w:hideMark/>
          </w:tcPr>
          <w:p w:rsidR="005F0D8D" w:rsidRPr="005F0D8D" w:rsidRDefault="005F0D8D" w:rsidP="005F0D8D">
            <w:pPr>
              <w:rPr>
                <w:sz w:val="20"/>
                <w:szCs w:val="20"/>
              </w:rPr>
            </w:pPr>
            <w:r w:rsidRPr="005F0D8D">
              <w:rPr>
                <w:sz w:val="20"/>
                <w:szCs w:val="20"/>
              </w:rPr>
              <w:t>51 900,00</w:t>
            </w:r>
          </w:p>
        </w:tc>
        <w:tc>
          <w:tcPr>
            <w:tcW w:w="1200" w:type="dxa"/>
            <w:noWrap/>
            <w:hideMark/>
          </w:tcPr>
          <w:p w:rsidR="005F0D8D" w:rsidRPr="005F0D8D" w:rsidRDefault="005F0D8D" w:rsidP="005F0D8D">
            <w:pPr>
              <w:rPr>
                <w:sz w:val="20"/>
                <w:szCs w:val="20"/>
              </w:rPr>
            </w:pPr>
            <w:r w:rsidRPr="005F0D8D">
              <w:rPr>
                <w:sz w:val="20"/>
                <w:szCs w:val="20"/>
              </w:rPr>
              <w:t>51 900,00</w:t>
            </w:r>
          </w:p>
        </w:tc>
        <w:tc>
          <w:tcPr>
            <w:tcW w:w="1140" w:type="dxa"/>
            <w:noWrap/>
            <w:hideMark/>
          </w:tcPr>
          <w:p w:rsidR="005F0D8D" w:rsidRPr="005F0D8D" w:rsidRDefault="005F0D8D" w:rsidP="005F0D8D">
            <w:pPr>
              <w:rPr>
                <w:sz w:val="20"/>
                <w:szCs w:val="20"/>
              </w:rPr>
            </w:pPr>
            <w:r w:rsidRPr="005F0D8D">
              <w:rPr>
                <w:sz w:val="20"/>
                <w:szCs w:val="20"/>
              </w:rPr>
              <w:t>41,6</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0,9</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 xml:space="preserve">           в том числе зарплата</w:t>
            </w:r>
          </w:p>
        </w:tc>
        <w:tc>
          <w:tcPr>
            <w:tcW w:w="1260" w:type="dxa"/>
            <w:noWrap/>
            <w:hideMark/>
          </w:tcPr>
          <w:p w:rsidR="005F0D8D" w:rsidRPr="005F0D8D" w:rsidRDefault="005F0D8D" w:rsidP="005F0D8D">
            <w:pPr>
              <w:rPr>
                <w:sz w:val="20"/>
                <w:szCs w:val="20"/>
              </w:rPr>
            </w:pPr>
            <w:r w:rsidRPr="005F0D8D">
              <w:rPr>
                <w:sz w:val="20"/>
                <w:szCs w:val="20"/>
              </w:rPr>
              <w:t>95 775,73</w:t>
            </w:r>
          </w:p>
        </w:tc>
        <w:tc>
          <w:tcPr>
            <w:tcW w:w="1220" w:type="dxa"/>
            <w:hideMark/>
          </w:tcPr>
          <w:p w:rsidR="005F0D8D" w:rsidRPr="005F0D8D" w:rsidRDefault="005F0D8D" w:rsidP="005F0D8D">
            <w:pPr>
              <w:rPr>
                <w:sz w:val="20"/>
                <w:szCs w:val="20"/>
              </w:rPr>
            </w:pPr>
            <w:r w:rsidRPr="005F0D8D">
              <w:rPr>
                <w:sz w:val="20"/>
                <w:szCs w:val="20"/>
              </w:rPr>
              <w:t>39 836,20</w:t>
            </w:r>
          </w:p>
        </w:tc>
        <w:tc>
          <w:tcPr>
            <w:tcW w:w="1200" w:type="dxa"/>
            <w:hideMark/>
          </w:tcPr>
          <w:p w:rsidR="005F0D8D" w:rsidRPr="005F0D8D" w:rsidRDefault="005F0D8D" w:rsidP="005F0D8D">
            <w:pPr>
              <w:rPr>
                <w:sz w:val="20"/>
                <w:szCs w:val="20"/>
              </w:rPr>
            </w:pPr>
            <w:r w:rsidRPr="005F0D8D">
              <w:rPr>
                <w:sz w:val="20"/>
                <w:szCs w:val="20"/>
              </w:rPr>
              <w:t>39 836,20</w:t>
            </w:r>
          </w:p>
        </w:tc>
        <w:tc>
          <w:tcPr>
            <w:tcW w:w="1140" w:type="dxa"/>
            <w:noWrap/>
            <w:hideMark/>
          </w:tcPr>
          <w:p w:rsidR="005F0D8D" w:rsidRPr="005F0D8D" w:rsidRDefault="005F0D8D" w:rsidP="005F0D8D">
            <w:pPr>
              <w:rPr>
                <w:sz w:val="20"/>
                <w:szCs w:val="20"/>
              </w:rPr>
            </w:pPr>
            <w:r w:rsidRPr="005F0D8D">
              <w:rPr>
                <w:sz w:val="20"/>
                <w:szCs w:val="20"/>
              </w:rPr>
              <w:t>41,6</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76,8</w:t>
            </w:r>
          </w:p>
        </w:tc>
        <w:tc>
          <w:tcPr>
            <w:tcW w:w="1000" w:type="dxa"/>
            <w:noWrap/>
            <w:hideMark/>
          </w:tcPr>
          <w:p w:rsidR="005F0D8D" w:rsidRPr="005F0D8D" w:rsidRDefault="005F0D8D" w:rsidP="005F0D8D">
            <w:pPr>
              <w:rPr>
                <w:b/>
                <w:bCs/>
                <w:sz w:val="20"/>
                <w:szCs w:val="20"/>
              </w:rPr>
            </w:pPr>
            <w:r w:rsidRPr="005F0D8D">
              <w:rPr>
                <w:b/>
                <w:bCs/>
                <w:sz w:val="20"/>
                <w:szCs w:val="20"/>
              </w:rPr>
              <w:t>0,7</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 xml:space="preserve">                       начисления на </w:t>
            </w:r>
            <w:proofErr w:type="spellStart"/>
            <w:r w:rsidRPr="005F0D8D">
              <w:rPr>
                <w:sz w:val="20"/>
                <w:szCs w:val="20"/>
              </w:rPr>
              <w:t>опл</w:t>
            </w:r>
            <w:proofErr w:type="spellEnd"/>
            <w:r w:rsidRPr="005F0D8D">
              <w:rPr>
                <w:sz w:val="20"/>
                <w:szCs w:val="20"/>
              </w:rPr>
              <w:t>. труда</w:t>
            </w:r>
          </w:p>
        </w:tc>
        <w:tc>
          <w:tcPr>
            <w:tcW w:w="1260" w:type="dxa"/>
            <w:noWrap/>
            <w:hideMark/>
          </w:tcPr>
          <w:p w:rsidR="005F0D8D" w:rsidRPr="005F0D8D" w:rsidRDefault="005F0D8D" w:rsidP="005F0D8D">
            <w:pPr>
              <w:rPr>
                <w:sz w:val="20"/>
                <w:szCs w:val="20"/>
              </w:rPr>
            </w:pPr>
            <w:r w:rsidRPr="005F0D8D">
              <w:rPr>
                <w:sz w:val="20"/>
                <w:szCs w:val="20"/>
              </w:rPr>
              <w:t>28 924,27</w:t>
            </w:r>
          </w:p>
        </w:tc>
        <w:tc>
          <w:tcPr>
            <w:tcW w:w="1220" w:type="dxa"/>
            <w:hideMark/>
          </w:tcPr>
          <w:p w:rsidR="005F0D8D" w:rsidRPr="005F0D8D" w:rsidRDefault="005F0D8D" w:rsidP="005F0D8D">
            <w:pPr>
              <w:rPr>
                <w:sz w:val="20"/>
                <w:szCs w:val="20"/>
              </w:rPr>
            </w:pPr>
            <w:r w:rsidRPr="005F0D8D">
              <w:rPr>
                <w:sz w:val="20"/>
                <w:szCs w:val="20"/>
              </w:rPr>
              <w:t>12 063,80</w:t>
            </w:r>
          </w:p>
        </w:tc>
        <w:tc>
          <w:tcPr>
            <w:tcW w:w="1200" w:type="dxa"/>
            <w:hideMark/>
          </w:tcPr>
          <w:p w:rsidR="005F0D8D" w:rsidRPr="005F0D8D" w:rsidRDefault="005F0D8D" w:rsidP="005F0D8D">
            <w:pPr>
              <w:rPr>
                <w:sz w:val="20"/>
                <w:szCs w:val="20"/>
              </w:rPr>
            </w:pPr>
            <w:r w:rsidRPr="005F0D8D">
              <w:rPr>
                <w:sz w:val="20"/>
                <w:szCs w:val="20"/>
              </w:rPr>
              <w:t>12 063,80</w:t>
            </w:r>
          </w:p>
        </w:tc>
        <w:tc>
          <w:tcPr>
            <w:tcW w:w="1140" w:type="dxa"/>
            <w:noWrap/>
            <w:hideMark/>
          </w:tcPr>
          <w:p w:rsidR="005F0D8D" w:rsidRPr="005F0D8D" w:rsidRDefault="005F0D8D" w:rsidP="005F0D8D">
            <w:pPr>
              <w:rPr>
                <w:sz w:val="20"/>
                <w:szCs w:val="20"/>
              </w:rPr>
            </w:pPr>
            <w:r w:rsidRPr="005F0D8D">
              <w:rPr>
                <w:sz w:val="20"/>
                <w:szCs w:val="20"/>
              </w:rPr>
              <w:t>41,7</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23,2</w:t>
            </w:r>
          </w:p>
        </w:tc>
        <w:tc>
          <w:tcPr>
            <w:tcW w:w="1000" w:type="dxa"/>
            <w:noWrap/>
            <w:hideMark/>
          </w:tcPr>
          <w:p w:rsidR="005F0D8D" w:rsidRPr="005F0D8D" w:rsidRDefault="005F0D8D" w:rsidP="005F0D8D">
            <w:pPr>
              <w:rPr>
                <w:b/>
                <w:bCs/>
                <w:sz w:val="20"/>
                <w:szCs w:val="20"/>
              </w:rPr>
            </w:pPr>
            <w:r w:rsidRPr="005F0D8D">
              <w:rPr>
                <w:b/>
                <w:bCs/>
                <w:sz w:val="20"/>
                <w:szCs w:val="20"/>
              </w:rPr>
              <w:t>0,2</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460"/>
        </w:trPr>
        <w:tc>
          <w:tcPr>
            <w:tcW w:w="700" w:type="dxa"/>
            <w:noWrap/>
            <w:hideMark/>
          </w:tcPr>
          <w:p w:rsidR="005F0D8D" w:rsidRPr="005F0D8D" w:rsidRDefault="005F0D8D" w:rsidP="005F0D8D">
            <w:pPr>
              <w:rPr>
                <w:b/>
                <w:bCs/>
                <w:sz w:val="20"/>
                <w:szCs w:val="20"/>
              </w:rPr>
            </w:pPr>
            <w:r w:rsidRPr="005F0D8D">
              <w:rPr>
                <w:b/>
                <w:bCs/>
                <w:sz w:val="20"/>
                <w:szCs w:val="20"/>
              </w:rPr>
              <w:t>0300</w:t>
            </w:r>
          </w:p>
        </w:tc>
        <w:tc>
          <w:tcPr>
            <w:tcW w:w="4220" w:type="dxa"/>
            <w:hideMark/>
          </w:tcPr>
          <w:p w:rsidR="005F0D8D" w:rsidRPr="005F0D8D" w:rsidRDefault="005F0D8D">
            <w:pPr>
              <w:rPr>
                <w:b/>
                <w:bCs/>
                <w:sz w:val="20"/>
                <w:szCs w:val="20"/>
              </w:rPr>
            </w:pPr>
            <w:r w:rsidRPr="005F0D8D">
              <w:rPr>
                <w:b/>
                <w:bCs/>
                <w:sz w:val="20"/>
                <w:szCs w:val="20"/>
              </w:rPr>
              <w:t>Национальная безопасность и правоохранительная деятельность</w:t>
            </w:r>
          </w:p>
        </w:tc>
        <w:tc>
          <w:tcPr>
            <w:tcW w:w="1260" w:type="dxa"/>
            <w:noWrap/>
            <w:hideMark/>
          </w:tcPr>
          <w:p w:rsidR="005F0D8D" w:rsidRPr="005F0D8D" w:rsidRDefault="005F0D8D" w:rsidP="005F0D8D">
            <w:pPr>
              <w:rPr>
                <w:b/>
                <w:bCs/>
                <w:sz w:val="20"/>
                <w:szCs w:val="20"/>
              </w:rPr>
            </w:pPr>
            <w:r w:rsidRPr="005F0D8D">
              <w:rPr>
                <w:b/>
                <w:bCs/>
                <w:sz w:val="20"/>
                <w:szCs w:val="20"/>
              </w:rPr>
              <w:t>125 500,00</w:t>
            </w:r>
          </w:p>
        </w:tc>
        <w:tc>
          <w:tcPr>
            <w:tcW w:w="1220" w:type="dxa"/>
            <w:noWrap/>
            <w:hideMark/>
          </w:tcPr>
          <w:p w:rsidR="005F0D8D" w:rsidRPr="005F0D8D" w:rsidRDefault="005F0D8D" w:rsidP="005F0D8D">
            <w:pPr>
              <w:rPr>
                <w:b/>
                <w:bCs/>
                <w:sz w:val="20"/>
                <w:szCs w:val="20"/>
              </w:rPr>
            </w:pPr>
            <w:r w:rsidRPr="005F0D8D">
              <w:rPr>
                <w:b/>
                <w:bCs/>
                <w:sz w:val="20"/>
                <w:szCs w:val="20"/>
              </w:rPr>
              <w:t>0,00</w:t>
            </w:r>
          </w:p>
        </w:tc>
        <w:tc>
          <w:tcPr>
            <w:tcW w:w="1200" w:type="dxa"/>
            <w:noWrap/>
            <w:hideMark/>
          </w:tcPr>
          <w:p w:rsidR="005F0D8D" w:rsidRPr="005F0D8D" w:rsidRDefault="005F0D8D" w:rsidP="005F0D8D">
            <w:pPr>
              <w:rPr>
                <w:b/>
                <w:bCs/>
                <w:sz w:val="20"/>
                <w:szCs w:val="20"/>
              </w:rPr>
            </w:pPr>
            <w:r w:rsidRPr="005F0D8D">
              <w:rPr>
                <w:b/>
                <w:bCs/>
                <w:sz w:val="20"/>
                <w:szCs w:val="20"/>
              </w:rPr>
              <w:t>0,00</w:t>
            </w:r>
          </w:p>
        </w:tc>
        <w:tc>
          <w:tcPr>
            <w:tcW w:w="1140" w:type="dxa"/>
            <w:noWrap/>
            <w:hideMark/>
          </w:tcPr>
          <w:p w:rsidR="005F0D8D" w:rsidRPr="005F0D8D" w:rsidRDefault="005F0D8D" w:rsidP="005F0D8D">
            <w:pPr>
              <w:rPr>
                <w:b/>
                <w:bCs/>
                <w:sz w:val="20"/>
                <w:szCs w:val="20"/>
              </w:rPr>
            </w:pPr>
            <w:r w:rsidRPr="005F0D8D">
              <w:rPr>
                <w:b/>
                <w:bCs/>
                <w:sz w:val="20"/>
                <w:szCs w:val="20"/>
              </w:rPr>
              <w:t>0,0</w:t>
            </w:r>
          </w:p>
        </w:tc>
        <w:tc>
          <w:tcPr>
            <w:tcW w:w="1260" w:type="dxa"/>
            <w:noWrap/>
            <w:hideMark/>
          </w:tcPr>
          <w:p w:rsidR="005F0D8D" w:rsidRPr="005F0D8D" w:rsidRDefault="005F0D8D" w:rsidP="005F0D8D">
            <w:pPr>
              <w:rPr>
                <w:b/>
                <w:bCs/>
                <w:sz w:val="20"/>
                <w:szCs w:val="20"/>
              </w:rPr>
            </w:pPr>
            <w:r w:rsidRPr="005F0D8D">
              <w:rPr>
                <w:b/>
                <w:bCs/>
                <w:sz w:val="20"/>
                <w:szCs w:val="20"/>
              </w:rPr>
              <w:t>0,0</w:t>
            </w:r>
          </w:p>
        </w:tc>
        <w:tc>
          <w:tcPr>
            <w:tcW w:w="1000" w:type="dxa"/>
            <w:noWrap/>
            <w:hideMark/>
          </w:tcPr>
          <w:p w:rsidR="005F0D8D" w:rsidRPr="005F0D8D" w:rsidRDefault="005F0D8D" w:rsidP="005F0D8D">
            <w:pPr>
              <w:rPr>
                <w:b/>
                <w:bCs/>
                <w:sz w:val="20"/>
                <w:szCs w:val="20"/>
              </w:rPr>
            </w:pPr>
            <w:r w:rsidRPr="005F0D8D">
              <w:rPr>
                <w:b/>
                <w:bCs/>
                <w:sz w:val="20"/>
                <w:szCs w:val="20"/>
              </w:rPr>
              <w:t>0,0</w:t>
            </w:r>
          </w:p>
        </w:tc>
        <w:tc>
          <w:tcPr>
            <w:tcW w:w="1000" w:type="dxa"/>
            <w:noWrap/>
            <w:hideMark/>
          </w:tcPr>
          <w:p w:rsidR="005F0D8D" w:rsidRPr="005F0D8D" w:rsidRDefault="005F0D8D" w:rsidP="005F0D8D">
            <w:pPr>
              <w:rPr>
                <w:b/>
                <w:bCs/>
                <w:sz w:val="20"/>
                <w:szCs w:val="20"/>
              </w:rPr>
            </w:pPr>
            <w:r w:rsidRPr="005F0D8D">
              <w:rPr>
                <w:b/>
                <w:bCs/>
                <w:sz w:val="20"/>
                <w:szCs w:val="20"/>
              </w:rPr>
              <w:t>0,0</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735"/>
        </w:trPr>
        <w:tc>
          <w:tcPr>
            <w:tcW w:w="700" w:type="dxa"/>
            <w:noWrap/>
            <w:hideMark/>
          </w:tcPr>
          <w:p w:rsidR="005F0D8D" w:rsidRPr="005F0D8D" w:rsidRDefault="005F0D8D" w:rsidP="005F0D8D">
            <w:pPr>
              <w:rPr>
                <w:sz w:val="20"/>
                <w:szCs w:val="20"/>
              </w:rPr>
            </w:pPr>
            <w:r w:rsidRPr="005F0D8D">
              <w:rPr>
                <w:sz w:val="20"/>
                <w:szCs w:val="20"/>
              </w:rPr>
              <w:t>0309</w:t>
            </w:r>
          </w:p>
        </w:tc>
        <w:tc>
          <w:tcPr>
            <w:tcW w:w="4220" w:type="dxa"/>
            <w:hideMark/>
          </w:tcPr>
          <w:p w:rsidR="005F0D8D" w:rsidRPr="005F0D8D" w:rsidRDefault="005F0D8D">
            <w:pPr>
              <w:rPr>
                <w:sz w:val="20"/>
                <w:szCs w:val="20"/>
              </w:rPr>
            </w:pPr>
            <w:r w:rsidRPr="005F0D8D">
              <w:rPr>
                <w:sz w:val="20"/>
                <w:szCs w:val="20"/>
              </w:rPr>
              <w:t xml:space="preserve">Защита населения и территории от последствий чрезвычайных ситуаций природного и техногенного </w:t>
            </w:r>
            <w:proofErr w:type="spellStart"/>
            <w:r w:rsidRPr="005F0D8D">
              <w:rPr>
                <w:sz w:val="20"/>
                <w:szCs w:val="20"/>
              </w:rPr>
              <w:t>характера</w:t>
            </w:r>
            <w:proofErr w:type="gramStart"/>
            <w:r w:rsidRPr="005F0D8D">
              <w:rPr>
                <w:sz w:val="20"/>
                <w:szCs w:val="20"/>
              </w:rPr>
              <w:t>,г</w:t>
            </w:r>
            <w:proofErr w:type="gramEnd"/>
            <w:r w:rsidRPr="005F0D8D">
              <w:rPr>
                <w:sz w:val="20"/>
                <w:szCs w:val="20"/>
              </w:rPr>
              <w:t>ражданская</w:t>
            </w:r>
            <w:proofErr w:type="spellEnd"/>
            <w:r w:rsidRPr="005F0D8D">
              <w:rPr>
                <w:sz w:val="20"/>
                <w:szCs w:val="20"/>
              </w:rPr>
              <w:t xml:space="preserve"> оборона</w:t>
            </w:r>
          </w:p>
        </w:tc>
        <w:tc>
          <w:tcPr>
            <w:tcW w:w="1260" w:type="dxa"/>
            <w:noWrap/>
            <w:hideMark/>
          </w:tcPr>
          <w:p w:rsidR="005F0D8D" w:rsidRPr="005F0D8D" w:rsidRDefault="005F0D8D" w:rsidP="005F0D8D">
            <w:pPr>
              <w:rPr>
                <w:sz w:val="20"/>
                <w:szCs w:val="20"/>
              </w:rPr>
            </w:pPr>
            <w:r w:rsidRPr="005F0D8D">
              <w:rPr>
                <w:sz w:val="20"/>
                <w:szCs w:val="20"/>
              </w:rPr>
              <w:t>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0314</w:t>
            </w:r>
          </w:p>
        </w:tc>
        <w:tc>
          <w:tcPr>
            <w:tcW w:w="4220" w:type="dxa"/>
            <w:hideMark/>
          </w:tcPr>
          <w:p w:rsidR="005F0D8D" w:rsidRPr="005F0D8D" w:rsidRDefault="005F0D8D">
            <w:pPr>
              <w:rPr>
                <w:sz w:val="20"/>
                <w:szCs w:val="20"/>
              </w:rPr>
            </w:pPr>
            <w:r w:rsidRPr="005F0D8D">
              <w:rPr>
                <w:sz w:val="20"/>
                <w:szCs w:val="20"/>
              </w:rPr>
              <w:t>Обеспечение пожарной безопасности</w:t>
            </w:r>
          </w:p>
        </w:tc>
        <w:tc>
          <w:tcPr>
            <w:tcW w:w="1260" w:type="dxa"/>
            <w:noWrap/>
            <w:hideMark/>
          </w:tcPr>
          <w:p w:rsidR="005F0D8D" w:rsidRPr="005F0D8D" w:rsidRDefault="005F0D8D" w:rsidP="005F0D8D">
            <w:pPr>
              <w:rPr>
                <w:sz w:val="20"/>
                <w:szCs w:val="20"/>
              </w:rPr>
            </w:pPr>
            <w:r w:rsidRPr="005F0D8D">
              <w:rPr>
                <w:sz w:val="20"/>
                <w:szCs w:val="20"/>
              </w:rPr>
              <w:t>125 500,00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0400</w:t>
            </w:r>
          </w:p>
        </w:tc>
        <w:tc>
          <w:tcPr>
            <w:tcW w:w="4220" w:type="dxa"/>
            <w:hideMark/>
          </w:tcPr>
          <w:p w:rsidR="005F0D8D" w:rsidRPr="005F0D8D" w:rsidRDefault="005F0D8D">
            <w:pPr>
              <w:rPr>
                <w:b/>
                <w:bCs/>
                <w:sz w:val="20"/>
                <w:szCs w:val="20"/>
              </w:rPr>
            </w:pPr>
            <w:r w:rsidRPr="005F0D8D">
              <w:rPr>
                <w:b/>
                <w:bCs/>
                <w:sz w:val="20"/>
                <w:szCs w:val="20"/>
              </w:rPr>
              <w:t>Национальная экономика</w:t>
            </w:r>
          </w:p>
        </w:tc>
        <w:tc>
          <w:tcPr>
            <w:tcW w:w="1260" w:type="dxa"/>
            <w:noWrap/>
            <w:hideMark/>
          </w:tcPr>
          <w:p w:rsidR="005F0D8D" w:rsidRPr="005F0D8D" w:rsidRDefault="005F0D8D" w:rsidP="005F0D8D">
            <w:pPr>
              <w:rPr>
                <w:b/>
                <w:bCs/>
                <w:sz w:val="20"/>
                <w:szCs w:val="20"/>
              </w:rPr>
            </w:pPr>
            <w:r w:rsidRPr="005F0D8D">
              <w:rPr>
                <w:b/>
                <w:bCs/>
                <w:sz w:val="20"/>
                <w:szCs w:val="20"/>
              </w:rPr>
              <w:t>1 909 330,28</w:t>
            </w:r>
          </w:p>
        </w:tc>
        <w:tc>
          <w:tcPr>
            <w:tcW w:w="1220" w:type="dxa"/>
            <w:noWrap/>
            <w:hideMark/>
          </w:tcPr>
          <w:p w:rsidR="005F0D8D" w:rsidRPr="005F0D8D" w:rsidRDefault="005F0D8D" w:rsidP="005F0D8D">
            <w:pPr>
              <w:rPr>
                <w:b/>
                <w:bCs/>
                <w:sz w:val="20"/>
                <w:szCs w:val="20"/>
              </w:rPr>
            </w:pPr>
            <w:r w:rsidRPr="005F0D8D">
              <w:rPr>
                <w:b/>
                <w:bCs/>
                <w:sz w:val="20"/>
                <w:szCs w:val="20"/>
              </w:rPr>
              <w:t>248 991,45</w:t>
            </w:r>
          </w:p>
        </w:tc>
        <w:tc>
          <w:tcPr>
            <w:tcW w:w="1200" w:type="dxa"/>
            <w:noWrap/>
            <w:hideMark/>
          </w:tcPr>
          <w:p w:rsidR="005F0D8D" w:rsidRPr="005F0D8D" w:rsidRDefault="005F0D8D" w:rsidP="005F0D8D">
            <w:pPr>
              <w:rPr>
                <w:b/>
                <w:bCs/>
                <w:sz w:val="20"/>
                <w:szCs w:val="20"/>
              </w:rPr>
            </w:pPr>
            <w:r w:rsidRPr="005F0D8D">
              <w:rPr>
                <w:b/>
                <w:bCs/>
                <w:sz w:val="20"/>
                <w:szCs w:val="20"/>
              </w:rPr>
              <w:t>248 991,45</w:t>
            </w:r>
          </w:p>
        </w:tc>
        <w:tc>
          <w:tcPr>
            <w:tcW w:w="1140" w:type="dxa"/>
            <w:noWrap/>
            <w:hideMark/>
          </w:tcPr>
          <w:p w:rsidR="005F0D8D" w:rsidRPr="005F0D8D" w:rsidRDefault="005F0D8D" w:rsidP="005F0D8D">
            <w:pPr>
              <w:rPr>
                <w:b/>
                <w:bCs/>
                <w:sz w:val="20"/>
                <w:szCs w:val="20"/>
              </w:rPr>
            </w:pPr>
            <w:r w:rsidRPr="005F0D8D">
              <w:rPr>
                <w:b/>
                <w:bCs/>
                <w:sz w:val="20"/>
                <w:szCs w:val="20"/>
              </w:rPr>
              <w:t>13,0</w:t>
            </w:r>
          </w:p>
        </w:tc>
        <w:tc>
          <w:tcPr>
            <w:tcW w:w="126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4,2</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0401</w:t>
            </w:r>
          </w:p>
        </w:tc>
        <w:tc>
          <w:tcPr>
            <w:tcW w:w="4220" w:type="dxa"/>
            <w:hideMark/>
          </w:tcPr>
          <w:p w:rsidR="005F0D8D" w:rsidRPr="005F0D8D" w:rsidRDefault="005F0D8D">
            <w:pPr>
              <w:rPr>
                <w:i/>
                <w:iCs/>
                <w:sz w:val="20"/>
                <w:szCs w:val="20"/>
              </w:rPr>
            </w:pPr>
            <w:r w:rsidRPr="005F0D8D">
              <w:rPr>
                <w:i/>
                <w:iCs/>
                <w:sz w:val="20"/>
                <w:szCs w:val="20"/>
              </w:rPr>
              <w:t>Общеэкономические вопросы</w:t>
            </w:r>
          </w:p>
        </w:tc>
        <w:tc>
          <w:tcPr>
            <w:tcW w:w="1260" w:type="dxa"/>
            <w:noWrap/>
            <w:hideMark/>
          </w:tcPr>
          <w:p w:rsidR="005F0D8D" w:rsidRPr="005F0D8D" w:rsidRDefault="005F0D8D" w:rsidP="005F0D8D">
            <w:pPr>
              <w:rPr>
                <w:sz w:val="20"/>
                <w:szCs w:val="20"/>
              </w:rPr>
            </w:pPr>
            <w:r w:rsidRPr="005F0D8D">
              <w:rPr>
                <w:sz w:val="20"/>
                <w:szCs w:val="20"/>
              </w:rPr>
              <w:t>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hideMark/>
          </w:tcPr>
          <w:p w:rsidR="005F0D8D" w:rsidRPr="005F0D8D" w:rsidRDefault="005F0D8D">
            <w:pPr>
              <w:rPr>
                <w:sz w:val="20"/>
                <w:szCs w:val="20"/>
              </w:rPr>
            </w:pPr>
            <w:r w:rsidRPr="005F0D8D">
              <w:rPr>
                <w:sz w:val="20"/>
                <w:szCs w:val="20"/>
              </w:rPr>
              <w:t>Зарплата с начислениями - всего</w:t>
            </w:r>
          </w:p>
        </w:tc>
        <w:tc>
          <w:tcPr>
            <w:tcW w:w="1260" w:type="dxa"/>
            <w:noWrap/>
            <w:hideMark/>
          </w:tcPr>
          <w:p w:rsidR="005F0D8D" w:rsidRPr="005F0D8D" w:rsidRDefault="005F0D8D" w:rsidP="005F0D8D">
            <w:pPr>
              <w:rPr>
                <w:sz w:val="20"/>
                <w:szCs w:val="20"/>
              </w:rPr>
            </w:pPr>
            <w:r w:rsidRPr="005F0D8D">
              <w:rPr>
                <w:sz w:val="20"/>
                <w:szCs w:val="20"/>
              </w:rPr>
              <w:t>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hideMark/>
          </w:tcPr>
          <w:p w:rsidR="005F0D8D" w:rsidRPr="005F0D8D" w:rsidRDefault="005F0D8D">
            <w:pPr>
              <w:rPr>
                <w:sz w:val="20"/>
                <w:szCs w:val="20"/>
              </w:rPr>
            </w:pPr>
            <w:r w:rsidRPr="005F0D8D">
              <w:rPr>
                <w:sz w:val="20"/>
                <w:szCs w:val="20"/>
              </w:rPr>
              <w:t xml:space="preserve">           в том числе: зарплата</w:t>
            </w:r>
          </w:p>
        </w:tc>
        <w:tc>
          <w:tcPr>
            <w:tcW w:w="1260" w:type="dxa"/>
            <w:hideMark/>
          </w:tcPr>
          <w:p w:rsidR="005F0D8D" w:rsidRPr="005F0D8D" w:rsidRDefault="005F0D8D" w:rsidP="005F0D8D">
            <w:pPr>
              <w:rPr>
                <w:sz w:val="20"/>
                <w:szCs w:val="20"/>
              </w:rPr>
            </w:pPr>
            <w:r w:rsidRPr="005F0D8D">
              <w:rPr>
                <w:sz w:val="20"/>
                <w:szCs w:val="20"/>
              </w:rPr>
              <w:t>0,00</w:t>
            </w:r>
          </w:p>
        </w:tc>
        <w:tc>
          <w:tcPr>
            <w:tcW w:w="1220" w:type="dxa"/>
            <w:hideMark/>
          </w:tcPr>
          <w:p w:rsidR="005F0D8D" w:rsidRPr="005F0D8D" w:rsidRDefault="005F0D8D" w:rsidP="005F0D8D">
            <w:pPr>
              <w:rPr>
                <w:sz w:val="20"/>
                <w:szCs w:val="20"/>
              </w:rPr>
            </w:pPr>
            <w:r w:rsidRPr="005F0D8D">
              <w:rPr>
                <w:sz w:val="20"/>
                <w:szCs w:val="20"/>
              </w:rPr>
              <w:t>0,00</w:t>
            </w:r>
          </w:p>
        </w:tc>
        <w:tc>
          <w:tcPr>
            <w:tcW w:w="1200" w:type="dxa"/>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hideMark/>
          </w:tcPr>
          <w:p w:rsidR="005F0D8D" w:rsidRPr="005F0D8D" w:rsidRDefault="005F0D8D">
            <w:pPr>
              <w:rPr>
                <w:sz w:val="20"/>
                <w:szCs w:val="20"/>
              </w:rPr>
            </w:pPr>
            <w:r w:rsidRPr="005F0D8D">
              <w:rPr>
                <w:sz w:val="20"/>
                <w:szCs w:val="20"/>
              </w:rPr>
              <w:t xml:space="preserve">                       начисления на </w:t>
            </w:r>
            <w:proofErr w:type="spellStart"/>
            <w:r w:rsidRPr="005F0D8D">
              <w:rPr>
                <w:sz w:val="20"/>
                <w:szCs w:val="20"/>
              </w:rPr>
              <w:t>опл</w:t>
            </w:r>
            <w:proofErr w:type="spellEnd"/>
            <w:r w:rsidRPr="005F0D8D">
              <w:rPr>
                <w:sz w:val="20"/>
                <w:szCs w:val="20"/>
              </w:rPr>
              <w:t>. труда</w:t>
            </w:r>
          </w:p>
        </w:tc>
        <w:tc>
          <w:tcPr>
            <w:tcW w:w="1260" w:type="dxa"/>
            <w:hideMark/>
          </w:tcPr>
          <w:p w:rsidR="005F0D8D" w:rsidRPr="005F0D8D" w:rsidRDefault="005F0D8D" w:rsidP="005F0D8D">
            <w:pPr>
              <w:rPr>
                <w:sz w:val="20"/>
                <w:szCs w:val="20"/>
              </w:rPr>
            </w:pPr>
            <w:r w:rsidRPr="005F0D8D">
              <w:rPr>
                <w:sz w:val="20"/>
                <w:szCs w:val="20"/>
              </w:rPr>
              <w:t>0,00</w:t>
            </w:r>
          </w:p>
        </w:tc>
        <w:tc>
          <w:tcPr>
            <w:tcW w:w="1220" w:type="dxa"/>
            <w:hideMark/>
          </w:tcPr>
          <w:p w:rsidR="005F0D8D" w:rsidRPr="005F0D8D" w:rsidRDefault="005F0D8D" w:rsidP="005F0D8D">
            <w:pPr>
              <w:rPr>
                <w:sz w:val="20"/>
                <w:szCs w:val="20"/>
              </w:rPr>
            </w:pPr>
            <w:r w:rsidRPr="005F0D8D">
              <w:rPr>
                <w:sz w:val="20"/>
                <w:szCs w:val="20"/>
              </w:rPr>
              <w:t>0,00</w:t>
            </w:r>
          </w:p>
        </w:tc>
        <w:tc>
          <w:tcPr>
            <w:tcW w:w="1200" w:type="dxa"/>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0406</w:t>
            </w:r>
          </w:p>
        </w:tc>
        <w:tc>
          <w:tcPr>
            <w:tcW w:w="4220" w:type="dxa"/>
            <w:hideMark/>
          </w:tcPr>
          <w:p w:rsidR="005F0D8D" w:rsidRPr="005F0D8D" w:rsidRDefault="005F0D8D">
            <w:pPr>
              <w:rPr>
                <w:sz w:val="20"/>
                <w:szCs w:val="20"/>
              </w:rPr>
            </w:pPr>
            <w:r w:rsidRPr="005F0D8D">
              <w:rPr>
                <w:sz w:val="20"/>
                <w:szCs w:val="20"/>
              </w:rPr>
              <w:t>Водное хозяйство</w:t>
            </w:r>
          </w:p>
        </w:tc>
        <w:tc>
          <w:tcPr>
            <w:tcW w:w="1260" w:type="dxa"/>
            <w:noWrap/>
            <w:hideMark/>
          </w:tcPr>
          <w:p w:rsidR="005F0D8D" w:rsidRPr="005F0D8D" w:rsidRDefault="005F0D8D" w:rsidP="005F0D8D">
            <w:pPr>
              <w:rPr>
                <w:sz w:val="20"/>
                <w:szCs w:val="20"/>
              </w:rPr>
            </w:pPr>
            <w:r w:rsidRPr="005F0D8D">
              <w:rPr>
                <w:sz w:val="20"/>
                <w:szCs w:val="20"/>
              </w:rPr>
              <w:t>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0409</w:t>
            </w:r>
          </w:p>
        </w:tc>
        <w:tc>
          <w:tcPr>
            <w:tcW w:w="4220" w:type="dxa"/>
            <w:hideMark/>
          </w:tcPr>
          <w:p w:rsidR="005F0D8D" w:rsidRPr="005F0D8D" w:rsidRDefault="005F0D8D">
            <w:pPr>
              <w:rPr>
                <w:sz w:val="20"/>
                <w:szCs w:val="20"/>
              </w:rPr>
            </w:pPr>
            <w:r w:rsidRPr="005F0D8D">
              <w:rPr>
                <w:sz w:val="20"/>
                <w:szCs w:val="20"/>
              </w:rPr>
              <w:t>Дорожное хозяйств</w:t>
            </w:r>
            <w:proofErr w:type="gramStart"/>
            <w:r w:rsidRPr="005F0D8D">
              <w:rPr>
                <w:sz w:val="20"/>
                <w:szCs w:val="20"/>
              </w:rPr>
              <w:t>о(</w:t>
            </w:r>
            <w:proofErr w:type="gramEnd"/>
            <w:r w:rsidRPr="005F0D8D">
              <w:rPr>
                <w:sz w:val="20"/>
                <w:szCs w:val="20"/>
              </w:rPr>
              <w:t>дорожные фонды)</w:t>
            </w:r>
          </w:p>
        </w:tc>
        <w:tc>
          <w:tcPr>
            <w:tcW w:w="1260" w:type="dxa"/>
            <w:hideMark/>
          </w:tcPr>
          <w:p w:rsidR="005F0D8D" w:rsidRPr="005F0D8D" w:rsidRDefault="005F0D8D" w:rsidP="005F0D8D">
            <w:pPr>
              <w:rPr>
                <w:sz w:val="20"/>
                <w:szCs w:val="20"/>
              </w:rPr>
            </w:pPr>
            <w:r w:rsidRPr="005F0D8D">
              <w:rPr>
                <w:sz w:val="20"/>
                <w:szCs w:val="20"/>
              </w:rPr>
              <w:t>477 530,28</w:t>
            </w:r>
          </w:p>
        </w:tc>
        <w:tc>
          <w:tcPr>
            <w:tcW w:w="1220" w:type="dxa"/>
            <w:hideMark/>
          </w:tcPr>
          <w:p w:rsidR="005F0D8D" w:rsidRPr="005F0D8D" w:rsidRDefault="005F0D8D" w:rsidP="005F0D8D">
            <w:pPr>
              <w:rPr>
                <w:sz w:val="20"/>
                <w:szCs w:val="20"/>
              </w:rPr>
            </w:pPr>
            <w:r w:rsidRPr="005F0D8D">
              <w:rPr>
                <w:sz w:val="20"/>
                <w:szCs w:val="20"/>
              </w:rPr>
              <w:t>98 991,45</w:t>
            </w:r>
          </w:p>
        </w:tc>
        <w:tc>
          <w:tcPr>
            <w:tcW w:w="1200" w:type="dxa"/>
            <w:hideMark/>
          </w:tcPr>
          <w:p w:rsidR="005F0D8D" w:rsidRPr="005F0D8D" w:rsidRDefault="005F0D8D" w:rsidP="005F0D8D">
            <w:pPr>
              <w:rPr>
                <w:sz w:val="20"/>
                <w:szCs w:val="20"/>
              </w:rPr>
            </w:pPr>
            <w:r w:rsidRPr="005F0D8D">
              <w:rPr>
                <w:sz w:val="20"/>
                <w:szCs w:val="20"/>
              </w:rPr>
              <w:t>98 991,45</w:t>
            </w:r>
          </w:p>
        </w:tc>
        <w:tc>
          <w:tcPr>
            <w:tcW w:w="1140" w:type="dxa"/>
            <w:noWrap/>
            <w:hideMark/>
          </w:tcPr>
          <w:p w:rsidR="005F0D8D" w:rsidRPr="005F0D8D" w:rsidRDefault="005F0D8D" w:rsidP="005F0D8D">
            <w:pPr>
              <w:rPr>
                <w:sz w:val="20"/>
                <w:szCs w:val="20"/>
              </w:rPr>
            </w:pPr>
            <w:r w:rsidRPr="005F0D8D">
              <w:rPr>
                <w:sz w:val="20"/>
                <w:szCs w:val="20"/>
              </w:rPr>
              <w:t>20,7</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39,8</w:t>
            </w:r>
          </w:p>
        </w:tc>
        <w:tc>
          <w:tcPr>
            <w:tcW w:w="1000" w:type="dxa"/>
            <w:noWrap/>
            <w:hideMark/>
          </w:tcPr>
          <w:p w:rsidR="005F0D8D" w:rsidRPr="005F0D8D" w:rsidRDefault="005F0D8D" w:rsidP="005F0D8D">
            <w:pPr>
              <w:rPr>
                <w:sz w:val="20"/>
                <w:szCs w:val="20"/>
              </w:rPr>
            </w:pPr>
            <w:r w:rsidRPr="005F0D8D">
              <w:rPr>
                <w:sz w:val="20"/>
                <w:szCs w:val="20"/>
              </w:rPr>
              <w:t>1,7</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25"/>
        </w:trPr>
        <w:tc>
          <w:tcPr>
            <w:tcW w:w="700" w:type="dxa"/>
            <w:noWrap/>
            <w:hideMark/>
          </w:tcPr>
          <w:p w:rsidR="005F0D8D" w:rsidRPr="005F0D8D" w:rsidRDefault="005F0D8D" w:rsidP="005F0D8D">
            <w:pPr>
              <w:rPr>
                <w:sz w:val="20"/>
                <w:szCs w:val="20"/>
              </w:rPr>
            </w:pPr>
            <w:r w:rsidRPr="005F0D8D">
              <w:rPr>
                <w:sz w:val="20"/>
                <w:szCs w:val="20"/>
              </w:rPr>
              <w:t>0412</w:t>
            </w:r>
          </w:p>
        </w:tc>
        <w:tc>
          <w:tcPr>
            <w:tcW w:w="4220" w:type="dxa"/>
            <w:hideMark/>
          </w:tcPr>
          <w:p w:rsidR="005F0D8D" w:rsidRPr="005F0D8D" w:rsidRDefault="005F0D8D">
            <w:pPr>
              <w:rPr>
                <w:sz w:val="20"/>
                <w:szCs w:val="20"/>
              </w:rPr>
            </w:pPr>
            <w:r w:rsidRPr="005F0D8D">
              <w:rPr>
                <w:sz w:val="20"/>
                <w:szCs w:val="20"/>
              </w:rPr>
              <w:t>Другие вопросы в области национальной экономики</w:t>
            </w:r>
          </w:p>
        </w:tc>
        <w:tc>
          <w:tcPr>
            <w:tcW w:w="1260" w:type="dxa"/>
            <w:noWrap/>
            <w:hideMark/>
          </w:tcPr>
          <w:p w:rsidR="005F0D8D" w:rsidRPr="005F0D8D" w:rsidRDefault="005F0D8D" w:rsidP="005F0D8D">
            <w:pPr>
              <w:rPr>
                <w:sz w:val="20"/>
                <w:szCs w:val="20"/>
              </w:rPr>
            </w:pPr>
            <w:r w:rsidRPr="005F0D8D">
              <w:rPr>
                <w:sz w:val="20"/>
                <w:szCs w:val="20"/>
              </w:rPr>
              <w:t>1 431 800,00</w:t>
            </w:r>
          </w:p>
        </w:tc>
        <w:tc>
          <w:tcPr>
            <w:tcW w:w="1220" w:type="dxa"/>
            <w:noWrap/>
            <w:hideMark/>
          </w:tcPr>
          <w:p w:rsidR="005F0D8D" w:rsidRPr="005F0D8D" w:rsidRDefault="005F0D8D" w:rsidP="005F0D8D">
            <w:pPr>
              <w:rPr>
                <w:sz w:val="20"/>
                <w:szCs w:val="20"/>
              </w:rPr>
            </w:pPr>
            <w:r w:rsidRPr="005F0D8D">
              <w:rPr>
                <w:sz w:val="20"/>
                <w:szCs w:val="20"/>
              </w:rPr>
              <w:t>150 000,00</w:t>
            </w:r>
          </w:p>
        </w:tc>
        <w:tc>
          <w:tcPr>
            <w:tcW w:w="1200" w:type="dxa"/>
            <w:noWrap/>
            <w:hideMark/>
          </w:tcPr>
          <w:p w:rsidR="005F0D8D" w:rsidRPr="005F0D8D" w:rsidRDefault="005F0D8D" w:rsidP="005F0D8D">
            <w:pPr>
              <w:rPr>
                <w:sz w:val="20"/>
                <w:szCs w:val="20"/>
              </w:rPr>
            </w:pPr>
            <w:r w:rsidRPr="005F0D8D">
              <w:rPr>
                <w:sz w:val="20"/>
                <w:szCs w:val="20"/>
              </w:rPr>
              <w:t>150 000,00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60,2</w:t>
            </w:r>
          </w:p>
        </w:tc>
        <w:tc>
          <w:tcPr>
            <w:tcW w:w="1000" w:type="dxa"/>
            <w:noWrap/>
            <w:hideMark/>
          </w:tcPr>
          <w:p w:rsidR="005F0D8D" w:rsidRPr="005F0D8D" w:rsidRDefault="005F0D8D" w:rsidP="005F0D8D">
            <w:pPr>
              <w:rPr>
                <w:sz w:val="20"/>
                <w:szCs w:val="20"/>
              </w:rPr>
            </w:pPr>
            <w:r w:rsidRPr="005F0D8D">
              <w:rPr>
                <w:sz w:val="20"/>
                <w:szCs w:val="20"/>
              </w:rPr>
              <w:t>2,5</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0500</w:t>
            </w:r>
          </w:p>
        </w:tc>
        <w:tc>
          <w:tcPr>
            <w:tcW w:w="4220" w:type="dxa"/>
            <w:noWrap/>
            <w:hideMark/>
          </w:tcPr>
          <w:p w:rsidR="005F0D8D" w:rsidRPr="005F0D8D" w:rsidRDefault="005F0D8D">
            <w:pPr>
              <w:rPr>
                <w:b/>
                <w:bCs/>
                <w:sz w:val="20"/>
                <w:szCs w:val="20"/>
              </w:rPr>
            </w:pPr>
            <w:r w:rsidRPr="005F0D8D">
              <w:rPr>
                <w:b/>
                <w:bCs/>
                <w:sz w:val="20"/>
                <w:szCs w:val="20"/>
              </w:rPr>
              <w:t>Жилищно-коммунальное хозяйство</w:t>
            </w:r>
          </w:p>
        </w:tc>
        <w:tc>
          <w:tcPr>
            <w:tcW w:w="1260" w:type="dxa"/>
            <w:noWrap/>
            <w:hideMark/>
          </w:tcPr>
          <w:p w:rsidR="005F0D8D" w:rsidRPr="005F0D8D" w:rsidRDefault="005F0D8D" w:rsidP="005F0D8D">
            <w:pPr>
              <w:rPr>
                <w:b/>
                <w:bCs/>
                <w:sz w:val="20"/>
                <w:szCs w:val="20"/>
              </w:rPr>
            </w:pPr>
            <w:r w:rsidRPr="005F0D8D">
              <w:rPr>
                <w:b/>
                <w:bCs/>
                <w:sz w:val="20"/>
                <w:szCs w:val="20"/>
              </w:rPr>
              <w:t>174 100,00</w:t>
            </w:r>
          </w:p>
        </w:tc>
        <w:tc>
          <w:tcPr>
            <w:tcW w:w="1220" w:type="dxa"/>
            <w:noWrap/>
            <w:hideMark/>
          </w:tcPr>
          <w:p w:rsidR="005F0D8D" w:rsidRPr="005F0D8D" w:rsidRDefault="005F0D8D" w:rsidP="005F0D8D">
            <w:pPr>
              <w:rPr>
                <w:b/>
                <w:bCs/>
                <w:sz w:val="20"/>
                <w:szCs w:val="20"/>
              </w:rPr>
            </w:pPr>
            <w:r w:rsidRPr="005F0D8D">
              <w:rPr>
                <w:b/>
                <w:bCs/>
                <w:sz w:val="20"/>
                <w:szCs w:val="20"/>
              </w:rPr>
              <w:t>60 212,18</w:t>
            </w:r>
          </w:p>
        </w:tc>
        <w:tc>
          <w:tcPr>
            <w:tcW w:w="1200" w:type="dxa"/>
            <w:noWrap/>
            <w:hideMark/>
          </w:tcPr>
          <w:p w:rsidR="005F0D8D" w:rsidRPr="005F0D8D" w:rsidRDefault="005F0D8D" w:rsidP="005F0D8D">
            <w:pPr>
              <w:rPr>
                <w:b/>
                <w:bCs/>
                <w:sz w:val="20"/>
                <w:szCs w:val="20"/>
              </w:rPr>
            </w:pPr>
            <w:r w:rsidRPr="005F0D8D">
              <w:rPr>
                <w:b/>
                <w:bCs/>
                <w:sz w:val="20"/>
                <w:szCs w:val="20"/>
              </w:rPr>
              <w:t>60 212,18</w:t>
            </w:r>
          </w:p>
        </w:tc>
        <w:tc>
          <w:tcPr>
            <w:tcW w:w="1140" w:type="dxa"/>
            <w:noWrap/>
            <w:hideMark/>
          </w:tcPr>
          <w:p w:rsidR="005F0D8D" w:rsidRPr="005F0D8D" w:rsidRDefault="005F0D8D" w:rsidP="005F0D8D">
            <w:pPr>
              <w:rPr>
                <w:b/>
                <w:bCs/>
                <w:sz w:val="20"/>
                <w:szCs w:val="20"/>
              </w:rPr>
            </w:pPr>
            <w:r w:rsidRPr="005F0D8D">
              <w:rPr>
                <w:b/>
                <w:bCs/>
                <w:sz w:val="20"/>
                <w:szCs w:val="20"/>
              </w:rPr>
              <w:t>34,6</w:t>
            </w:r>
          </w:p>
        </w:tc>
        <w:tc>
          <w:tcPr>
            <w:tcW w:w="126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1,0</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0501</w:t>
            </w:r>
          </w:p>
        </w:tc>
        <w:tc>
          <w:tcPr>
            <w:tcW w:w="4220" w:type="dxa"/>
            <w:noWrap/>
            <w:hideMark/>
          </w:tcPr>
          <w:p w:rsidR="005F0D8D" w:rsidRPr="005F0D8D" w:rsidRDefault="005F0D8D">
            <w:pPr>
              <w:rPr>
                <w:i/>
                <w:iCs/>
                <w:sz w:val="20"/>
                <w:szCs w:val="20"/>
              </w:rPr>
            </w:pPr>
            <w:r w:rsidRPr="005F0D8D">
              <w:rPr>
                <w:i/>
                <w:iCs/>
                <w:sz w:val="20"/>
                <w:szCs w:val="20"/>
              </w:rPr>
              <w:t>Жилищное хозяйство</w:t>
            </w:r>
          </w:p>
        </w:tc>
        <w:tc>
          <w:tcPr>
            <w:tcW w:w="1260" w:type="dxa"/>
            <w:noWrap/>
            <w:hideMark/>
          </w:tcPr>
          <w:p w:rsidR="005F0D8D" w:rsidRPr="005F0D8D" w:rsidRDefault="005F0D8D" w:rsidP="005F0D8D">
            <w:pPr>
              <w:rPr>
                <w:sz w:val="20"/>
                <w:szCs w:val="20"/>
              </w:rPr>
            </w:pPr>
            <w:r w:rsidRPr="005F0D8D">
              <w:rPr>
                <w:sz w:val="20"/>
                <w:szCs w:val="20"/>
              </w:rPr>
              <w:t>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0502</w:t>
            </w:r>
          </w:p>
        </w:tc>
        <w:tc>
          <w:tcPr>
            <w:tcW w:w="4220" w:type="dxa"/>
            <w:noWrap/>
            <w:hideMark/>
          </w:tcPr>
          <w:p w:rsidR="005F0D8D" w:rsidRPr="005F0D8D" w:rsidRDefault="005F0D8D">
            <w:pPr>
              <w:rPr>
                <w:i/>
                <w:iCs/>
                <w:sz w:val="20"/>
                <w:szCs w:val="20"/>
              </w:rPr>
            </w:pPr>
            <w:r w:rsidRPr="005F0D8D">
              <w:rPr>
                <w:i/>
                <w:iCs/>
                <w:sz w:val="20"/>
                <w:szCs w:val="20"/>
              </w:rPr>
              <w:t>Коммунальное хозяйство</w:t>
            </w:r>
          </w:p>
        </w:tc>
        <w:tc>
          <w:tcPr>
            <w:tcW w:w="1260" w:type="dxa"/>
            <w:hideMark/>
          </w:tcPr>
          <w:p w:rsidR="005F0D8D" w:rsidRPr="005F0D8D" w:rsidRDefault="005F0D8D" w:rsidP="005F0D8D">
            <w:pPr>
              <w:rPr>
                <w:sz w:val="20"/>
                <w:szCs w:val="20"/>
              </w:rPr>
            </w:pPr>
            <w:r w:rsidRPr="005F0D8D">
              <w:rPr>
                <w:sz w:val="20"/>
                <w:szCs w:val="20"/>
              </w:rPr>
              <w:t>30 000,00</w:t>
            </w:r>
          </w:p>
        </w:tc>
        <w:tc>
          <w:tcPr>
            <w:tcW w:w="1220" w:type="dxa"/>
            <w:hideMark/>
          </w:tcPr>
          <w:p w:rsidR="005F0D8D" w:rsidRPr="005F0D8D" w:rsidRDefault="005F0D8D" w:rsidP="005F0D8D">
            <w:pPr>
              <w:rPr>
                <w:sz w:val="20"/>
                <w:szCs w:val="20"/>
              </w:rPr>
            </w:pPr>
            <w:r w:rsidRPr="005F0D8D">
              <w:rPr>
                <w:sz w:val="20"/>
                <w:szCs w:val="20"/>
              </w:rPr>
              <w:t>0,00</w:t>
            </w:r>
          </w:p>
        </w:tc>
        <w:tc>
          <w:tcPr>
            <w:tcW w:w="1200" w:type="dxa"/>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0503</w:t>
            </w:r>
          </w:p>
        </w:tc>
        <w:tc>
          <w:tcPr>
            <w:tcW w:w="4220" w:type="dxa"/>
            <w:noWrap/>
            <w:hideMark/>
          </w:tcPr>
          <w:p w:rsidR="005F0D8D" w:rsidRPr="005F0D8D" w:rsidRDefault="005F0D8D">
            <w:pPr>
              <w:rPr>
                <w:i/>
                <w:iCs/>
                <w:sz w:val="20"/>
                <w:szCs w:val="20"/>
              </w:rPr>
            </w:pPr>
            <w:r w:rsidRPr="005F0D8D">
              <w:rPr>
                <w:i/>
                <w:iCs/>
                <w:sz w:val="20"/>
                <w:szCs w:val="20"/>
              </w:rPr>
              <w:t>Благоустройство</w:t>
            </w:r>
          </w:p>
        </w:tc>
        <w:tc>
          <w:tcPr>
            <w:tcW w:w="1260" w:type="dxa"/>
            <w:hideMark/>
          </w:tcPr>
          <w:p w:rsidR="005F0D8D" w:rsidRPr="005F0D8D" w:rsidRDefault="005F0D8D" w:rsidP="005F0D8D">
            <w:pPr>
              <w:rPr>
                <w:sz w:val="20"/>
                <w:szCs w:val="20"/>
              </w:rPr>
            </w:pPr>
            <w:r w:rsidRPr="005F0D8D">
              <w:rPr>
                <w:sz w:val="20"/>
                <w:szCs w:val="20"/>
              </w:rPr>
              <w:t>144 100,00</w:t>
            </w:r>
          </w:p>
        </w:tc>
        <w:tc>
          <w:tcPr>
            <w:tcW w:w="1220" w:type="dxa"/>
            <w:hideMark/>
          </w:tcPr>
          <w:p w:rsidR="005F0D8D" w:rsidRPr="005F0D8D" w:rsidRDefault="005F0D8D" w:rsidP="005F0D8D">
            <w:pPr>
              <w:rPr>
                <w:sz w:val="20"/>
                <w:szCs w:val="20"/>
              </w:rPr>
            </w:pPr>
            <w:r w:rsidRPr="005F0D8D">
              <w:rPr>
                <w:sz w:val="20"/>
                <w:szCs w:val="20"/>
              </w:rPr>
              <w:t>60 212,18</w:t>
            </w:r>
          </w:p>
        </w:tc>
        <w:tc>
          <w:tcPr>
            <w:tcW w:w="1200" w:type="dxa"/>
            <w:hideMark/>
          </w:tcPr>
          <w:p w:rsidR="005F0D8D" w:rsidRPr="005F0D8D" w:rsidRDefault="005F0D8D" w:rsidP="005F0D8D">
            <w:pPr>
              <w:rPr>
                <w:sz w:val="20"/>
                <w:szCs w:val="20"/>
              </w:rPr>
            </w:pPr>
            <w:r w:rsidRPr="005F0D8D">
              <w:rPr>
                <w:sz w:val="20"/>
                <w:szCs w:val="20"/>
              </w:rPr>
              <w:t>60 212,18</w:t>
            </w:r>
          </w:p>
        </w:tc>
        <w:tc>
          <w:tcPr>
            <w:tcW w:w="1140" w:type="dxa"/>
            <w:noWrap/>
            <w:hideMark/>
          </w:tcPr>
          <w:p w:rsidR="005F0D8D" w:rsidRPr="005F0D8D" w:rsidRDefault="005F0D8D" w:rsidP="005F0D8D">
            <w:pPr>
              <w:rPr>
                <w:sz w:val="20"/>
                <w:szCs w:val="20"/>
              </w:rPr>
            </w:pPr>
            <w:r w:rsidRPr="005F0D8D">
              <w:rPr>
                <w:sz w:val="20"/>
                <w:szCs w:val="20"/>
              </w:rPr>
              <w:t>41,8</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1,0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0700</w:t>
            </w:r>
          </w:p>
        </w:tc>
        <w:tc>
          <w:tcPr>
            <w:tcW w:w="4220" w:type="dxa"/>
            <w:noWrap/>
            <w:hideMark/>
          </w:tcPr>
          <w:p w:rsidR="005F0D8D" w:rsidRPr="005F0D8D" w:rsidRDefault="005F0D8D">
            <w:pPr>
              <w:rPr>
                <w:b/>
                <w:bCs/>
                <w:i/>
                <w:iCs/>
                <w:sz w:val="20"/>
                <w:szCs w:val="20"/>
              </w:rPr>
            </w:pPr>
            <w:r w:rsidRPr="005F0D8D">
              <w:rPr>
                <w:b/>
                <w:bCs/>
                <w:i/>
                <w:iCs/>
                <w:sz w:val="20"/>
                <w:szCs w:val="20"/>
              </w:rPr>
              <w:t>Образование</w:t>
            </w:r>
          </w:p>
        </w:tc>
        <w:tc>
          <w:tcPr>
            <w:tcW w:w="1260" w:type="dxa"/>
            <w:noWrap/>
            <w:hideMark/>
          </w:tcPr>
          <w:p w:rsidR="005F0D8D" w:rsidRPr="005F0D8D" w:rsidRDefault="005F0D8D" w:rsidP="005F0D8D">
            <w:pPr>
              <w:rPr>
                <w:b/>
                <w:bCs/>
                <w:sz w:val="20"/>
                <w:szCs w:val="20"/>
              </w:rPr>
            </w:pPr>
            <w:r w:rsidRPr="005F0D8D">
              <w:rPr>
                <w:b/>
                <w:bCs/>
                <w:sz w:val="20"/>
                <w:szCs w:val="20"/>
              </w:rPr>
              <w:t>10 000,00</w:t>
            </w:r>
          </w:p>
        </w:tc>
        <w:tc>
          <w:tcPr>
            <w:tcW w:w="1220" w:type="dxa"/>
            <w:noWrap/>
            <w:hideMark/>
          </w:tcPr>
          <w:p w:rsidR="005F0D8D" w:rsidRPr="005F0D8D" w:rsidRDefault="005F0D8D" w:rsidP="005F0D8D">
            <w:pPr>
              <w:rPr>
                <w:b/>
                <w:bCs/>
                <w:sz w:val="20"/>
                <w:szCs w:val="20"/>
              </w:rPr>
            </w:pPr>
            <w:r w:rsidRPr="005F0D8D">
              <w:rPr>
                <w:b/>
                <w:bCs/>
                <w:sz w:val="20"/>
                <w:szCs w:val="20"/>
              </w:rPr>
              <w:t>0,00</w:t>
            </w:r>
          </w:p>
        </w:tc>
        <w:tc>
          <w:tcPr>
            <w:tcW w:w="1200" w:type="dxa"/>
            <w:noWrap/>
            <w:hideMark/>
          </w:tcPr>
          <w:p w:rsidR="005F0D8D" w:rsidRPr="005F0D8D" w:rsidRDefault="005F0D8D" w:rsidP="005F0D8D">
            <w:pPr>
              <w:rPr>
                <w:b/>
                <w:bCs/>
                <w:sz w:val="20"/>
                <w:szCs w:val="20"/>
              </w:rPr>
            </w:pPr>
            <w:r w:rsidRPr="005F0D8D">
              <w:rPr>
                <w:b/>
                <w:bCs/>
                <w:sz w:val="20"/>
                <w:szCs w:val="20"/>
              </w:rPr>
              <w:t>0,00</w:t>
            </w:r>
          </w:p>
        </w:tc>
        <w:tc>
          <w:tcPr>
            <w:tcW w:w="1140" w:type="dxa"/>
            <w:noWrap/>
            <w:hideMark/>
          </w:tcPr>
          <w:p w:rsidR="005F0D8D" w:rsidRPr="005F0D8D" w:rsidRDefault="005F0D8D" w:rsidP="005F0D8D">
            <w:pPr>
              <w:rPr>
                <w:b/>
                <w:bCs/>
                <w:sz w:val="20"/>
                <w:szCs w:val="20"/>
              </w:rPr>
            </w:pPr>
            <w:r w:rsidRPr="005F0D8D">
              <w:rPr>
                <w:b/>
                <w:bCs/>
                <w:sz w:val="20"/>
                <w:szCs w:val="20"/>
              </w:rPr>
              <w:t>0,0</w:t>
            </w:r>
          </w:p>
        </w:tc>
        <w:tc>
          <w:tcPr>
            <w:tcW w:w="1260" w:type="dxa"/>
            <w:noWrap/>
            <w:hideMark/>
          </w:tcPr>
          <w:p w:rsidR="005F0D8D" w:rsidRPr="005F0D8D" w:rsidRDefault="005F0D8D" w:rsidP="005F0D8D">
            <w:pPr>
              <w:rPr>
                <w:b/>
                <w:bCs/>
                <w:sz w:val="20"/>
                <w:szCs w:val="20"/>
              </w:rPr>
            </w:pPr>
            <w:r w:rsidRPr="005F0D8D">
              <w:rPr>
                <w:b/>
                <w:bCs/>
                <w:sz w:val="20"/>
                <w:szCs w:val="20"/>
              </w:rPr>
              <w:t>0,0</w:t>
            </w:r>
          </w:p>
        </w:tc>
        <w:tc>
          <w:tcPr>
            <w:tcW w:w="1000" w:type="dxa"/>
            <w:noWrap/>
            <w:hideMark/>
          </w:tcPr>
          <w:p w:rsidR="005F0D8D" w:rsidRPr="005F0D8D" w:rsidRDefault="005F0D8D" w:rsidP="005F0D8D">
            <w:pPr>
              <w:rPr>
                <w:b/>
                <w:bCs/>
                <w:sz w:val="20"/>
                <w:szCs w:val="20"/>
              </w:rPr>
            </w:pPr>
            <w:r w:rsidRPr="005F0D8D">
              <w:rPr>
                <w:b/>
                <w:bCs/>
                <w:sz w:val="20"/>
                <w:szCs w:val="20"/>
              </w:rPr>
              <w:t>0,0</w:t>
            </w:r>
          </w:p>
        </w:tc>
        <w:tc>
          <w:tcPr>
            <w:tcW w:w="1000" w:type="dxa"/>
            <w:noWrap/>
            <w:hideMark/>
          </w:tcPr>
          <w:p w:rsidR="005F0D8D" w:rsidRPr="005F0D8D" w:rsidRDefault="005F0D8D" w:rsidP="005F0D8D">
            <w:pPr>
              <w:rPr>
                <w:b/>
                <w:bCs/>
                <w:sz w:val="20"/>
                <w:szCs w:val="20"/>
              </w:rPr>
            </w:pPr>
            <w:r w:rsidRPr="005F0D8D">
              <w:rPr>
                <w:b/>
                <w:bCs/>
                <w:sz w:val="20"/>
                <w:szCs w:val="20"/>
              </w:rPr>
              <w:t>0,0</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555"/>
        </w:trPr>
        <w:tc>
          <w:tcPr>
            <w:tcW w:w="700" w:type="dxa"/>
            <w:noWrap/>
            <w:hideMark/>
          </w:tcPr>
          <w:p w:rsidR="005F0D8D" w:rsidRPr="005F0D8D" w:rsidRDefault="005F0D8D" w:rsidP="005F0D8D">
            <w:pPr>
              <w:rPr>
                <w:sz w:val="20"/>
                <w:szCs w:val="20"/>
              </w:rPr>
            </w:pPr>
            <w:r w:rsidRPr="005F0D8D">
              <w:rPr>
                <w:sz w:val="20"/>
                <w:szCs w:val="20"/>
              </w:rPr>
              <w:lastRenderedPageBreak/>
              <w:t>0705</w:t>
            </w:r>
          </w:p>
        </w:tc>
        <w:tc>
          <w:tcPr>
            <w:tcW w:w="4220" w:type="dxa"/>
            <w:hideMark/>
          </w:tcPr>
          <w:p w:rsidR="005F0D8D" w:rsidRPr="005F0D8D" w:rsidRDefault="005F0D8D">
            <w:pPr>
              <w:rPr>
                <w:i/>
                <w:iCs/>
                <w:sz w:val="20"/>
                <w:szCs w:val="20"/>
              </w:rPr>
            </w:pPr>
            <w:r w:rsidRPr="005F0D8D">
              <w:rPr>
                <w:i/>
                <w:iCs/>
                <w:sz w:val="20"/>
                <w:szCs w:val="20"/>
              </w:rPr>
              <w:t xml:space="preserve">Профессиональная </w:t>
            </w:r>
            <w:proofErr w:type="spellStart"/>
            <w:r w:rsidRPr="005F0D8D">
              <w:rPr>
                <w:i/>
                <w:iCs/>
                <w:sz w:val="20"/>
                <w:szCs w:val="20"/>
              </w:rPr>
              <w:t>подготовка</w:t>
            </w:r>
            <w:proofErr w:type="gramStart"/>
            <w:r w:rsidRPr="005F0D8D">
              <w:rPr>
                <w:i/>
                <w:iCs/>
                <w:sz w:val="20"/>
                <w:szCs w:val="20"/>
              </w:rPr>
              <w:t>,п</w:t>
            </w:r>
            <w:proofErr w:type="gramEnd"/>
            <w:r w:rsidRPr="005F0D8D">
              <w:rPr>
                <w:i/>
                <w:iCs/>
                <w:sz w:val="20"/>
                <w:szCs w:val="20"/>
              </w:rPr>
              <w:t>ереподготовка</w:t>
            </w:r>
            <w:proofErr w:type="spellEnd"/>
            <w:r w:rsidRPr="005F0D8D">
              <w:rPr>
                <w:i/>
                <w:iCs/>
                <w:sz w:val="20"/>
                <w:szCs w:val="20"/>
              </w:rPr>
              <w:t xml:space="preserve"> и повышение квалификации</w:t>
            </w:r>
          </w:p>
        </w:tc>
        <w:tc>
          <w:tcPr>
            <w:tcW w:w="1260" w:type="dxa"/>
            <w:hideMark/>
          </w:tcPr>
          <w:p w:rsidR="005F0D8D" w:rsidRPr="005F0D8D" w:rsidRDefault="005F0D8D" w:rsidP="005F0D8D">
            <w:pPr>
              <w:rPr>
                <w:sz w:val="20"/>
                <w:szCs w:val="20"/>
              </w:rPr>
            </w:pPr>
            <w:r w:rsidRPr="005F0D8D">
              <w:rPr>
                <w:sz w:val="20"/>
                <w:szCs w:val="20"/>
              </w:rPr>
              <w:t>10 000,00</w:t>
            </w:r>
          </w:p>
        </w:tc>
        <w:tc>
          <w:tcPr>
            <w:tcW w:w="1220" w:type="dxa"/>
            <w:hideMark/>
          </w:tcPr>
          <w:p w:rsidR="005F0D8D" w:rsidRPr="005F0D8D" w:rsidRDefault="005F0D8D" w:rsidP="005F0D8D">
            <w:pPr>
              <w:rPr>
                <w:sz w:val="20"/>
                <w:szCs w:val="20"/>
              </w:rPr>
            </w:pPr>
            <w:r w:rsidRPr="005F0D8D">
              <w:rPr>
                <w:sz w:val="20"/>
                <w:szCs w:val="20"/>
              </w:rPr>
              <w:t>0,00</w:t>
            </w:r>
          </w:p>
        </w:tc>
        <w:tc>
          <w:tcPr>
            <w:tcW w:w="1200" w:type="dxa"/>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0800</w:t>
            </w:r>
          </w:p>
        </w:tc>
        <w:tc>
          <w:tcPr>
            <w:tcW w:w="4220" w:type="dxa"/>
            <w:noWrap/>
            <w:hideMark/>
          </w:tcPr>
          <w:p w:rsidR="005F0D8D" w:rsidRPr="005F0D8D" w:rsidRDefault="005F0D8D">
            <w:pPr>
              <w:rPr>
                <w:b/>
                <w:bCs/>
                <w:sz w:val="20"/>
                <w:szCs w:val="20"/>
              </w:rPr>
            </w:pPr>
            <w:r w:rsidRPr="005F0D8D">
              <w:rPr>
                <w:b/>
                <w:bCs/>
                <w:sz w:val="20"/>
                <w:szCs w:val="20"/>
              </w:rPr>
              <w:t>Культура, кинематография</w:t>
            </w:r>
          </w:p>
        </w:tc>
        <w:tc>
          <w:tcPr>
            <w:tcW w:w="1260" w:type="dxa"/>
            <w:noWrap/>
            <w:hideMark/>
          </w:tcPr>
          <w:p w:rsidR="005F0D8D" w:rsidRPr="005F0D8D" w:rsidRDefault="005F0D8D" w:rsidP="005F0D8D">
            <w:pPr>
              <w:rPr>
                <w:b/>
                <w:bCs/>
                <w:sz w:val="20"/>
                <w:szCs w:val="20"/>
              </w:rPr>
            </w:pPr>
            <w:r w:rsidRPr="005F0D8D">
              <w:rPr>
                <w:b/>
                <w:bCs/>
                <w:sz w:val="20"/>
                <w:szCs w:val="20"/>
              </w:rPr>
              <w:t>5 262 700,00</w:t>
            </w:r>
          </w:p>
        </w:tc>
        <w:tc>
          <w:tcPr>
            <w:tcW w:w="1220" w:type="dxa"/>
            <w:noWrap/>
            <w:hideMark/>
          </w:tcPr>
          <w:p w:rsidR="005F0D8D" w:rsidRPr="005F0D8D" w:rsidRDefault="005F0D8D" w:rsidP="005F0D8D">
            <w:pPr>
              <w:rPr>
                <w:b/>
                <w:bCs/>
                <w:sz w:val="20"/>
                <w:szCs w:val="20"/>
              </w:rPr>
            </w:pPr>
            <w:r w:rsidRPr="005F0D8D">
              <w:rPr>
                <w:b/>
                <w:bCs/>
                <w:sz w:val="20"/>
                <w:szCs w:val="20"/>
              </w:rPr>
              <w:t>3 791 424,13</w:t>
            </w:r>
          </w:p>
        </w:tc>
        <w:tc>
          <w:tcPr>
            <w:tcW w:w="1200" w:type="dxa"/>
            <w:noWrap/>
            <w:hideMark/>
          </w:tcPr>
          <w:p w:rsidR="005F0D8D" w:rsidRPr="005F0D8D" w:rsidRDefault="005F0D8D" w:rsidP="005F0D8D">
            <w:pPr>
              <w:rPr>
                <w:b/>
                <w:bCs/>
                <w:sz w:val="20"/>
                <w:szCs w:val="20"/>
              </w:rPr>
            </w:pPr>
            <w:r w:rsidRPr="005F0D8D">
              <w:rPr>
                <w:b/>
                <w:bCs/>
                <w:sz w:val="20"/>
                <w:szCs w:val="20"/>
              </w:rPr>
              <w:t>3 791 424,13</w:t>
            </w:r>
          </w:p>
        </w:tc>
        <w:tc>
          <w:tcPr>
            <w:tcW w:w="1140" w:type="dxa"/>
            <w:noWrap/>
            <w:hideMark/>
          </w:tcPr>
          <w:p w:rsidR="005F0D8D" w:rsidRPr="005F0D8D" w:rsidRDefault="005F0D8D" w:rsidP="005F0D8D">
            <w:pPr>
              <w:rPr>
                <w:b/>
                <w:bCs/>
                <w:sz w:val="20"/>
                <w:szCs w:val="20"/>
              </w:rPr>
            </w:pPr>
            <w:r w:rsidRPr="005F0D8D">
              <w:rPr>
                <w:b/>
                <w:bCs/>
                <w:sz w:val="20"/>
                <w:szCs w:val="20"/>
              </w:rPr>
              <w:t>72,0</w:t>
            </w:r>
          </w:p>
        </w:tc>
        <w:tc>
          <w:tcPr>
            <w:tcW w:w="126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64,4</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0801</w:t>
            </w:r>
          </w:p>
        </w:tc>
        <w:tc>
          <w:tcPr>
            <w:tcW w:w="4220" w:type="dxa"/>
            <w:noWrap/>
            <w:hideMark/>
          </w:tcPr>
          <w:p w:rsidR="005F0D8D" w:rsidRPr="005F0D8D" w:rsidRDefault="005F0D8D">
            <w:pPr>
              <w:rPr>
                <w:i/>
                <w:iCs/>
                <w:sz w:val="20"/>
                <w:szCs w:val="20"/>
              </w:rPr>
            </w:pPr>
            <w:r w:rsidRPr="005F0D8D">
              <w:rPr>
                <w:i/>
                <w:iCs/>
                <w:sz w:val="20"/>
                <w:szCs w:val="20"/>
              </w:rPr>
              <w:t>Культура</w:t>
            </w:r>
          </w:p>
        </w:tc>
        <w:tc>
          <w:tcPr>
            <w:tcW w:w="1260" w:type="dxa"/>
            <w:hideMark/>
          </w:tcPr>
          <w:p w:rsidR="005F0D8D" w:rsidRPr="005F0D8D" w:rsidRDefault="005F0D8D" w:rsidP="005F0D8D">
            <w:pPr>
              <w:rPr>
                <w:sz w:val="20"/>
                <w:szCs w:val="20"/>
              </w:rPr>
            </w:pPr>
            <w:r w:rsidRPr="005F0D8D">
              <w:rPr>
                <w:sz w:val="20"/>
                <w:szCs w:val="20"/>
              </w:rPr>
              <w:t>5 262 700,00</w:t>
            </w:r>
          </w:p>
        </w:tc>
        <w:tc>
          <w:tcPr>
            <w:tcW w:w="1220" w:type="dxa"/>
            <w:hideMark/>
          </w:tcPr>
          <w:p w:rsidR="005F0D8D" w:rsidRPr="005F0D8D" w:rsidRDefault="005F0D8D" w:rsidP="005F0D8D">
            <w:pPr>
              <w:rPr>
                <w:sz w:val="20"/>
                <w:szCs w:val="20"/>
              </w:rPr>
            </w:pPr>
            <w:r w:rsidRPr="005F0D8D">
              <w:rPr>
                <w:sz w:val="20"/>
                <w:szCs w:val="20"/>
              </w:rPr>
              <w:t>3 791 424,13</w:t>
            </w:r>
          </w:p>
        </w:tc>
        <w:tc>
          <w:tcPr>
            <w:tcW w:w="1200" w:type="dxa"/>
            <w:hideMark/>
          </w:tcPr>
          <w:p w:rsidR="005F0D8D" w:rsidRPr="005F0D8D" w:rsidRDefault="005F0D8D" w:rsidP="005F0D8D">
            <w:pPr>
              <w:rPr>
                <w:sz w:val="20"/>
                <w:szCs w:val="20"/>
              </w:rPr>
            </w:pPr>
            <w:r w:rsidRPr="005F0D8D">
              <w:rPr>
                <w:sz w:val="20"/>
                <w:szCs w:val="20"/>
              </w:rPr>
              <w:t>3 791 424,13</w:t>
            </w:r>
          </w:p>
        </w:tc>
        <w:tc>
          <w:tcPr>
            <w:tcW w:w="1140" w:type="dxa"/>
            <w:noWrap/>
            <w:hideMark/>
          </w:tcPr>
          <w:p w:rsidR="005F0D8D" w:rsidRPr="005F0D8D" w:rsidRDefault="005F0D8D" w:rsidP="005F0D8D">
            <w:pPr>
              <w:rPr>
                <w:sz w:val="20"/>
                <w:szCs w:val="20"/>
              </w:rPr>
            </w:pPr>
            <w:r w:rsidRPr="005F0D8D">
              <w:rPr>
                <w:sz w:val="20"/>
                <w:szCs w:val="20"/>
              </w:rPr>
              <w:t>72,0</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64,4</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noWrap/>
            <w:hideMark/>
          </w:tcPr>
          <w:p w:rsidR="005F0D8D" w:rsidRPr="005F0D8D" w:rsidRDefault="005F0D8D">
            <w:pPr>
              <w:rPr>
                <w:i/>
                <w:iCs/>
                <w:sz w:val="20"/>
                <w:szCs w:val="20"/>
              </w:rPr>
            </w:pPr>
            <w:r w:rsidRPr="005F0D8D">
              <w:rPr>
                <w:i/>
                <w:iCs/>
                <w:sz w:val="20"/>
                <w:szCs w:val="20"/>
              </w:rPr>
              <w:t>Зарплата с начислениями - всего</w:t>
            </w:r>
          </w:p>
        </w:tc>
        <w:tc>
          <w:tcPr>
            <w:tcW w:w="1260" w:type="dxa"/>
            <w:noWrap/>
            <w:hideMark/>
          </w:tcPr>
          <w:p w:rsidR="005F0D8D" w:rsidRPr="005F0D8D" w:rsidRDefault="005F0D8D" w:rsidP="005F0D8D">
            <w:pPr>
              <w:rPr>
                <w:sz w:val="20"/>
                <w:szCs w:val="20"/>
              </w:rPr>
            </w:pPr>
            <w:r w:rsidRPr="005F0D8D">
              <w:rPr>
                <w:sz w:val="20"/>
                <w:szCs w:val="20"/>
              </w:rPr>
              <w:t>3 021 000,00</w:t>
            </w:r>
          </w:p>
        </w:tc>
        <w:tc>
          <w:tcPr>
            <w:tcW w:w="1220" w:type="dxa"/>
            <w:noWrap/>
            <w:hideMark/>
          </w:tcPr>
          <w:p w:rsidR="005F0D8D" w:rsidRPr="005F0D8D" w:rsidRDefault="005F0D8D" w:rsidP="005F0D8D">
            <w:pPr>
              <w:rPr>
                <w:sz w:val="20"/>
                <w:szCs w:val="20"/>
              </w:rPr>
            </w:pPr>
            <w:r w:rsidRPr="005F0D8D">
              <w:rPr>
                <w:sz w:val="20"/>
                <w:szCs w:val="20"/>
              </w:rPr>
              <w:t>2 008 913,48</w:t>
            </w:r>
          </w:p>
        </w:tc>
        <w:tc>
          <w:tcPr>
            <w:tcW w:w="1200" w:type="dxa"/>
            <w:noWrap/>
            <w:hideMark/>
          </w:tcPr>
          <w:p w:rsidR="005F0D8D" w:rsidRPr="005F0D8D" w:rsidRDefault="005F0D8D" w:rsidP="005F0D8D">
            <w:pPr>
              <w:rPr>
                <w:sz w:val="20"/>
                <w:szCs w:val="20"/>
              </w:rPr>
            </w:pPr>
            <w:r w:rsidRPr="005F0D8D">
              <w:rPr>
                <w:sz w:val="20"/>
                <w:szCs w:val="20"/>
              </w:rPr>
              <w:t>2 008 913,48</w:t>
            </w:r>
          </w:p>
        </w:tc>
        <w:tc>
          <w:tcPr>
            <w:tcW w:w="1140" w:type="dxa"/>
            <w:noWrap/>
            <w:hideMark/>
          </w:tcPr>
          <w:p w:rsidR="005F0D8D" w:rsidRPr="005F0D8D" w:rsidRDefault="005F0D8D" w:rsidP="005F0D8D">
            <w:pPr>
              <w:rPr>
                <w:sz w:val="20"/>
                <w:szCs w:val="20"/>
              </w:rPr>
            </w:pPr>
            <w:r w:rsidRPr="005F0D8D">
              <w:rPr>
                <w:sz w:val="20"/>
                <w:szCs w:val="20"/>
              </w:rPr>
              <w:t>66,5</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53,0</w:t>
            </w:r>
          </w:p>
        </w:tc>
        <w:tc>
          <w:tcPr>
            <w:tcW w:w="1000" w:type="dxa"/>
            <w:noWrap/>
            <w:hideMark/>
          </w:tcPr>
          <w:p w:rsidR="005F0D8D" w:rsidRPr="005F0D8D" w:rsidRDefault="005F0D8D" w:rsidP="005F0D8D">
            <w:pPr>
              <w:rPr>
                <w:sz w:val="20"/>
                <w:szCs w:val="20"/>
              </w:rPr>
            </w:pPr>
            <w:r w:rsidRPr="005F0D8D">
              <w:rPr>
                <w:sz w:val="20"/>
                <w:szCs w:val="20"/>
              </w:rPr>
              <w:t>34,1</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 xml:space="preserve">           в том числе зарплата</w:t>
            </w:r>
          </w:p>
        </w:tc>
        <w:tc>
          <w:tcPr>
            <w:tcW w:w="1260" w:type="dxa"/>
            <w:noWrap/>
            <w:hideMark/>
          </w:tcPr>
          <w:p w:rsidR="005F0D8D" w:rsidRPr="005F0D8D" w:rsidRDefault="005F0D8D" w:rsidP="005F0D8D">
            <w:pPr>
              <w:rPr>
                <w:sz w:val="20"/>
                <w:szCs w:val="20"/>
              </w:rPr>
            </w:pPr>
            <w:r w:rsidRPr="005F0D8D">
              <w:rPr>
                <w:sz w:val="20"/>
                <w:szCs w:val="20"/>
              </w:rPr>
              <w:t>2 320 276,49</w:t>
            </w:r>
          </w:p>
        </w:tc>
        <w:tc>
          <w:tcPr>
            <w:tcW w:w="1220" w:type="dxa"/>
            <w:hideMark/>
          </w:tcPr>
          <w:p w:rsidR="005F0D8D" w:rsidRPr="005F0D8D" w:rsidRDefault="005F0D8D" w:rsidP="005F0D8D">
            <w:pPr>
              <w:rPr>
                <w:sz w:val="20"/>
                <w:szCs w:val="20"/>
              </w:rPr>
            </w:pPr>
            <w:r w:rsidRPr="005F0D8D">
              <w:rPr>
                <w:sz w:val="20"/>
                <w:szCs w:val="20"/>
              </w:rPr>
              <w:t>1 498 280,07</w:t>
            </w:r>
          </w:p>
        </w:tc>
        <w:tc>
          <w:tcPr>
            <w:tcW w:w="1200" w:type="dxa"/>
            <w:hideMark/>
          </w:tcPr>
          <w:p w:rsidR="005F0D8D" w:rsidRPr="005F0D8D" w:rsidRDefault="005F0D8D" w:rsidP="005F0D8D">
            <w:pPr>
              <w:rPr>
                <w:sz w:val="20"/>
                <w:szCs w:val="20"/>
              </w:rPr>
            </w:pPr>
            <w:r w:rsidRPr="005F0D8D">
              <w:rPr>
                <w:sz w:val="20"/>
                <w:szCs w:val="20"/>
              </w:rPr>
              <w:t>1 498 280,07</w:t>
            </w:r>
          </w:p>
        </w:tc>
        <w:tc>
          <w:tcPr>
            <w:tcW w:w="1140" w:type="dxa"/>
            <w:noWrap/>
            <w:hideMark/>
          </w:tcPr>
          <w:p w:rsidR="005F0D8D" w:rsidRPr="005F0D8D" w:rsidRDefault="005F0D8D" w:rsidP="005F0D8D">
            <w:pPr>
              <w:rPr>
                <w:sz w:val="20"/>
                <w:szCs w:val="20"/>
              </w:rPr>
            </w:pPr>
            <w:r w:rsidRPr="005F0D8D">
              <w:rPr>
                <w:sz w:val="20"/>
                <w:szCs w:val="20"/>
              </w:rPr>
              <w:t>64,6</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39,5</w:t>
            </w:r>
          </w:p>
        </w:tc>
        <w:tc>
          <w:tcPr>
            <w:tcW w:w="1000" w:type="dxa"/>
            <w:noWrap/>
            <w:hideMark/>
          </w:tcPr>
          <w:p w:rsidR="005F0D8D" w:rsidRPr="005F0D8D" w:rsidRDefault="005F0D8D" w:rsidP="005F0D8D">
            <w:pPr>
              <w:rPr>
                <w:sz w:val="20"/>
                <w:szCs w:val="20"/>
              </w:rPr>
            </w:pPr>
            <w:r w:rsidRPr="005F0D8D">
              <w:rPr>
                <w:sz w:val="20"/>
                <w:szCs w:val="20"/>
              </w:rPr>
              <w:t>25,5</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 xml:space="preserve">                       начисления на </w:t>
            </w:r>
            <w:proofErr w:type="spellStart"/>
            <w:r w:rsidRPr="005F0D8D">
              <w:rPr>
                <w:sz w:val="20"/>
                <w:szCs w:val="20"/>
              </w:rPr>
              <w:t>опл</w:t>
            </w:r>
            <w:proofErr w:type="spellEnd"/>
            <w:r w:rsidRPr="005F0D8D">
              <w:rPr>
                <w:sz w:val="20"/>
                <w:szCs w:val="20"/>
              </w:rPr>
              <w:t>. труда</w:t>
            </w:r>
          </w:p>
        </w:tc>
        <w:tc>
          <w:tcPr>
            <w:tcW w:w="1260" w:type="dxa"/>
            <w:noWrap/>
            <w:hideMark/>
          </w:tcPr>
          <w:p w:rsidR="005F0D8D" w:rsidRPr="005F0D8D" w:rsidRDefault="005F0D8D" w:rsidP="005F0D8D">
            <w:pPr>
              <w:rPr>
                <w:sz w:val="20"/>
                <w:szCs w:val="20"/>
              </w:rPr>
            </w:pPr>
            <w:r w:rsidRPr="005F0D8D">
              <w:rPr>
                <w:sz w:val="20"/>
                <w:szCs w:val="20"/>
              </w:rPr>
              <w:t>700 723,51</w:t>
            </w:r>
          </w:p>
        </w:tc>
        <w:tc>
          <w:tcPr>
            <w:tcW w:w="1220" w:type="dxa"/>
            <w:hideMark/>
          </w:tcPr>
          <w:p w:rsidR="005F0D8D" w:rsidRPr="005F0D8D" w:rsidRDefault="005F0D8D" w:rsidP="005F0D8D">
            <w:pPr>
              <w:rPr>
                <w:sz w:val="20"/>
                <w:szCs w:val="20"/>
              </w:rPr>
            </w:pPr>
            <w:r w:rsidRPr="005F0D8D">
              <w:rPr>
                <w:sz w:val="20"/>
                <w:szCs w:val="20"/>
              </w:rPr>
              <w:t>510 633,41</w:t>
            </w:r>
          </w:p>
        </w:tc>
        <w:tc>
          <w:tcPr>
            <w:tcW w:w="1200" w:type="dxa"/>
            <w:hideMark/>
          </w:tcPr>
          <w:p w:rsidR="005F0D8D" w:rsidRPr="005F0D8D" w:rsidRDefault="005F0D8D" w:rsidP="005F0D8D">
            <w:pPr>
              <w:rPr>
                <w:sz w:val="20"/>
                <w:szCs w:val="20"/>
              </w:rPr>
            </w:pPr>
            <w:r w:rsidRPr="005F0D8D">
              <w:rPr>
                <w:sz w:val="20"/>
                <w:szCs w:val="20"/>
              </w:rPr>
              <w:t>510 633,41</w:t>
            </w:r>
          </w:p>
        </w:tc>
        <w:tc>
          <w:tcPr>
            <w:tcW w:w="1140" w:type="dxa"/>
            <w:noWrap/>
            <w:hideMark/>
          </w:tcPr>
          <w:p w:rsidR="005F0D8D" w:rsidRPr="005F0D8D" w:rsidRDefault="005F0D8D" w:rsidP="005F0D8D">
            <w:pPr>
              <w:rPr>
                <w:sz w:val="20"/>
                <w:szCs w:val="20"/>
              </w:rPr>
            </w:pPr>
            <w:r w:rsidRPr="005F0D8D">
              <w:rPr>
                <w:sz w:val="20"/>
                <w:szCs w:val="20"/>
              </w:rPr>
              <w:t>72,9</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13,5</w:t>
            </w:r>
          </w:p>
        </w:tc>
        <w:tc>
          <w:tcPr>
            <w:tcW w:w="1000" w:type="dxa"/>
            <w:noWrap/>
            <w:hideMark/>
          </w:tcPr>
          <w:p w:rsidR="005F0D8D" w:rsidRPr="005F0D8D" w:rsidRDefault="005F0D8D" w:rsidP="005F0D8D">
            <w:pPr>
              <w:rPr>
                <w:sz w:val="20"/>
                <w:szCs w:val="20"/>
              </w:rPr>
            </w:pPr>
            <w:r w:rsidRPr="005F0D8D">
              <w:rPr>
                <w:sz w:val="20"/>
                <w:szCs w:val="20"/>
              </w:rPr>
              <w:t>8,7</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0804</w:t>
            </w:r>
          </w:p>
        </w:tc>
        <w:tc>
          <w:tcPr>
            <w:tcW w:w="4220" w:type="dxa"/>
            <w:noWrap/>
            <w:hideMark/>
          </w:tcPr>
          <w:p w:rsidR="005F0D8D" w:rsidRPr="005F0D8D" w:rsidRDefault="005F0D8D">
            <w:pPr>
              <w:rPr>
                <w:i/>
                <w:iCs/>
                <w:sz w:val="20"/>
                <w:szCs w:val="20"/>
              </w:rPr>
            </w:pPr>
            <w:r w:rsidRPr="005F0D8D">
              <w:rPr>
                <w:i/>
                <w:iCs/>
                <w:sz w:val="20"/>
                <w:szCs w:val="20"/>
              </w:rPr>
              <w:t>Другие вопросы в области культуры</w:t>
            </w:r>
          </w:p>
        </w:tc>
        <w:tc>
          <w:tcPr>
            <w:tcW w:w="1260" w:type="dxa"/>
            <w:noWrap/>
            <w:hideMark/>
          </w:tcPr>
          <w:p w:rsidR="005F0D8D" w:rsidRPr="005F0D8D" w:rsidRDefault="005F0D8D" w:rsidP="005F0D8D">
            <w:pPr>
              <w:rPr>
                <w:sz w:val="20"/>
                <w:szCs w:val="20"/>
              </w:rPr>
            </w:pPr>
            <w:r w:rsidRPr="005F0D8D">
              <w:rPr>
                <w:sz w:val="20"/>
                <w:szCs w:val="20"/>
              </w:rPr>
              <w:t>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1000</w:t>
            </w:r>
          </w:p>
        </w:tc>
        <w:tc>
          <w:tcPr>
            <w:tcW w:w="4220" w:type="dxa"/>
            <w:noWrap/>
            <w:hideMark/>
          </w:tcPr>
          <w:p w:rsidR="005F0D8D" w:rsidRPr="005F0D8D" w:rsidRDefault="005F0D8D">
            <w:pPr>
              <w:rPr>
                <w:b/>
                <w:bCs/>
                <w:sz w:val="20"/>
                <w:szCs w:val="20"/>
              </w:rPr>
            </w:pPr>
            <w:r w:rsidRPr="005F0D8D">
              <w:rPr>
                <w:b/>
                <w:bCs/>
                <w:sz w:val="20"/>
                <w:szCs w:val="20"/>
              </w:rPr>
              <w:t>Социальная политика</w:t>
            </w:r>
          </w:p>
        </w:tc>
        <w:tc>
          <w:tcPr>
            <w:tcW w:w="1260" w:type="dxa"/>
            <w:noWrap/>
            <w:hideMark/>
          </w:tcPr>
          <w:p w:rsidR="005F0D8D" w:rsidRPr="005F0D8D" w:rsidRDefault="005F0D8D" w:rsidP="005F0D8D">
            <w:pPr>
              <w:rPr>
                <w:b/>
                <w:bCs/>
                <w:sz w:val="20"/>
                <w:szCs w:val="20"/>
              </w:rPr>
            </w:pPr>
            <w:r w:rsidRPr="005F0D8D">
              <w:rPr>
                <w:b/>
                <w:bCs/>
                <w:sz w:val="20"/>
                <w:szCs w:val="20"/>
              </w:rPr>
              <w:t>293 800,00</w:t>
            </w:r>
          </w:p>
        </w:tc>
        <w:tc>
          <w:tcPr>
            <w:tcW w:w="1220" w:type="dxa"/>
            <w:noWrap/>
            <w:hideMark/>
          </w:tcPr>
          <w:p w:rsidR="005F0D8D" w:rsidRPr="005F0D8D" w:rsidRDefault="005F0D8D" w:rsidP="005F0D8D">
            <w:pPr>
              <w:rPr>
                <w:b/>
                <w:bCs/>
                <w:sz w:val="20"/>
                <w:szCs w:val="20"/>
              </w:rPr>
            </w:pPr>
            <w:r w:rsidRPr="005F0D8D">
              <w:rPr>
                <w:b/>
                <w:bCs/>
                <w:sz w:val="20"/>
                <w:szCs w:val="20"/>
              </w:rPr>
              <w:t>149 436,00</w:t>
            </w:r>
          </w:p>
        </w:tc>
        <w:tc>
          <w:tcPr>
            <w:tcW w:w="1200" w:type="dxa"/>
            <w:noWrap/>
            <w:hideMark/>
          </w:tcPr>
          <w:p w:rsidR="005F0D8D" w:rsidRPr="005F0D8D" w:rsidRDefault="005F0D8D" w:rsidP="005F0D8D">
            <w:pPr>
              <w:rPr>
                <w:b/>
                <w:bCs/>
                <w:sz w:val="20"/>
                <w:szCs w:val="20"/>
              </w:rPr>
            </w:pPr>
            <w:r w:rsidRPr="005F0D8D">
              <w:rPr>
                <w:b/>
                <w:bCs/>
                <w:sz w:val="20"/>
                <w:szCs w:val="20"/>
              </w:rPr>
              <w:t>149 436,00</w:t>
            </w:r>
          </w:p>
        </w:tc>
        <w:tc>
          <w:tcPr>
            <w:tcW w:w="1140" w:type="dxa"/>
            <w:noWrap/>
            <w:hideMark/>
          </w:tcPr>
          <w:p w:rsidR="005F0D8D" w:rsidRPr="005F0D8D" w:rsidRDefault="005F0D8D" w:rsidP="005F0D8D">
            <w:pPr>
              <w:rPr>
                <w:b/>
                <w:bCs/>
                <w:sz w:val="20"/>
                <w:szCs w:val="20"/>
              </w:rPr>
            </w:pPr>
            <w:r w:rsidRPr="005F0D8D">
              <w:rPr>
                <w:b/>
                <w:bCs/>
                <w:sz w:val="20"/>
                <w:szCs w:val="20"/>
              </w:rPr>
              <w:t>50,9</w:t>
            </w:r>
          </w:p>
        </w:tc>
        <w:tc>
          <w:tcPr>
            <w:tcW w:w="126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2,6</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1001</w:t>
            </w:r>
          </w:p>
        </w:tc>
        <w:tc>
          <w:tcPr>
            <w:tcW w:w="4220" w:type="dxa"/>
            <w:noWrap/>
            <w:hideMark/>
          </w:tcPr>
          <w:p w:rsidR="005F0D8D" w:rsidRPr="005F0D8D" w:rsidRDefault="005F0D8D">
            <w:pPr>
              <w:rPr>
                <w:i/>
                <w:iCs/>
                <w:sz w:val="20"/>
                <w:szCs w:val="20"/>
              </w:rPr>
            </w:pPr>
            <w:r w:rsidRPr="005F0D8D">
              <w:rPr>
                <w:i/>
                <w:iCs/>
                <w:sz w:val="20"/>
                <w:szCs w:val="20"/>
              </w:rPr>
              <w:t>Пенсионное обеспечение</w:t>
            </w:r>
          </w:p>
        </w:tc>
        <w:tc>
          <w:tcPr>
            <w:tcW w:w="1260" w:type="dxa"/>
            <w:hideMark/>
          </w:tcPr>
          <w:p w:rsidR="005F0D8D" w:rsidRPr="005F0D8D" w:rsidRDefault="005F0D8D" w:rsidP="005F0D8D">
            <w:pPr>
              <w:rPr>
                <w:sz w:val="20"/>
                <w:szCs w:val="20"/>
              </w:rPr>
            </w:pPr>
            <w:r w:rsidRPr="005F0D8D">
              <w:rPr>
                <w:sz w:val="20"/>
                <w:szCs w:val="20"/>
              </w:rPr>
              <w:t>293 800,00</w:t>
            </w:r>
          </w:p>
        </w:tc>
        <w:tc>
          <w:tcPr>
            <w:tcW w:w="1220" w:type="dxa"/>
            <w:hideMark/>
          </w:tcPr>
          <w:p w:rsidR="005F0D8D" w:rsidRPr="005F0D8D" w:rsidRDefault="005F0D8D" w:rsidP="005F0D8D">
            <w:pPr>
              <w:rPr>
                <w:sz w:val="20"/>
                <w:szCs w:val="20"/>
              </w:rPr>
            </w:pPr>
            <w:r w:rsidRPr="005F0D8D">
              <w:rPr>
                <w:sz w:val="20"/>
                <w:szCs w:val="20"/>
              </w:rPr>
              <w:t>149 436,00</w:t>
            </w:r>
          </w:p>
        </w:tc>
        <w:tc>
          <w:tcPr>
            <w:tcW w:w="1200" w:type="dxa"/>
            <w:hideMark/>
          </w:tcPr>
          <w:p w:rsidR="005F0D8D" w:rsidRPr="005F0D8D" w:rsidRDefault="005F0D8D" w:rsidP="005F0D8D">
            <w:pPr>
              <w:rPr>
                <w:sz w:val="20"/>
                <w:szCs w:val="20"/>
              </w:rPr>
            </w:pPr>
            <w:r w:rsidRPr="005F0D8D">
              <w:rPr>
                <w:sz w:val="20"/>
                <w:szCs w:val="20"/>
              </w:rPr>
              <w:t>149 436,00</w:t>
            </w:r>
          </w:p>
        </w:tc>
        <w:tc>
          <w:tcPr>
            <w:tcW w:w="1140" w:type="dxa"/>
            <w:noWrap/>
            <w:hideMark/>
          </w:tcPr>
          <w:p w:rsidR="005F0D8D" w:rsidRPr="005F0D8D" w:rsidRDefault="005F0D8D" w:rsidP="005F0D8D">
            <w:pPr>
              <w:rPr>
                <w:sz w:val="20"/>
                <w:szCs w:val="20"/>
              </w:rPr>
            </w:pPr>
            <w:r w:rsidRPr="005F0D8D">
              <w:rPr>
                <w:sz w:val="20"/>
                <w:szCs w:val="20"/>
              </w:rPr>
              <w:t>50,9</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2,6</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1006</w:t>
            </w:r>
          </w:p>
        </w:tc>
        <w:tc>
          <w:tcPr>
            <w:tcW w:w="4220" w:type="dxa"/>
            <w:noWrap/>
            <w:hideMark/>
          </w:tcPr>
          <w:p w:rsidR="005F0D8D" w:rsidRPr="005F0D8D" w:rsidRDefault="005F0D8D">
            <w:pPr>
              <w:rPr>
                <w:i/>
                <w:iCs/>
                <w:sz w:val="20"/>
                <w:szCs w:val="20"/>
              </w:rPr>
            </w:pPr>
            <w:r w:rsidRPr="005F0D8D">
              <w:rPr>
                <w:i/>
                <w:iCs/>
                <w:sz w:val="20"/>
                <w:szCs w:val="20"/>
              </w:rPr>
              <w:t>Другие вопросы в области социальной политики</w:t>
            </w:r>
          </w:p>
        </w:tc>
        <w:tc>
          <w:tcPr>
            <w:tcW w:w="1260" w:type="dxa"/>
            <w:noWrap/>
            <w:hideMark/>
          </w:tcPr>
          <w:p w:rsidR="005F0D8D" w:rsidRPr="005F0D8D" w:rsidRDefault="005F0D8D" w:rsidP="005F0D8D">
            <w:pPr>
              <w:rPr>
                <w:sz w:val="20"/>
                <w:szCs w:val="20"/>
              </w:rPr>
            </w:pPr>
            <w:r w:rsidRPr="005F0D8D">
              <w:rPr>
                <w:sz w:val="20"/>
                <w:szCs w:val="20"/>
              </w:rPr>
              <w:t>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1100</w:t>
            </w:r>
          </w:p>
        </w:tc>
        <w:tc>
          <w:tcPr>
            <w:tcW w:w="4220" w:type="dxa"/>
            <w:noWrap/>
            <w:hideMark/>
          </w:tcPr>
          <w:p w:rsidR="005F0D8D" w:rsidRPr="005F0D8D" w:rsidRDefault="005F0D8D">
            <w:pPr>
              <w:rPr>
                <w:b/>
                <w:bCs/>
                <w:i/>
                <w:iCs/>
                <w:sz w:val="20"/>
                <w:szCs w:val="20"/>
              </w:rPr>
            </w:pPr>
            <w:r w:rsidRPr="005F0D8D">
              <w:rPr>
                <w:b/>
                <w:bCs/>
                <w:i/>
                <w:iCs/>
                <w:sz w:val="20"/>
                <w:szCs w:val="20"/>
              </w:rPr>
              <w:t>Физическая культура и спорт</w:t>
            </w:r>
          </w:p>
        </w:tc>
        <w:tc>
          <w:tcPr>
            <w:tcW w:w="1260" w:type="dxa"/>
            <w:noWrap/>
            <w:hideMark/>
          </w:tcPr>
          <w:p w:rsidR="005F0D8D" w:rsidRPr="005F0D8D" w:rsidRDefault="005F0D8D" w:rsidP="005F0D8D">
            <w:pPr>
              <w:rPr>
                <w:b/>
                <w:bCs/>
                <w:sz w:val="20"/>
                <w:szCs w:val="20"/>
              </w:rPr>
            </w:pPr>
            <w:r w:rsidRPr="005F0D8D">
              <w:rPr>
                <w:b/>
                <w:bCs/>
                <w:sz w:val="20"/>
                <w:szCs w:val="20"/>
              </w:rPr>
              <w:t>10 000,00</w:t>
            </w:r>
          </w:p>
        </w:tc>
        <w:tc>
          <w:tcPr>
            <w:tcW w:w="1220" w:type="dxa"/>
            <w:noWrap/>
            <w:hideMark/>
          </w:tcPr>
          <w:p w:rsidR="005F0D8D" w:rsidRPr="005F0D8D" w:rsidRDefault="005F0D8D" w:rsidP="005F0D8D">
            <w:pPr>
              <w:rPr>
                <w:b/>
                <w:bCs/>
                <w:sz w:val="20"/>
                <w:szCs w:val="20"/>
              </w:rPr>
            </w:pPr>
            <w:r w:rsidRPr="005F0D8D">
              <w:rPr>
                <w:b/>
                <w:bCs/>
                <w:sz w:val="20"/>
                <w:szCs w:val="20"/>
              </w:rPr>
              <w:t>0,00</w:t>
            </w:r>
          </w:p>
        </w:tc>
        <w:tc>
          <w:tcPr>
            <w:tcW w:w="1200" w:type="dxa"/>
            <w:noWrap/>
            <w:hideMark/>
          </w:tcPr>
          <w:p w:rsidR="005F0D8D" w:rsidRPr="005F0D8D" w:rsidRDefault="005F0D8D" w:rsidP="005F0D8D">
            <w:pPr>
              <w:rPr>
                <w:b/>
                <w:bCs/>
                <w:sz w:val="20"/>
                <w:szCs w:val="20"/>
              </w:rPr>
            </w:pPr>
            <w:r w:rsidRPr="005F0D8D">
              <w:rPr>
                <w:b/>
                <w:bCs/>
                <w:sz w:val="20"/>
                <w:szCs w:val="20"/>
              </w:rPr>
              <w:t>0,00</w:t>
            </w:r>
          </w:p>
        </w:tc>
        <w:tc>
          <w:tcPr>
            <w:tcW w:w="1140" w:type="dxa"/>
            <w:noWrap/>
            <w:hideMark/>
          </w:tcPr>
          <w:p w:rsidR="005F0D8D" w:rsidRPr="005F0D8D" w:rsidRDefault="005F0D8D" w:rsidP="005F0D8D">
            <w:pPr>
              <w:rPr>
                <w:b/>
                <w:bCs/>
                <w:sz w:val="20"/>
                <w:szCs w:val="20"/>
              </w:rPr>
            </w:pPr>
            <w:r w:rsidRPr="005F0D8D">
              <w:rPr>
                <w:b/>
                <w:bCs/>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b/>
                <w:bCs/>
                <w:sz w:val="20"/>
                <w:szCs w:val="20"/>
              </w:rPr>
            </w:pPr>
            <w:r w:rsidRPr="005F0D8D">
              <w:rPr>
                <w:b/>
                <w:bCs/>
                <w:sz w:val="20"/>
                <w:szCs w:val="20"/>
              </w:rPr>
              <w:t>0,0</w:t>
            </w:r>
          </w:p>
        </w:tc>
        <w:tc>
          <w:tcPr>
            <w:tcW w:w="1000" w:type="dxa"/>
            <w:noWrap/>
            <w:hideMark/>
          </w:tcPr>
          <w:p w:rsidR="005F0D8D" w:rsidRPr="005F0D8D" w:rsidRDefault="005F0D8D" w:rsidP="005F0D8D">
            <w:pPr>
              <w:rPr>
                <w:b/>
                <w:bCs/>
                <w:sz w:val="20"/>
                <w:szCs w:val="20"/>
              </w:rPr>
            </w:pPr>
            <w:r w:rsidRPr="005F0D8D">
              <w:rPr>
                <w:b/>
                <w:bCs/>
                <w:sz w:val="20"/>
                <w:szCs w:val="20"/>
              </w:rPr>
              <w:t>0,0</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265"/>
        </w:trPr>
        <w:tc>
          <w:tcPr>
            <w:tcW w:w="700" w:type="dxa"/>
            <w:noWrap/>
            <w:hideMark/>
          </w:tcPr>
          <w:p w:rsidR="005F0D8D" w:rsidRPr="005F0D8D" w:rsidRDefault="005F0D8D" w:rsidP="005F0D8D">
            <w:pPr>
              <w:rPr>
                <w:sz w:val="20"/>
                <w:szCs w:val="20"/>
              </w:rPr>
            </w:pPr>
            <w:r w:rsidRPr="005F0D8D">
              <w:rPr>
                <w:sz w:val="20"/>
                <w:szCs w:val="20"/>
              </w:rPr>
              <w:t>1101</w:t>
            </w:r>
          </w:p>
        </w:tc>
        <w:tc>
          <w:tcPr>
            <w:tcW w:w="4220" w:type="dxa"/>
            <w:noWrap/>
            <w:hideMark/>
          </w:tcPr>
          <w:p w:rsidR="005F0D8D" w:rsidRPr="005F0D8D" w:rsidRDefault="005F0D8D">
            <w:pPr>
              <w:rPr>
                <w:i/>
                <w:iCs/>
                <w:sz w:val="20"/>
                <w:szCs w:val="20"/>
              </w:rPr>
            </w:pPr>
            <w:r w:rsidRPr="005F0D8D">
              <w:rPr>
                <w:i/>
                <w:iCs/>
                <w:sz w:val="20"/>
                <w:szCs w:val="20"/>
              </w:rPr>
              <w:t xml:space="preserve">Физическая культура </w:t>
            </w:r>
          </w:p>
        </w:tc>
        <w:tc>
          <w:tcPr>
            <w:tcW w:w="1260" w:type="dxa"/>
            <w:hideMark/>
          </w:tcPr>
          <w:p w:rsidR="005F0D8D" w:rsidRPr="005F0D8D" w:rsidRDefault="005F0D8D" w:rsidP="005F0D8D">
            <w:pPr>
              <w:rPr>
                <w:sz w:val="20"/>
                <w:szCs w:val="20"/>
              </w:rPr>
            </w:pPr>
            <w:r w:rsidRPr="005F0D8D">
              <w:rPr>
                <w:sz w:val="20"/>
                <w:szCs w:val="20"/>
              </w:rPr>
              <w:t>10 000,00</w:t>
            </w:r>
          </w:p>
        </w:tc>
        <w:tc>
          <w:tcPr>
            <w:tcW w:w="1220" w:type="dxa"/>
            <w:hideMark/>
          </w:tcPr>
          <w:p w:rsidR="005F0D8D" w:rsidRPr="005F0D8D" w:rsidRDefault="005F0D8D" w:rsidP="005F0D8D">
            <w:pPr>
              <w:rPr>
                <w:sz w:val="20"/>
                <w:szCs w:val="20"/>
              </w:rPr>
            </w:pPr>
            <w:r w:rsidRPr="005F0D8D">
              <w:rPr>
                <w:sz w:val="20"/>
                <w:szCs w:val="20"/>
              </w:rPr>
              <w:t>0,00</w:t>
            </w:r>
          </w:p>
        </w:tc>
        <w:tc>
          <w:tcPr>
            <w:tcW w:w="1200" w:type="dxa"/>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480"/>
        </w:trPr>
        <w:tc>
          <w:tcPr>
            <w:tcW w:w="700" w:type="dxa"/>
            <w:noWrap/>
            <w:hideMark/>
          </w:tcPr>
          <w:p w:rsidR="005F0D8D" w:rsidRPr="005F0D8D" w:rsidRDefault="005F0D8D" w:rsidP="005F0D8D">
            <w:pPr>
              <w:rPr>
                <w:b/>
                <w:bCs/>
                <w:sz w:val="20"/>
                <w:szCs w:val="20"/>
              </w:rPr>
            </w:pPr>
            <w:r w:rsidRPr="005F0D8D">
              <w:rPr>
                <w:b/>
                <w:bCs/>
                <w:sz w:val="20"/>
                <w:szCs w:val="20"/>
              </w:rPr>
              <w:t>1300</w:t>
            </w:r>
          </w:p>
        </w:tc>
        <w:tc>
          <w:tcPr>
            <w:tcW w:w="4220" w:type="dxa"/>
            <w:hideMark/>
          </w:tcPr>
          <w:p w:rsidR="005F0D8D" w:rsidRPr="005F0D8D" w:rsidRDefault="005F0D8D">
            <w:pPr>
              <w:rPr>
                <w:b/>
                <w:bCs/>
                <w:i/>
                <w:iCs/>
                <w:sz w:val="20"/>
                <w:szCs w:val="20"/>
              </w:rPr>
            </w:pPr>
            <w:r w:rsidRPr="005F0D8D">
              <w:rPr>
                <w:b/>
                <w:bCs/>
                <w:i/>
                <w:iCs/>
                <w:sz w:val="20"/>
                <w:szCs w:val="20"/>
              </w:rPr>
              <w:t>Обслуживание государственного и муниципального долга</w:t>
            </w:r>
          </w:p>
        </w:tc>
        <w:tc>
          <w:tcPr>
            <w:tcW w:w="1260" w:type="dxa"/>
            <w:noWrap/>
            <w:hideMark/>
          </w:tcPr>
          <w:p w:rsidR="005F0D8D" w:rsidRPr="005F0D8D" w:rsidRDefault="005F0D8D" w:rsidP="005F0D8D">
            <w:pPr>
              <w:rPr>
                <w:b/>
                <w:bCs/>
                <w:sz w:val="20"/>
                <w:szCs w:val="20"/>
              </w:rPr>
            </w:pPr>
            <w:r w:rsidRPr="005F0D8D">
              <w:rPr>
                <w:b/>
                <w:bCs/>
                <w:sz w:val="20"/>
                <w:szCs w:val="20"/>
              </w:rPr>
              <w:t>2 000,00</w:t>
            </w:r>
          </w:p>
        </w:tc>
        <w:tc>
          <w:tcPr>
            <w:tcW w:w="1220" w:type="dxa"/>
            <w:noWrap/>
            <w:hideMark/>
          </w:tcPr>
          <w:p w:rsidR="005F0D8D" w:rsidRPr="005F0D8D" w:rsidRDefault="005F0D8D" w:rsidP="005F0D8D">
            <w:pPr>
              <w:rPr>
                <w:b/>
                <w:bCs/>
                <w:sz w:val="20"/>
                <w:szCs w:val="20"/>
              </w:rPr>
            </w:pPr>
            <w:r w:rsidRPr="005F0D8D">
              <w:rPr>
                <w:b/>
                <w:bCs/>
                <w:sz w:val="20"/>
                <w:szCs w:val="20"/>
              </w:rPr>
              <w:t>0,00</w:t>
            </w:r>
          </w:p>
        </w:tc>
        <w:tc>
          <w:tcPr>
            <w:tcW w:w="1200" w:type="dxa"/>
            <w:noWrap/>
            <w:hideMark/>
          </w:tcPr>
          <w:p w:rsidR="005F0D8D" w:rsidRPr="005F0D8D" w:rsidRDefault="005F0D8D" w:rsidP="005F0D8D">
            <w:pPr>
              <w:rPr>
                <w:b/>
                <w:bCs/>
                <w:sz w:val="20"/>
                <w:szCs w:val="20"/>
              </w:rPr>
            </w:pPr>
            <w:r w:rsidRPr="005F0D8D">
              <w:rPr>
                <w:b/>
                <w:bCs/>
                <w:sz w:val="20"/>
                <w:szCs w:val="20"/>
              </w:rPr>
              <w:t>0,00</w:t>
            </w:r>
          </w:p>
        </w:tc>
        <w:tc>
          <w:tcPr>
            <w:tcW w:w="1140" w:type="dxa"/>
            <w:noWrap/>
            <w:hideMark/>
          </w:tcPr>
          <w:p w:rsidR="005F0D8D" w:rsidRPr="005F0D8D" w:rsidRDefault="005F0D8D" w:rsidP="005F0D8D">
            <w:pPr>
              <w:rPr>
                <w:b/>
                <w:bCs/>
                <w:sz w:val="20"/>
                <w:szCs w:val="20"/>
              </w:rPr>
            </w:pPr>
            <w:r w:rsidRPr="005F0D8D">
              <w:rPr>
                <w:b/>
                <w:bCs/>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b/>
                <w:bCs/>
                <w:sz w:val="20"/>
                <w:szCs w:val="20"/>
              </w:rPr>
            </w:pPr>
            <w:r w:rsidRPr="005F0D8D">
              <w:rPr>
                <w:b/>
                <w:bCs/>
                <w:sz w:val="20"/>
                <w:szCs w:val="20"/>
              </w:rPr>
              <w:t>0,0</w:t>
            </w:r>
          </w:p>
        </w:tc>
        <w:tc>
          <w:tcPr>
            <w:tcW w:w="1000" w:type="dxa"/>
            <w:noWrap/>
            <w:hideMark/>
          </w:tcPr>
          <w:p w:rsidR="005F0D8D" w:rsidRPr="005F0D8D" w:rsidRDefault="005F0D8D" w:rsidP="005F0D8D">
            <w:pPr>
              <w:rPr>
                <w:b/>
                <w:bCs/>
                <w:sz w:val="20"/>
                <w:szCs w:val="20"/>
              </w:rPr>
            </w:pPr>
            <w:r w:rsidRPr="005F0D8D">
              <w:rPr>
                <w:b/>
                <w:bCs/>
                <w:sz w:val="20"/>
                <w:szCs w:val="20"/>
              </w:rPr>
              <w:t>0,0</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460"/>
        </w:trPr>
        <w:tc>
          <w:tcPr>
            <w:tcW w:w="700" w:type="dxa"/>
            <w:noWrap/>
            <w:hideMark/>
          </w:tcPr>
          <w:p w:rsidR="005F0D8D" w:rsidRPr="005F0D8D" w:rsidRDefault="005F0D8D" w:rsidP="005F0D8D">
            <w:pPr>
              <w:rPr>
                <w:sz w:val="20"/>
                <w:szCs w:val="20"/>
              </w:rPr>
            </w:pPr>
            <w:r w:rsidRPr="005F0D8D">
              <w:rPr>
                <w:sz w:val="20"/>
                <w:szCs w:val="20"/>
              </w:rPr>
              <w:t>1301</w:t>
            </w:r>
          </w:p>
        </w:tc>
        <w:tc>
          <w:tcPr>
            <w:tcW w:w="4220" w:type="dxa"/>
            <w:hideMark/>
          </w:tcPr>
          <w:p w:rsidR="005F0D8D" w:rsidRPr="005F0D8D" w:rsidRDefault="005F0D8D">
            <w:pPr>
              <w:rPr>
                <w:i/>
                <w:iCs/>
                <w:sz w:val="20"/>
                <w:szCs w:val="20"/>
              </w:rPr>
            </w:pPr>
            <w:r w:rsidRPr="005F0D8D">
              <w:rPr>
                <w:i/>
                <w:iCs/>
                <w:sz w:val="20"/>
                <w:szCs w:val="20"/>
              </w:rPr>
              <w:t>Обслуживание государственного внутреннего и муниципального долга</w:t>
            </w:r>
          </w:p>
        </w:tc>
        <w:tc>
          <w:tcPr>
            <w:tcW w:w="1260" w:type="dxa"/>
            <w:noWrap/>
            <w:hideMark/>
          </w:tcPr>
          <w:p w:rsidR="005F0D8D" w:rsidRPr="005F0D8D" w:rsidRDefault="005F0D8D" w:rsidP="005F0D8D">
            <w:pPr>
              <w:rPr>
                <w:sz w:val="20"/>
                <w:szCs w:val="20"/>
              </w:rPr>
            </w:pPr>
            <w:r w:rsidRPr="005F0D8D">
              <w:rPr>
                <w:sz w:val="20"/>
                <w:szCs w:val="20"/>
              </w:rPr>
              <w:t>2 000,00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sz w:val="20"/>
                <w:szCs w:val="20"/>
              </w:rPr>
            </w:pPr>
            <w:r w:rsidRPr="005F0D8D">
              <w:rPr>
                <w:sz w:val="20"/>
                <w:szCs w:val="20"/>
              </w:rPr>
              <w:t>0,0</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690"/>
        </w:trPr>
        <w:tc>
          <w:tcPr>
            <w:tcW w:w="700" w:type="dxa"/>
            <w:noWrap/>
            <w:hideMark/>
          </w:tcPr>
          <w:p w:rsidR="005F0D8D" w:rsidRPr="005F0D8D" w:rsidRDefault="005F0D8D" w:rsidP="005F0D8D">
            <w:pPr>
              <w:rPr>
                <w:b/>
                <w:bCs/>
                <w:sz w:val="20"/>
                <w:szCs w:val="20"/>
              </w:rPr>
            </w:pPr>
            <w:r w:rsidRPr="005F0D8D">
              <w:rPr>
                <w:b/>
                <w:bCs/>
                <w:sz w:val="20"/>
                <w:szCs w:val="20"/>
              </w:rPr>
              <w:t>1400</w:t>
            </w:r>
          </w:p>
        </w:tc>
        <w:tc>
          <w:tcPr>
            <w:tcW w:w="4220" w:type="dxa"/>
            <w:hideMark/>
          </w:tcPr>
          <w:p w:rsidR="005F0D8D" w:rsidRPr="005F0D8D" w:rsidRDefault="005F0D8D">
            <w:pPr>
              <w:rPr>
                <w:b/>
                <w:bCs/>
                <w:sz w:val="20"/>
                <w:szCs w:val="20"/>
              </w:rPr>
            </w:pPr>
            <w:r w:rsidRPr="005F0D8D">
              <w:rPr>
                <w:b/>
                <w:bCs/>
                <w:sz w:val="20"/>
                <w:szCs w:val="20"/>
              </w:rPr>
              <w:t>Межбюджетные трансферты общего характера бюджетам бюджетной системы Российской Федерации</w:t>
            </w:r>
          </w:p>
        </w:tc>
        <w:tc>
          <w:tcPr>
            <w:tcW w:w="1260" w:type="dxa"/>
            <w:noWrap/>
            <w:hideMark/>
          </w:tcPr>
          <w:p w:rsidR="005F0D8D" w:rsidRPr="005F0D8D" w:rsidRDefault="005F0D8D" w:rsidP="005F0D8D">
            <w:pPr>
              <w:rPr>
                <w:b/>
                <w:bCs/>
                <w:sz w:val="20"/>
                <w:szCs w:val="20"/>
              </w:rPr>
            </w:pPr>
            <w:r w:rsidRPr="005F0D8D">
              <w:rPr>
                <w:b/>
                <w:bCs/>
                <w:sz w:val="20"/>
                <w:szCs w:val="20"/>
              </w:rPr>
              <w:t>1 460 879,25</w:t>
            </w:r>
          </w:p>
        </w:tc>
        <w:tc>
          <w:tcPr>
            <w:tcW w:w="1220" w:type="dxa"/>
            <w:noWrap/>
            <w:hideMark/>
          </w:tcPr>
          <w:p w:rsidR="005F0D8D" w:rsidRPr="005F0D8D" w:rsidRDefault="005F0D8D" w:rsidP="005F0D8D">
            <w:pPr>
              <w:rPr>
                <w:b/>
                <w:bCs/>
                <w:sz w:val="20"/>
                <w:szCs w:val="20"/>
              </w:rPr>
            </w:pPr>
            <w:r w:rsidRPr="005F0D8D">
              <w:rPr>
                <w:b/>
                <w:bCs/>
                <w:sz w:val="20"/>
                <w:szCs w:val="20"/>
              </w:rPr>
              <w:t>240 000,00</w:t>
            </w:r>
          </w:p>
        </w:tc>
        <w:tc>
          <w:tcPr>
            <w:tcW w:w="1200" w:type="dxa"/>
            <w:noWrap/>
            <w:hideMark/>
          </w:tcPr>
          <w:p w:rsidR="005F0D8D" w:rsidRPr="005F0D8D" w:rsidRDefault="005F0D8D" w:rsidP="005F0D8D">
            <w:pPr>
              <w:rPr>
                <w:b/>
                <w:bCs/>
                <w:sz w:val="20"/>
                <w:szCs w:val="20"/>
              </w:rPr>
            </w:pPr>
            <w:r w:rsidRPr="005F0D8D">
              <w:rPr>
                <w:b/>
                <w:bCs/>
                <w:sz w:val="20"/>
                <w:szCs w:val="20"/>
              </w:rPr>
              <w:t>240 000,00</w:t>
            </w:r>
          </w:p>
        </w:tc>
        <w:tc>
          <w:tcPr>
            <w:tcW w:w="1140" w:type="dxa"/>
            <w:noWrap/>
            <w:hideMark/>
          </w:tcPr>
          <w:p w:rsidR="005F0D8D" w:rsidRPr="005F0D8D" w:rsidRDefault="005F0D8D" w:rsidP="005F0D8D">
            <w:pPr>
              <w:rPr>
                <w:b/>
                <w:bCs/>
                <w:sz w:val="20"/>
                <w:szCs w:val="20"/>
              </w:rPr>
            </w:pPr>
            <w:r w:rsidRPr="005F0D8D">
              <w:rPr>
                <w:b/>
                <w:bCs/>
                <w:sz w:val="20"/>
                <w:szCs w:val="20"/>
              </w:rPr>
              <w:t>16,4</w:t>
            </w:r>
          </w:p>
        </w:tc>
        <w:tc>
          <w:tcPr>
            <w:tcW w:w="1260" w:type="dxa"/>
            <w:noWrap/>
            <w:hideMark/>
          </w:tcPr>
          <w:p w:rsidR="005F0D8D" w:rsidRPr="005F0D8D" w:rsidRDefault="005F0D8D" w:rsidP="005F0D8D">
            <w:pPr>
              <w:rPr>
                <w:b/>
                <w:bCs/>
                <w:sz w:val="20"/>
                <w:szCs w:val="20"/>
              </w:rPr>
            </w:pPr>
            <w:r w:rsidRPr="005F0D8D">
              <w:rPr>
                <w:b/>
                <w:bCs/>
                <w:sz w:val="20"/>
                <w:szCs w:val="20"/>
              </w:rPr>
              <w:t>0,0</w:t>
            </w:r>
          </w:p>
        </w:tc>
        <w:tc>
          <w:tcPr>
            <w:tcW w:w="1000" w:type="dxa"/>
            <w:noWrap/>
            <w:hideMark/>
          </w:tcPr>
          <w:p w:rsidR="005F0D8D" w:rsidRPr="005F0D8D" w:rsidRDefault="005F0D8D" w:rsidP="005F0D8D">
            <w:pPr>
              <w:rPr>
                <w:b/>
                <w:bCs/>
                <w:sz w:val="20"/>
                <w:szCs w:val="20"/>
              </w:rPr>
            </w:pPr>
            <w:r w:rsidRPr="005F0D8D">
              <w:rPr>
                <w:b/>
                <w:bCs/>
                <w:sz w:val="20"/>
                <w:szCs w:val="20"/>
              </w:rPr>
              <w:t>0,0</w:t>
            </w:r>
          </w:p>
        </w:tc>
        <w:tc>
          <w:tcPr>
            <w:tcW w:w="1000" w:type="dxa"/>
            <w:noWrap/>
            <w:hideMark/>
          </w:tcPr>
          <w:p w:rsidR="005F0D8D" w:rsidRPr="005F0D8D" w:rsidRDefault="005F0D8D" w:rsidP="005F0D8D">
            <w:pPr>
              <w:rPr>
                <w:b/>
                <w:bCs/>
                <w:sz w:val="20"/>
                <w:szCs w:val="20"/>
              </w:rPr>
            </w:pPr>
            <w:r w:rsidRPr="005F0D8D">
              <w:rPr>
                <w:b/>
                <w:bCs/>
                <w:sz w:val="20"/>
                <w:szCs w:val="20"/>
              </w:rPr>
              <w:t>4,1</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460"/>
        </w:trPr>
        <w:tc>
          <w:tcPr>
            <w:tcW w:w="700" w:type="dxa"/>
            <w:noWrap/>
            <w:hideMark/>
          </w:tcPr>
          <w:p w:rsidR="005F0D8D" w:rsidRPr="005F0D8D" w:rsidRDefault="005F0D8D" w:rsidP="005F0D8D">
            <w:pPr>
              <w:rPr>
                <w:sz w:val="20"/>
                <w:szCs w:val="20"/>
              </w:rPr>
            </w:pPr>
            <w:r w:rsidRPr="005F0D8D">
              <w:rPr>
                <w:sz w:val="20"/>
                <w:szCs w:val="20"/>
              </w:rPr>
              <w:t>1403</w:t>
            </w:r>
          </w:p>
        </w:tc>
        <w:tc>
          <w:tcPr>
            <w:tcW w:w="4220" w:type="dxa"/>
            <w:hideMark/>
          </w:tcPr>
          <w:p w:rsidR="005F0D8D" w:rsidRPr="005F0D8D" w:rsidRDefault="005F0D8D">
            <w:pPr>
              <w:rPr>
                <w:i/>
                <w:iCs/>
                <w:sz w:val="20"/>
                <w:szCs w:val="20"/>
              </w:rPr>
            </w:pPr>
            <w:r w:rsidRPr="005F0D8D">
              <w:rPr>
                <w:i/>
                <w:iCs/>
                <w:sz w:val="20"/>
                <w:szCs w:val="20"/>
              </w:rPr>
              <w:t>Прочие межбюджетные трансферты общего характера</w:t>
            </w:r>
          </w:p>
        </w:tc>
        <w:tc>
          <w:tcPr>
            <w:tcW w:w="1260" w:type="dxa"/>
            <w:hideMark/>
          </w:tcPr>
          <w:p w:rsidR="005F0D8D" w:rsidRPr="005F0D8D" w:rsidRDefault="005F0D8D" w:rsidP="005F0D8D">
            <w:pPr>
              <w:rPr>
                <w:sz w:val="20"/>
                <w:szCs w:val="20"/>
              </w:rPr>
            </w:pPr>
            <w:r w:rsidRPr="005F0D8D">
              <w:rPr>
                <w:sz w:val="20"/>
                <w:szCs w:val="20"/>
              </w:rPr>
              <w:t>1 460 879,25</w:t>
            </w:r>
          </w:p>
        </w:tc>
        <w:tc>
          <w:tcPr>
            <w:tcW w:w="1220" w:type="dxa"/>
            <w:hideMark/>
          </w:tcPr>
          <w:p w:rsidR="005F0D8D" w:rsidRPr="005F0D8D" w:rsidRDefault="005F0D8D" w:rsidP="005F0D8D">
            <w:pPr>
              <w:rPr>
                <w:sz w:val="20"/>
                <w:szCs w:val="20"/>
              </w:rPr>
            </w:pPr>
            <w:r w:rsidRPr="005F0D8D">
              <w:rPr>
                <w:sz w:val="20"/>
                <w:szCs w:val="20"/>
              </w:rPr>
              <w:t>240 000,00</w:t>
            </w:r>
          </w:p>
        </w:tc>
        <w:tc>
          <w:tcPr>
            <w:tcW w:w="1200" w:type="dxa"/>
            <w:hideMark/>
          </w:tcPr>
          <w:p w:rsidR="005F0D8D" w:rsidRPr="005F0D8D" w:rsidRDefault="005F0D8D" w:rsidP="005F0D8D">
            <w:pPr>
              <w:rPr>
                <w:sz w:val="20"/>
                <w:szCs w:val="20"/>
              </w:rPr>
            </w:pPr>
            <w:r w:rsidRPr="005F0D8D">
              <w:rPr>
                <w:sz w:val="20"/>
                <w:szCs w:val="20"/>
              </w:rPr>
              <w:t>240 000,00</w:t>
            </w:r>
          </w:p>
        </w:tc>
        <w:tc>
          <w:tcPr>
            <w:tcW w:w="1140" w:type="dxa"/>
            <w:noWrap/>
            <w:hideMark/>
          </w:tcPr>
          <w:p w:rsidR="005F0D8D" w:rsidRPr="005F0D8D" w:rsidRDefault="005F0D8D" w:rsidP="005F0D8D">
            <w:pPr>
              <w:rPr>
                <w:sz w:val="20"/>
                <w:szCs w:val="20"/>
              </w:rPr>
            </w:pPr>
            <w:r w:rsidRPr="005F0D8D">
              <w:rPr>
                <w:sz w:val="20"/>
                <w:szCs w:val="20"/>
              </w:rPr>
              <w:t>16,4</w:t>
            </w:r>
          </w:p>
        </w:tc>
        <w:tc>
          <w:tcPr>
            <w:tcW w:w="126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0,0</w:t>
            </w:r>
          </w:p>
        </w:tc>
        <w:tc>
          <w:tcPr>
            <w:tcW w:w="1000" w:type="dxa"/>
            <w:noWrap/>
            <w:hideMark/>
          </w:tcPr>
          <w:p w:rsidR="005F0D8D" w:rsidRPr="005F0D8D" w:rsidRDefault="005F0D8D" w:rsidP="005F0D8D">
            <w:pPr>
              <w:rPr>
                <w:sz w:val="20"/>
                <w:szCs w:val="20"/>
              </w:rPr>
            </w:pPr>
            <w:r w:rsidRPr="005F0D8D">
              <w:rPr>
                <w:sz w:val="20"/>
                <w:szCs w:val="20"/>
              </w:rPr>
              <w:t>4,1</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 </w:t>
            </w:r>
          </w:p>
        </w:tc>
        <w:tc>
          <w:tcPr>
            <w:tcW w:w="4220" w:type="dxa"/>
            <w:noWrap/>
            <w:hideMark/>
          </w:tcPr>
          <w:p w:rsidR="005F0D8D" w:rsidRPr="005F0D8D" w:rsidRDefault="005F0D8D">
            <w:pPr>
              <w:rPr>
                <w:b/>
                <w:bCs/>
                <w:sz w:val="20"/>
                <w:szCs w:val="20"/>
              </w:rPr>
            </w:pPr>
            <w:r w:rsidRPr="005F0D8D">
              <w:rPr>
                <w:b/>
                <w:bCs/>
                <w:sz w:val="20"/>
                <w:szCs w:val="20"/>
              </w:rPr>
              <w:t>ИТОГО РАСХОДЫ</w:t>
            </w:r>
          </w:p>
        </w:tc>
        <w:tc>
          <w:tcPr>
            <w:tcW w:w="1260" w:type="dxa"/>
            <w:noWrap/>
            <w:hideMark/>
          </w:tcPr>
          <w:p w:rsidR="005F0D8D" w:rsidRPr="005F0D8D" w:rsidRDefault="005F0D8D" w:rsidP="005F0D8D">
            <w:pPr>
              <w:rPr>
                <w:b/>
                <w:bCs/>
                <w:sz w:val="20"/>
                <w:szCs w:val="20"/>
              </w:rPr>
            </w:pPr>
            <w:r w:rsidRPr="005F0D8D">
              <w:rPr>
                <w:b/>
                <w:bCs/>
                <w:sz w:val="20"/>
                <w:szCs w:val="20"/>
              </w:rPr>
              <w:t>12 217 235,33</w:t>
            </w:r>
          </w:p>
        </w:tc>
        <w:tc>
          <w:tcPr>
            <w:tcW w:w="1220" w:type="dxa"/>
            <w:noWrap/>
            <w:hideMark/>
          </w:tcPr>
          <w:p w:rsidR="005F0D8D" w:rsidRPr="005F0D8D" w:rsidRDefault="005F0D8D" w:rsidP="005F0D8D">
            <w:pPr>
              <w:rPr>
                <w:b/>
                <w:bCs/>
                <w:sz w:val="20"/>
                <w:szCs w:val="20"/>
              </w:rPr>
            </w:pPr>
            <w:r w:rsidRPr="005F0D8D">
              <w:rPr>
                <w:b/>
                <w:bCs/>
                <w:sz w:val="20"/>
                <w:szCs w:val="20"/>
              </w:rPr>
              <w:t>5 886 554,59</w:t>
            </w:r>
          </w:p>
        </w:tc>
        <w:tc>
          <w:tcPr>
            <w:tcW w:w="1200" w:type="dxa"/>
            <w:noWrap/>
            <w:hideMark/>
          </w:tcPr>
          <w:p w:rsidR="005F0D8D" w:rsidRPr="005F0D8D" w:rsidRDefault="005F0D8D" w:rsidP="005F0D8D">
            <w:pPr>
              <w:rPr>
                <w:b/>
                <w:bCs/>
                <w:sz w:val="20"/>
                <w:szCs w:val="20"/>
              </w:rPr>
            </w:pPr>
            <w:r w:rsidRPr="005F0D8D">
              <w:rPr>
                <w:b/>
                <w:bCs/>
                <w:sz w:val="20"/>
                <w:szCs w:val="20"/>
              </w:rPr>
              <w:t>5 886 554,59</w:t>
            </w:r>
          </w:p>
        </w:tc>
        <w:tc>
          <w:tcPr>
            <w:tcW w:w="1140" w:type="dxa"/>
            <w:noWrap/>
            <w:hideMark/>
          </w:tcPr>
          <w:p w:rsidR="005F0D8D" w:rsidRPr="005F0D8D" w:rsidRDefault="005F0D8D" w:rsidP="005F0D8D">
            <w:pPr>
              <w:rPr>
                <w:b/>
                <w:bCs/>
                <w:sz w:val="20"/>
                <w:szCs w:val="20"/>
              </w:rPr>
            </w:pPr>
            <w:r w:rsidRPr="005F0D8D">
              <w:rPr>
                <w:b/>
                <w:bCs/>
                <w:sz w:val="20"/>
                <w:szCs w:val="20"/>
              </w:rPr>
              <w:t>48,2</w:t>
            </w:r>
          </w:p>
        </w:tc>
        <w:tc>
          <w:tcPr>
            <w:tcW w:w="126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100,0</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265"/>
        </w:trPr>
        <w:tc>
          <w:tcPr>
            <w:tcW w:w="700" w:type="dxa"/>
            <w:noWrap/>
            <w:hideMark/>
          </w:tcPr>
          <w:p w:rsidR="005F0D8D" w:rsidRPr="005F0D8D" w:rsidRDefault="005F0D8D" w:rsidP="005F0D8D">
            <w:pPr>
              <w:rPr>
                <w:b/>
                <w:bCs/>
                <w:sz w:val="20"/>
                <w:szCs w:val="20"/>
              </w:rPr>
            </w:pPr>
            <w:r w:rsidRPr="005F0D8D">
              <w:rPr>
                <w:b/>
                <w:bCs/>
                <w:sz w:val="20"/>
                <w:szCs w:val="20"/>
              </w:rPr>
              <w:t> </w:t>
            </w:r>
          </w:p>
        </w:tc>
        <w:tc>
          <w:tcPr>
            <w:tcW w:w="4220" w:type="dxa"/>
            <w:noWrap/>
            <w:hideMark/>
          </w:tcPr>
          <w:p w:rsidR="005F0D8D" w:rsidRPr="005F0D8D" w:rsidRDefault="005F0D8D">
            <w:pPr>
              <w:rPr>
                <w:b/>
                <w:bCs/>
                <w:i/>
                <w:iCs/>
                <w:sz w:val="20"/>
                <w:szCs w:val="20"/>
              </w:rPr>
            </w:pPr>
            <w:r w:rsidRPr="005F0D8D">
              <w:rPr>
                <w:b/>
                <w:bCs/>
                <w:i/>
                <w:iCs/>
                <w:sz w:val="20"/>
                <w:szCs w:val="20"/>
              </w:rPr>
              <w:t>ЗАРПЛАТА С НАЧИСЛЕНИЯМИ, ИТОГО</w:t>
            </w:r>
          </w:p>
        </w:tc>
        <w:tc>
          <w:tcPr>
            <w:tcW w:w="1260" w:type="dxa"/>
            <w:noWrap/>
            <w:hideMark/>
          </w:tcPr>
          <w:p w:rsidR="005F0D8D" w:rsidRPr="005F0D8D" w:rsidRDefault="005F0D8D" w:rsidP="005F0D8D">
            <w:pPr>
              <w:rPr>
                <w:b/>
                <w:bCs/>
                <w:i/>
                <w:iCs/>
                <w:sz w:val="20"/>
                <w:szCs w:val="20"/>
              </w:rPr>
            </w:pPr>
            <w:r w:rsidRPr="005F0D8D">
              <w:rPr>
                <w:b/>
                <w:bCs/>
                <w:i/>
                <w:iCs/>
                <w:sz w:val="20"/>
                <w:szCs w:val="20"/>
              </w:rPr>
              <w:t>5 824 909,00</w:t>
            </w:r>
          </w:p>
        </w:tc>
        <w:tc>
          <w:tcPr>
            <w:tcW w:w="1220" w:type="dxa"/>
            <w:noWrap/>
            <w:hideMark/>
          </w:tcPr>
          <w:p w:rsidR="005F0D8D" w:rsidRPr="005F0D8D" w:rsidRDefault="005F0D8D" w:rsidP="005F0D8D">
            <w:pPr>
              <w:rPr>
                <w:b/>
                <w:bCs/>
                <w:i/>
                <w:iCs/>
                <w:sz w:val="20"/>
                <w:szCs w:val="20"/>
              </w:rPr>
            </w:pPr>
            <w:r w:rsidRPr="005F0D8D">
              <w:rPr>
                <w:b/>
                <w:bCs/>
                <w:i/>
                <w:iCs/>
                <w:sz w:val="20"/>
                <w:szCs w:val="20"/>
              </w:rPr>
              <w:t>3 314 305,73</w:t>
            </w:r>
          </w:p>
        </w:tc>
        <w:tc>
          <w:tcPr>
            <w:tcW w:w="1200" w:type="dxa"/>
            <w:noWrap/>
            <w:hideMark/>
          </w:tcPr>
          <w:p w:rsidR="005F0D8D" w:rsidRPr="005F0D8D" w:rsidRDefault="005F0D8D" w:rsidP="005F0D8D">
            <w:pPr>
              <w:rPr>
                <w:b/>
                <w:bCs/>
                <w:i/>
                <w:iCs/>
                <w:sz w:val="20"/>
                <w:szCs w:val="20"/>
              </w:rPr>
            </w:pPr>
            <w:r w:rsidRPr="005F0D8D">
              <w:rPr>
                <w:b/>
                <w:bCs/>
                <w:i/>
                <w:iCs/>
                <w:sz w:val="20"/>
                <w:szCs w:val="20"/>
              </w:rPr>
              <w:t>3 314 305,73</w:t>
            </w:r>
          </w:p>
        </w:tc>
        <w:tc>
          <w:tcPr>
            <w:tcW w:w="1140" w:type="dxa"/>
            <w:noWrap/>
            <w:hideMark/>
          </w:tcPr>
          <w:p w:rsidR="005F0D8D" w:rsidRPr="005F0D8D" w:rsidRDefault="005F0D8D" w:rsidP="005F0D8D">
            <w:pPr>
              <w:rPr>
                <w:b/>
                <w:bCs/>
                <w:sz w:val="20"/>
                <w:szCs w:val="20"/>
              </w:rPr>
            </w:pPr>
            <w:r w:rsidRPr="005F0D8D">
              <w:rPr>
                <w:b/>
                <w:bCs/>
                <w:sz w:val="20"/>
                <w:szCs w:val="20"/>
              </w:rPr>
              <w:t>56,9</w:t>
            </w:r>
          </w:p>
        </w:tc>
        <w:tc>
          <w:tcPr>
            <w:tcW w:w="1260" w:type="dxa"/>
            <w:noWrap/>
            <w:hideMark/>
          </w:tcPr>
          <w:p w:rsidR="005F0D8D" w:rsidRPr="005F0D8D" w:rsidRDefault="005F0D8D" w:rsidP="005F0D8D">
            <w:pPr>
              <w:rPr>
                <w:b/>
                <w:bCs/>
                <w:sz w:val="20"/>
                <w:szCs w:val="20"/>
              </w:rPr>
            </w:pPr>
            <w:r w:rsidRPr="005F0D8D">
              <w:rPr>
                <w:b/>
                <w:bCs/>
                <w:sz w:val="20"/>
                <w:szCs w:val="20"/>
              </w:rPr>
              <w:t>100,0</w:t>
            </w:r>
          </w:p>
        </w:tc>
        <w:tc>
          <w:tcPr>
            <w:tcW w:w="1000" w:type="dxa"/>
            <w:noWrap/>
            <w:hideMark/>
          </w:tcPr>
          <w:p w:rsidR="005F0D8D" w:rsidRPr="005F0D8D" w:rsidRDefault="005F0D8D" w:rsidP="005F0D8D">
            <w:pPr>
              <w:rPr>
                <w:b/>
                <w:bCs/>
                <w:sz w:val="20"/>
                <w:szCs w:val="20"/>
              </w:rPr>
            </w:pPr>
            <w:r w:rsidRPr="005F0D8D">
              <w:rPr>
                <w:b/>
                <w:bCs/>
                <w:sz w:val="20"/>
                <w:szCs w:val="20"/>
              </w:rPr>
              <w:t>56,3</w:t>
            </w:r>
          </w:p>
        </w:tc>
        <w:tc>
          <w:tcPr>
            <w:tcW w:w="1000" w:type="dxa"/>
            <w:noWrap/>
            <w:hideMark/>
          </w:tcPr>
          <w:p w:rsidR="005F0D8D" w:rsidRPr="005F0D8D" w:rsidRDefault="005F0D8D" w:rsidP="005F0D8D">
            <w:pPr>
              <w:rPr>
                <w:b/>
                <w:bCs/>
                <w:sz w:val="20"/>
                <w:szCs w:val="20"/>
              </w:rPr>
            </w:pPr>
            <w:r w:rsidRPr="005F0D8D">
              <w:rPr>
                <w:b/>
                <w:bCs/>
                <w:sz w:val="20"/>
                <w:szCs w:val="20"/>
              </w:rPr>
              <w:t>56,3</w:t>
            </w:r>
          </w:p>
        </w:tc>
        <w:tc>
          <w:tcPr>
            <w:tcW w:w="3342" w:type="dxa"/>
            <w:noWrap/>
            <w:hideMark/>
          </w:tcPr>
          <w:p w:rsidR="005F0D8D" w:rsidRPr="005F0D8D" w:rsidRDefault="005F0D8D" w:rsidP="005F0D8D">
            <w:pPr>
              <w:rPr>
                <w:b/>
                <w:bCs/>
                <w:sz w:val="20"/>
                <w:szCs w:val="20"/>
              </w:rPr>
            </w:pPr>
            <w:r w:rsidRPr="005F0D8D">
              <w:rPr>
                <w:b/>
                <w:bCs/>
                <w:sz w:val="20"/>
                <w:szCs w:val="20"/>
              </w:rPr>
              <w:t>0,00</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noWrap/>
            <w:hideMark/>
          </w:tcPr>
          <w:p w:rsidR="005F0D8D" w:rsidRPr="005F0D8D" w:rsidRDefault="005F0D8D">
            <w:pPr>
              <w:rPr>
                <w:i/>
                <w:iCs/>
                <w:sz w:val="20"/>
                <w:szCs w:val="20"/>
              </w:rPr>
            </w:pPr>
            <w:r w:rsidRPr="005F0D8D">
              <w:rPr>
                <w:i/>
                <w:iCs/>
                <w:sz w:val="20"/>
                <w:szCs w:val="20"/>
              </w:rPr>
              <w:t xml:space="preserve">           в том числе зарплата</w:t>
            </w:r>
          </w:p>
        </w:tc>
        <w:tc>
          <w:tcPr>
            <w:tcW w:w="1260" w:type="dxa"/>
            <w:noWrap/>
            <w:hideMark/>
          </w:tcPr>
          <w:p w:rsidR="005F0D8D" w:rsidRPr="005F0D8D" w:rsidRDefault="005F0D8D" w:rsidP="005F0D8D">
            <w:pPr>
              <w:rPr>
                <w:i/>
                <w:iCs/>
                <w:sz w:val="20"/>
                <w:szCs w:val="20"/>
              </w:rPr>
            </w:pPr>
            <w:r w:rsidRPr="005F0D8D">
              <w:rPr>
                <w:i/>
                <w:iCs/>
                <w:sz w:val="20"/>
                <w:szCs w:val="20"/>
              </w:rPr>
              <w:t>4 488 093,82</w:t>
            </w:r>
          </w:p>
        </w:tc>
        <w:tc>
          <w:tcPr>
            <w:tcW w:w="1220" w:type="dxa"/>
            <w:noWrap/>
            <w:hideMark/>
          </w:tcPr>
          <w:p w:rsidR="005F0D8D" w:rsidRPr="005F0D8D" w:rsidRDefault="005F0D8D" w:rsidP="005F0D8D">
            <w:pPr>
              <w:rPr>
                <w:i/>
                <w:iCs/>
                <w:sz w:val="20"/>
                <w:szCs w:val="20"/>
              </w:rPr>
            </w:pPr>
            <w:r w:rsidRPr="005F0D8D">
              <w:rPr>
                <w:i/>
                <w:iCs/>
                <w:sz w:val="20"/>
                <w:szCs w:val="20"/>
              </w:rPr>
              <w:t>2 504 907,59</w:t>
            </w:r>
          </w:p>
        </w:tc>
        <w:tc>
          <w:tcPr>
            <w:tcW w:w="1200" w:type="dxa"/>
            <w:noWrap/>
            <w:hideMark/>
          </w:tcPr>
          <w:p w:rsidR="005F0D8D" w:rsidRPr="005F0D8D" w:rsidRDefault="005F0D8D" w:rsidP="005F0D8D">
            <w:pPr>
              <w:rPr>
                <w:i/>
                <w:iCs/>
                <w:sz w:val="20"/>
                <w:szCs w:val="20"/>
              </w:rPr>
            </w:pPr>
            <w:r w:rsidRPr="005F0D8D">
              <w:rPr>
                <w:i/>
                <w:iCs/>
                <w:sz w:val="20"/>
                <w:szCs w:val="20"/>
              </w:rPr>
              <w:t>2 504 907,59</w:t>
            </w:r>
          </w:p>
        </w:tc>
        <w:tc>
          <w:tcPr>
            <w:tcW w:w="1140" w:type="dxa"/>
            <w:noWrap/>
            <w:hideMark/>
          </w:tcPr>
          <w:p w:rsidR="005F0D8D" w:rsidRPr="005F0D8D" w:rsidRDefault="005F0D8D" w:rsidP="005F0D8D">
            <w:pPr>
              <w:rPr>
                <w:sz w:val="20"/>
                <w:szCs w:val="20"/>
              </w:rPr>
            </w:pPr>
            <w:r w:rsidRPr="005F0D8D">
              <w:rPr>
                <w:sz w:val="20"/>
                <w:szCs w:val="20"/>
              </w:rPr>
              <w:t>55,8</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42,6</w:t>
            </w:r>
          </w:p>
        </w:tc>
        <w:tc>
          <w:tcPr>
            <w:tcW w:w="1000" w:type="dxa"/>
            <w:noWrap/>
            <w:hideMark/>
          </w:tcPr>
          <w:p w:rsidR="005F0D8D" w:rsidRPr="005F0D8D" w:rsidRDefault="005F0D8D" w:rsidP="005F0D8D">
            <w:pPr>
              <w:rPr>
                <w:sz w:val="20"/>
                <w:szCs w:val="20"/>
              </w:rPr>
            </w:pPr>
            <w:r w:rsidRPr="005F0D8D">
              <w:rPr>
                <w:sz w:val="20"/>
                <w:szCs w:val="20"/>
              </w:rPr>
              <w:t>42,6</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noWrap/>
            <w:hideMark/>
          </w:tcPr>
          <w:p w:rsidR="005F0D8D" w:rsidRPr="005F0D8D" w:rsidRDefault="005F0D8D">
            <w:pPr>
              <w:rPr>
                <w:i/>
                <w:iCs/>
                <w:sz w:val="20"/>
                <w:szCs w:val="20"/>
              </w:rPr>
            </w:pPr>
            <w:r w:rsidRPr="005F0D8D">
              <w:rPr>
                <w:i/>
                <w:iCs/>
                <w:sz w:val="20"/>
                <w:szCs w:val="20"/>
              </w:rPr>
              <w:t xml:space="preserve">                       начисления на </w:t>
            </w:r>
            <w:proofErr w:type="spellStart"/>
            <w:r w:rsidRPr="005F0D8D">
              <w:rPr>
                <w:i/>
                <w:iCs/>
                <w:sz w:val="20"/>
                <w:szCs w:val="20"/>
              </w:rPr>
              <w:t>опл</w:t>
            </w:r>
            <w:proofErr w:type="spellEnd"/>
            <w:r w:rsidRPr="005F0D8D">
              <w:rPr>
                <w:i/>
                <w:iCs/>
                <w:sz w:val="20"/>
                <w:szCs w:val="20"/>
              </w:rPr>
              <w:t>. труда</w:t>
            </w:r>
          </w:p>
        </w:tc>
        <w:tc>
          <w:tcPr>
            <w:tcW w:w="1260" w:type="dxa"/>
            <w:noWrap/>
            <w:hideMark/>
          </w:tcPr>
          <w:p w:rsidR="005F0D8D" w:rsidRPr="005F0D8D" w:rsidRDefault="005F0D8D" w:rsidP="005F0D8D">
            <w:pPr>
              <w:rPr>
                <w:i/>
                <w:iCs/>
                <w:sz w:val="20"/>
                <w:szCs w:val="20"/>
              </w:rPr>
            </w:pPr>
            <w:r w:rsidRPr="005F0D8D">
              <w:rPr>
                <w:i/>
                <w:iCs/>
                <w:sz w:val="20"/>
                <w:szCs w:val="20"/>
              </w:rPr>
              <w:t>1 336 815,18</w:t>
            </w:r>
          </w:p>
        </w:tc>
        <w:tc>
          <w:tcPr>
            <w:tcW w:w="1220" w:type="dxa"/>
            <w:noWrap/>
            <w:hideMark/>
          </w:tcPr>
          <w:p w:rsidR="005F0D8D" w:rsidRPr="005F0D8D" w:rsidRDefault="005F0D8D" w:rsidP="005F0D8D">
            <w:pPr>
              <w:rPr>
                <w:i/>
                <w:iCs/>
                <w:sz w:val="20"/>
                <w:szCs w:val="20"/>
              </w:rPr>
            </w:pPr>
            <w:r w:rsidRPr="005F0D8D">
              <w:rPr>
                <w:i/>
                <w:iCs/>
                <w:sz w:val="20"/>
                <w:szCs w:val="20"/>
              </w:rPr>
              <w:t>809 398,14</w:t>
            </w:r>
          </w:p>
        </w:tc>
        <w:tc>
          <w:tcPr>
            <w:tcW w:w="1200" w:type="dxa"/>
            <w:noWrap/>
            <w:hideMark/>
          </w:tcPr>
          <w:p w:rsidR="005F0D8D" w:rsidRPr="005F0D8D" w:rsidRDefault="005F0D8D" w:rsidP="005F0D8D">
            <w:pPr>
              <w:rPr>
                <w:i/>
                <w:iCs/>
                <w:sz w:val="20"/>
                <w:szCs w:val="20"/>
              </w:rPr>
            </w:pPr>
            <w:r w:rsidRPr="005F0D8D">
              <w:rPr>
                <w:i/>
                <w:iCs/>
                <w:sz w:val="20"/>
                <w:szCs w:val="20"/>
              </w:rPr>
              <w:t>809 398,14</w:t>
            </w:r>
          </w:p>
        </w:tc>
        <w:tc>
          <w:tcPr>
            <w:tcW w:w="1140" w:type="dxa"/>
            <w:noWrap/>
            <w:hideMark/>
          </w:tcPr>
          <w:p w:rsidR="005F0D8D" w:rsidRPr="005F0D8D" w:rsidRDefault="005F0D8D" w:rsidP="005F0D8D">
            <w:pPr>
              <w:rPr>
                <w:sz w:val="20"/>
                <w:szCs w:val="20"/>
              </w:rPr>
            </w:pPr>
            <w:r w:rsidRPr="005F0D8D">
              <w:rPr>
                <w:sz w:val="20"/>
                <w:szCs w:val="20"/>
              </w:rPr>
              <w:t>60,5</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13,7</w:t>
            </w:r>
          </w:p>
        </w:tc>
        <w:tc>
          <w:tcPr>
            <w:tcW w:w="1000" w:type="dxa"/>
            <w:noWrap/>
            <w:hideMark/>
          </w:tcPr>
          <w:p w:rsidR="005F0D8D" w:rsidRPr="005F0D8D" w:rsidRDefault="005F0D8D" w:rsidP="005F0D8D">
            <w:pPr>
              <w:rPr>
                <w:sz w:val="20"/>
                <w:szCs w:val="20"/>
              </w:rPr>
            </w:pPr>
            <w:r w:rsidRPr="005F0D8D">
              <w:rPr>
                <w:sz w:val="20"/>
                <w:szCs w:val="20"/>
              </w:rPr>
              <w:t>13,7</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lastRenderedPageBreak/>
              <w:t> </w:t>
            </w:r>
          </w:p>
        </w:tc>
        <w:tc>
          <w:tcPr>
            <w:tcW w:w="4220" w:type="dxa"/>
            <w:noWrap/>
            <w:hideMark/>
          </w:tcPr>
          <w:p w:rsidR="005F0D8D" w:rsidRPr="005F0D8D" w:rsidRDefault="005F0D8D">
            <w:pPr>
              <w:rPr>
                <w:i/>
                <w:iCs/>
                <w:sz w:val="20"/>
                <w:szCs w:val="20"/>
              </w:rPr>
            </w:pPr>
            <w:r w:rsidRPr="005F0D8D">
              <w:rPr>
                <w:i/>
                <w:iCs/>
                <w:sz w:val="20"/>
                <w:szCs w:val="20"/>
              </w:rPr>
              <w:t>Коммунальные услуги</w:t>
            </w:r>
          </w:p>
        </w:tc>
        <w:tc>
          <w:tcPr>
            <w:tcW w:w="1260" w:type="dxa"/>
            <w:noWrap/>
            <w:hideMark/>
          </w:tcPr>
          <w:p w:rsidR="005F0D8D" w:rsidRPr="005F0D8D" w:rsidRDefault="005F0D8D" w:rsidP="005F0D8D">
            <w:pPr>
              <w:rPr>
                <w:sz w:val="20"/>
                <w:szCs w:val="20"/>
              </w:rPr>
            </w:pPr>
            <w:r w:rsidRPr="005F0D8D">
              <w:rPr>
                <w:sz w:val="20"/>
                <w:szCs w:val="20"/>
              </w:rPr>
              <w:t>1 330 406,79</w:t>
            </w:r>
          </w:p>
        </w:tc>
        <w:tc>
          <w:tcPr>
            <w:tcW w:w="1220" w:type="dxa"/>
            <w:noWrap/>
            <w:hideMark/>
          </w:tcPr>
          <w:p w:rsidR="005F0D8D" w:rsidRPr="005F0D8D" w:rsidRDefault="005F0D8D" w:rsidP="005F0D8D">
            <w:pPr>
              <w:rPr>
                <w:sz w:val="20"/>
                <w:szCs w:val="20"/>
              </w:rPr>
            </w:pPr>
            <w:r w:rsidRPr="005F0D8D">
              <w:rPr>
                <w:sz w:val="20"/>
                <w:szCs w:val="20"/>
              </w:rPr>
              <w:t>938 475,93</w:t>
            </w:r>
          </w:p>
        </w:tc>
        <w:tc>
          <w:tcPr>
            <w:tcW w:w="1200" w:type="dxa"/>
            <w:noWrap/>
            <w:hideMark/>
          </w:tcPr>
          <w:p w:rsidR="005F0D8D" w:rsidRPr="005F0D8D" w:rsidRDefault="005F0D8D" w:rsidP="005F0D8D">
            <w:pPr>
              <w:rPr>
                <w:sz w:val="20"/>
                <w:szCs w:val="20"/>
              </w:rPr>
            </w:pPr>
            <w:r w:rsidRPr="005F0D8D">
              <w:rPr>
                <w:sz w:val="20"/>
                <w:szCs w:val="20"/>
              </w:rPr>
              <w:t>938 475,93</w:t>
            </w:r>
          </w:p>
        </w:tc>
        <w:tc>
          <w:tcPr>
            <w:tcW w:w="1140" w:type="dxa"/>
            <w:noWrap/>
            <w:hideMark/>
          </w:tcPr>
          <w:p w:rsidR="005F0D8D" w:rsidRPr="005F0D8D" w:rsidRDefault="005F0D8D" w:rsidP="005F0D8D">
            <w:pPr>
              <w:rPr>
                <w:sz w:val="20"/>
                <w:szCs w:val="20"/>
              </w:rPr>
            </w:pPr>
            <w:r w:rsidRPr="005F0D8D">
              <w:rPr>
                <w:sz w:val="20"/>
                <w:szCs w:val="20"/>
              </w:rPr>
              <w:t>70,5</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15,9</w:t>
            </w:r>
          </w:p>
        </w:tc>
        <w:tc>
          <w:tcPr>
            <w:tcW w:w="1000" w:type="dxa"/>
            <w:noWrap/>
            <w:hideMark/>
          </w:tcPr>
          <w:p w:rsidR="005F0D8D" w:rsidRPr="005F0D8D" w:rsidRDefault="005F0D8D" w:rsidP="005F0D8D">
            <w:pPr>
              <w:rPr>
                <w:sz w:val="20"/>
                <w:szCs w:val="20"/>
              </w:rPr>
            </w:pPr>
            <w:r w:rsidRPr="005F0D8D">
              <w:rPr>
                <w:sz w:val="20"/>
                <w:szCs w:val="20"/>
              </w:rPr>
              <w:t>15,9</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noWrap/>
            <w:hideMark/>
          </w:tcPr>
          <w:p w:rsidR="005F0D8D" w:rsidRPr="005F0D8D" w:rsidRDefault="005F0D8D">
            <w:pPr>
              <w:rPr>
                <w:i/>
                <w:iCs/>
                <w:sz w:val="20"/>
                <w:szCs w:val="20"/>
              </w:rPr>
            </w:pPr>
            <w:r w:rsidRPr="005F0D8D">
              <w:rPr>
                <w:i/>
                <w:iCs/>
                <w:sz w:val="20"/>
                <w:szCs w:val="20"/>
              </w:rPr>
              <w:t>Приобретение</w:t>
            </w:r>
          </w:p>
        </w:tc>
        <w:tc>
          <w:tcPr>
            <w:tcW w:w="1260" w:type="dxa"/>
            <w:noWrap/>
            <w:hideMark/>
          </w:tcPr>
          <w:p w:rsidR="005F0D8D" w:rsidRPr="005F0D8D" w:rsidRDefault="005F0D8D" w:rsidP="005F0D8D">
            <w:pPr>
              <w:rPr>
                <w:sz w:val="20"/>
                <w:szCs w:val="20"/>
              </w:rPr>
            </w:pPr>
            <w:r w:rsidRPr="005F0D8D">
              <w:rPr>
                <w:sz w:val="20"/>
                <w:szCs w:val="20"/>
              </w:rPr>
              <w:t>1 022 362,21</w:t>
            </w:r>
          </w:p>
        </w:tc>
        <w:tc>
          <w:tcPr>
            <w:tcW w:w="1220" w:type="dxa"/>
            <w:noWrap/>
            <w:hideMark/>
          </w:tcPr>
          <w:p w:rsidR="005F0D8D" w:rsidRPr="005F0D8D" w:rsidRDefault="005F0D8D" w:rsidP="005F0D8D">
            <w:pPr>
              <w:rPr>
                <w:sz w:val="20"/>
                <w:szCs w:val="20"/>
              </w:rPr>
            </w:pPr>
            <w:r w:rsidRPr="005F0D8D">
              <w:rPr>
                <w:sz w:val="20"/>
                <w:szCs w:val="20"/>
              </w:rPr>
              <w:t>807 679,20</w:t>
            </w:r>
          </w:p>
        </w:tc>
        <w:tc>
          <w:tcPr>
            <w:tcW w:w="1200" w:type="dxa"/>
            <w:noWrap/>
            <w:hideMark/>
          </w:tcPr>
          <w:p w:rsidR="005F0D8D" w:rsidRPr="005F0D8D" w:rsidRDefault="005F0D8D" w:rsidP="005F0D8D">
            <w:pPr>
              <w:rPr>
                <w:sz w:val="20"/>
                <w:szCs w:val="20"/>
              </w:rPr>
            </w:pPr>
            <w:r w:rsidRPr="005F0D8D">
              <w:rPr>
                <w:sz w:val="20"/>
                <w:szCs w:val="20"/>
              </w:rPr>
              <w:t>807 679,20</w:t>
            </w:r>
          </w:p>
        </w:tc>
        <w:tc>
          <w:tcPr>
            <w:tcW w:w="1140" w:type="dxa"/>
            <w:noWrap/>
            <w:hideMark/>
          </w:tcPr>
          <w:p w:rsidR="005F0D8D" w:rsidRPr="005F0D8D" w:rsidRDefault="005F0D8D" w:rsidP="005F0D8D">
            <w:pPr>
              <w:rPr>
                <w:sz w:val="20"/>
                <w:szCs w:val="20"/>
              </w:rPr>
            </w:pPr>
            <w:r w:rsidRPr="005F0D8D">
              <w:rPr>
                <w:sz w:val="20"/>
                <w:szCs w:val="20"/>
              </w:rPr>
              <w:t>79,0</w:t>
            </w:r>
          </w:p>
        </w:tc>
        <w:tc>
          <w:tcPr>
            <w:tcW w:w="1260" w:type="dxa"/>
            <w:noWrap/>
            <w:hideMark/>
          </w:tcPr>
          <w:p w:rsidR="005F0D8D" w:rsidRPr="005F0D8D" w:rsidRDefault="005F0D8D" w:rsidP="005F0D8D">
            <w:pPr>
              <w:rPr>
                <w:sz w:val="20"/>
                <w:szCs w:val="20"/>
              </w:rPr>
            </w:pPr>
            <w:r w:rsidRPr="005F0D8D">
              <w:rPr>
                <w:sz w:val="20"/>
                <w:szCs w:val="20"/>
              </w:rPr>
              <w:t>100,0</w:t>
            </w:r>
          </w:p>
        </w:tc>
        <w:tc>
          <w:tcPr>
            <w:tcW w:w="1000" w:type="dxa"/>
            <w:noWrap/>
            <w:hideMark/>
          </w:tcPr>
          <w:p w:rsidR="005F0D8D" w:rsidRPr="005F0D8D" w:rsidRDefault="005F0D8D" w:rsidP="005F0D8D">
            <w:pPr>
              <w:rPr>
                <w:sz w:val="20"/>
                <w:szCs w:val="20"/>
              </w:rPr>
            </w:pPr>
            <w:r w:rsidRPr="005F0D8D">
              <w:rPr>
                <w:sz w:val="20"/>
                <w:szCs w:val="20"/>
              </w:rPr>
              <w:t>13,7</w:t>
            </w:r>
          </w:p>
        </w:tc>
        <w:tc>
          <w:tcPr>
            <w:tcW w:w="1000" w:type="dxa"/>
            <w:noWrap/>
            <w:hideMark/>
          </w:tcPr>
          <w:p w:rsidR="005F0D8D" w:rsidRPr="005F0D8D" w:rsidRDefault="005F0D8D" w:rsidP="005F0D8D">
            <w:pPr>
              <w:rPr>
                <w:sz w:val="20"/>
                <w:szCs w:val="20"/>
              </w:rPr>
            </w:pPr>
            <w:r w:rsidRPr="005F0D8D">
              <w:rPr>
                <w:sz w:val="20"/>
                <w:szCs w:val="20"/>
              </w:rPr>
              <w:t>13,7</w:t>
            </w:r>
          </w:p>
        </w:tc>
        <w:tc>
          <w:tcPr>
            <w:tcW w:w="3342" w:type="dxa"/>
            <w:noWrap/>
            <w:hideMark/>
          </w:tcPr>
          <w:p w:rsidR="005F0D8D" w:rsidRPr="005F0D8D" w:rsidRDefault="005F0D8D" w:rsidP="005F0D8D">
            <w:pPr>
              <w:rPr>
                <w:sz w:val="20"/>
                <w:szCs w:val="20"/>
              </w:rPr>
            </w:pPr>
            <w:r w:rsidRPr="005F0D8D">
              <w:rPr>
                <w:sz w:val="20"/>
                <w:szCs w:val="20"/>
              </w:rPr>
              <w:t>0,00</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Превышение доходов над расходами</w:t>
            </w:r>
          </w:p>
        </w:tc>
        <w:tc>
          <w:tcPr>
            <w:tcW w:w="1260" w:type="dxa"/>
            <w:noWrap/>
            <w:hideMark/>
          </w:tcPr>
          <w:p w:rsidR="005F0D8D" w:rsidRPr="005F0D8D" w:rsidRDefault="005F0D8D" w:rsidP="005F0D8D">
            <w:pPr>
              <w:rPr>
                <w:sz w:val="20"/>
                <w:szCs w:val="20"/>
              </w:rPr>
            </w:pPr>
            <w:r w:rsidRPr="005F0D8D">
              <w:rPr>
                <w:sz w:val="20"/>
                <w:szCs w:val="20"/>
              </w:rPr>
              <w:t>-221 035,33</w:t>
            </w:r>
          </w:p>
        </w:tc>
        <w:tc>
          <w:tcPr>
            <w:tcW w:w="1220" w:type="dxa"/>
            <w:noWrap/>
            <w:hideMark/>
          </w:tcPr>
          <w:p w:rsidR="005F0D8D" w:rsidRPr="005F0D8D" w:rsidRDefault="005F0D8D" w:rsidP="005F0D8D">
            <w:pPr>
              <w:rPr>
                <w:sz w:val="20"/>
                <w:szCs w:val="20"/>
              </w:rPr>
            </w:pPr>
            <w:r w:rsidRPr="005F0D8D">
              <w:rPr>
                <w:sz w:val="20"/>
                <w:szCs w:val="20"/>
              </w:rPr>
              <w:t>-13 430,08</w:t>
            </w:r>
          </w:p>
        </w:tc>
        <w:tc>
          <w:tcPr>
            <w:tcW w:w="1200" w:type="dxa"/>
            <w:noWrap/>
            <w:hideMark/>
          </w:tcPr>
          <w:p w:rsidR="005F0D8D" w:rsidRPr="005F0D8D" w:rsidRDefault="005F0D8D" w:rsidP="005F0D8D">
            <w:pPr>
              <w:rPr>
                <w:sz w:val="20"/>
                <w:szCs w:val="20"/>
              </w:rPr>
            </w:pPr>
            <w:r w:rsidRPr="005F0D8D">
              <w:rPr>
                <w:sz w:val="20"/>
                <w:szCs w:val="20"/>
              </w:rPr>
              <w:t>-11 965,04</w:t>
            </w:r>
          </w:p>
        </w:tc>
        <w:tc>
          <w:tcPr>
            <w:tcW w:w="1140" w:type="dxa"/>
            <w:noWrap/>
            <w:hideMark/>
          </w:tcPr>
          <w:p w:rsidR="005F0D8D" w:rsidRPr="005F0D8D" w:rsidRDefault="005F0D8D" w:rsidP="005F0D8D">
            <w:pPr>
              <w:rPr>
                <w:b/>
                <w:bCs/>
                <w:sz w:val="20"/>
                <w:szCs w:val="20"/>
              </w:rPr>
            </w:pPr>
            <w:r w:rsidRPr="005F0D8D">
              <w:rPr>
                <w:b/>
                <w:bCs/>
                <w:sz w:val="20"/>
                <w:szCs w:val="20"/>
              </w:rPr>
              <w:t> </w:t>
            </w:r>
          </w:p>
        </w:tc>
        <w:tc>
          <w:tcPr>
            <w:tcW w:w="126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3342" w:type="dxa"/>
            <w:noWrap/>
            <w:hideMark/>
          </w:tcPr>
          <w:p w:rsidR="005F0D8D" w:rsidRPr="005F0D8D" w:rsidRDefault="005F0D8D">
            <w:pPr>
              <w:rPr>
                <w:sz w:val="20"/>
                <w:szCs w:val="20"/>
              </w:rPr>
            </w:pPr>
            <w:r w:rsidRPr="005F0D8D">
              <w:rPr>
                <w:sz w:val="20"/>
                <w:szCs w:val="20"/>
              </w:rPr>
              <w:t> </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Бюджетный кредит</w:t>
            </w:r>
          </w:p>
        </w:tc>
        <w:tc>
          <w:tcPr>
            <w:tcW w:w="1260" w:type="dxa"/>
            <w:noWrap/>
            <w:hideMark/>
          </w:tcPr>
          <w:p w:rsidR="005F0D8D" w:rsidRPr="005F0D8D" w:rsidRDefault="005F0D8D" w:rsidP="005F0D8D">
            <w:pPr>
              <w:rPr>
                <w:sz w:val="20"/>
                <w:szCs w:val="20"/>
              </w:rPr>
            </w:pPr>
            <w:r w:rsidRPr="005F0D8D">
              <w:rPr>
                <w:sz w:val="20"/>
                <w:szCs w:val="20"/>
              </w:rPr>
              <w:t>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b/>
                <w:bCs/>
                <w:sz w:val="20"/>
                <w:szCs w:val="20"/>
              </w:rPr>
            </w:pPr>
            <w:r w:rsidRPr="005F0D8D">
              <w:rPr>
                <w:b/>
                <w:bCs/>
                <w:sz w:val="20"/>
                <w:szCs w:val="20"/>
              </w:rPr>
              <w:t> </w:t>
            </w:r>
          </w:p>
        </w:tc>
        <w:tc>
          <w:tcPr>
            <w:tcW w:w="1260" w:type="dxa"/>
            <w:noWrap/>
            <w:hideMark/>
          </w:tcPr>
          <w:p w:rsidR="005F0D8D" w:rsidRPr="005F0D8D" w:rsidRDefault="005F0D8D">
            <w:pPr>
              <w:rPr>
                <w:b/>
                <w:bCs/>
                <w:sz w:val="20"/>
                <w:szCs w:val="20"/>
              </w:rPr>
            </w:pPr>
            <w:r w:rsidRPr="005F0D8D">
              <w:rPr>
                <w:b/>
                <w:bCs/>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3342" w:type="dxa"/>
            <w:noWrap/>
            <w:hideMark/>
          </w:tcPr>
          <w:p w:rsidR="005F0D8D" w:rsidRPr="005F0D8D" w:rsidRDefault="005F0D8D">
            <w:pPr>
              <w:rPr>
                <w:sz w:val="20"/>
                <w:szCs w:val="20"/>
              </w:rPr>
            </w:pPr>
            <w:r w:rsidRPr="005F0D8D">
              <w:rPr>
                <w:sz w:val="20"/>
                <w:szCs w:val="20"/>
              </w:rPr>
              <w:t> </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 xml:space="preserve">Прочие источники </w:t>
            </w:r>
            <w:proofErr w:type="spellStart"/>
            <w:r w:rsidRPr="005F0D8D">
              <w:rPr>
                <w:sz w:val="20"/>
                <w:szCs w:val="20"/>
              </w:rPr>
              <w:t>внутр</w:t>
            </w:r>
            <w:proofErr w:type="gramStart"/>
            <w:r w:rsidRPr="005F0D8D">
              <w:rPr>
                <w:sz w:val="20"/>
                <w:szCs w:val="20"/>
              </w:rPr>
              <w:t>.ф</w:t>
            </w:r>
            <w:proofErr w:type="gramEnd"/>
            <w:r w:rsidRPr="005F0D8D">
              <w:rPr>
                <w:sz w:val="20"/>
                <w:szCs w:val="20"/>
              </w:rPr>
              <w:t>инансир</w:t>
            </w:r>
            <w:proofErr w:type="spellEnd"/>
            <w:r w:rsidRPr="005F0D8D">
              <w:rPr>
                <w:sz w:val="20"/>
                <w:szCs w:val="20"/>
              </w:rPr>
              <w:t>.</w:t>
            </w:r>
          </w:p>
        </w:tc>
        <w:tc>
          <w:tcPr>
            <w:tcW w:w="1260" w:type="dxa"/>
            <w:noWrap/>
            <w:hideMark/>
          </w:tcPr>
          <w:p w:rsidR="005F0D8D" w:rsidRPr="005F0D8D" w:rsidRDefault="005F0D8D" w:rsidP="005F0D8D">
            <w:pPr>
              <w:rPr>
                <w:sz w:val="20"/>
                <w:szCs w:val="20"/>
              </w:rPr>
            </w:pPr>
            <w:r w:rsidRPr="005F0D8D">
              <w:rPr>
                <w:sz w:val="20"/>
                <w:szCs w:val="20"/>
              </w:rPr>
              <w:t>30 000,00</w:t>
            </w:r>
          </w:p>
        </w:tc>
        <w:tc>
          <w:tcPr>
            <w:tcW w:w="1220" w:type="dxa"/>
            <w:noWrap/>
            <w:hideMark/>
          </w:tcPr>
          <w:p w:rsidR="005F0D8D" w:rsidRPr="005F0D8D" w:rsidRDefault="005F0D8D" w:rsidP="005F0D8D">
            <w:pPr>
              <w:rPr>
                <w:sz w:val="20"/>
                <w:szCs w:val="20"/>
              </w:rPr>
            </w:pPr>
            <w:r w:rsidRPr="005F0D8D">
              <w:rPr>
                <w:sz w:val="20"/>
                <w:szCs w:val="20"/>
              </w:rPr>
              <w:t>0,00</w:t>
            </w:r>
          </w:p>
        </w:tc>
        <w:tc>
          <w:tcPr>
            <w:tcW w:w="1200" w:type="dxa"/>
            <w:noWrap/>
            <w:hideMark/>
          </w:tcPr>
          <w:p w:rsidR="005F0D8D" w:rsidRPr="005F0D8D" w:rsidRDefault="005F0D8D" w:rsidP="005F0D8D">
            <w:pPr>
              <w:rPr>
                <w:sz w:val="20"/>
                <w:szCs w:val="20"/>
              </w:rPr>
            </w:pPr>
            <w:r w:rsidRPr="005F0D8D">
              <w:rPr>
                <w:sz w:val="20"/>
                <w:szCs w:val="20"/>
              </w:rPr>
              <w:t>0,00</w:t>
            </w:r>
          </w:p>
        </w:tc>
        <w:tc>
          <w:tcPr>
            <w:tcW w:w="1140" w:type="dxa"/>
            <w:noWrap/>
            <w:hideMark/>
          </w:tcPr>
          <w:p w:rsidR="005F0D8D" w:rsidRPr="005F0D8D" w:rsidRDefault="005F0D8D" w:rsidP="005F0D8D">
            <w:pPr>
              <w:rPr>
                <w:b/>
                <w:bCs/>
                <w:sz w:val="20"/>
                <w:szCs w:val="20"/>
              </w:rPr>
            </w:pPr>
            <w:r w:rsidRPr="005F0D8D">
              <w:rPr>
                <w:b/>
                <w:bCs/>
                <w:sz w:val="20"/>
                <w:szCs w:val="20"/>
              </w:rPr>
              <w:t> </w:t>
            </w:r>
          </w:p>
        </w:tc>
        <w:tc>
          <w:tcPr>
            <w:tcW w:w="126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3342" w:type="dxa"/>
            <w:noWrap/>
            <w:hideMark/>
          </w:tcPr>
          <w:p w:rsidR="005F0D8D" w:rsidRPr="005F0D8D" w:rsidRDefault="005F0D8D">
            <w:pPr>
              <w:rPr>
                <w:sz w:val="20"/>
                <w:szCs w:val="20"/>
              </w:rPr>
            </w:pPr>
            <w:r w:rsidRPr="005F0D8D">
              <w:rPr>
                <w:sz w:val="20"/>
                <w:szCs w:val="20"/>
              </w:rPr>
              <w:t> </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Изменение ост-ка средств на счетах</w:t>
            </w:r>
          </w:p>
        </w:tc>
        <w:tc>
          <w:tcPr>
            <w:tcW w:w="1260" w:type="dxa"/>
            <w:noWrap/>
            <w:hideMark/>
          </w:tcPr>
          <w:p w:rsidR="005F0D8D" w:rsidRPr="005F0D8D" w:rsidRDefault="005F0D8D" w:rsidP="005F0D8D">
            <w:pPr>
              <w:rPr>
                <w:sz w:val="20"/>
                <w:szCs w:val="20"/>
              </w:rPr>
            </w:pPr>
            <w:r w:rsidRPr="005F0D8D">
              <w:rPr>
                <w:sz w:val="20"/>
                <w:szCs w:val="20"/>
              </w:rPr>
              <w:t>191 035,33</w:t>
            </w:r>
          </w:p>
        </w:tc>
        <w:tc>
          <w:tcPr>
            <w:tcW w:w="1220" w:type="dxa"/>
            <w:noWrap/>
            <w:hideMark/>
          </w:tcPr>
          <w:p w:rsidR="005F0D8D" w:rsidRPr="005F0D8D" w:rsidRDefault="005F0D8D" w:rsidP="005F0D8D">
            <w:pPr>
              <w:rPr>
                <w:sz w:val="20"/>
                <w:szCs w:val="20"/>
              </w:rPr>
            </w:pPr>
            <w:r w:rsidRPr="005F0D8D">
              <w:rPr>
                <w:sz w:val="20"/>
                <w:szCs w:val="20"/>
              </w:rPr>
              <w:t>13 430,08</w:t>
            </w:r>
          </w:p>
        </w:tc>
        <w:tc>
          <w:tcPr>
            <w:tcW w:w="1200" w:type="dxa"/>
            <w:noWrap/>
            <w:hideMark/>
          </w:tcPr>
          <w:p w:rsidR="005F0D8D" w:rsidRPr="005F0D8D" w:rsidRDefault="005F0D8D" w:rsidP="005F0D8D">
            <w:pPr>
              <w:rPr>
                <w:sz w:val="20"/>
                <w:szCs w:val="20"/>
              </w:rPr>
            </w:pPr>
            <w:r w:rsidRPr="005F0D8D">
              <w:rPr>
                <w:sz w:val="20"/>
                <w:szCs w:val="20"/>
              </w:rPr>
              <w:t>11 965,04</w:t>
            </w:r>
          </w:p>
        </w:tc>
        <w:tc>
          <w:tcPr>
            <w:tcW w:w="1140" w:type="dxa"/>
            <w:noWrap/>
            <w:hideMark/>
          </w:tcPr>
          <w:p w:rsidR="005F0D8D" w:rsidRPr="005F0D8D" w:rsidRDefault="005F0D8D" w:rsidP="005F0D8D">
            <w:pPr>
              <w:rPr>
                <w:b/>
                <w:bCs/>
                <w:sz w:val="20"/>
                <w:szCs w:val="20"/>
              </w:rPr>
            </w:pPr>
            <w:r w:rsidRPr="005F0D8D">
              <w:rPr>
                <w:b/>
                <w:bCs/>
                <w:sz w:val="20"/>
                <w:szCs w:val="20"/>
              </w:rPr>
              <w:t> </w:t>
            </w:r>
          </w:p>
        </w:tc>
        <w:tc>
          <w:tcPr>
            <w:tcW w:w="126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3342" w:type="dxa"/>
            <w:noWrap/>
            <w:hideMark/>
          </w:tcPr>
          <w:p w:rsidR="005F0D8D" w:rsidRPr="005F0D8D" w:rsidRDefault="005F0D8D">
            <w:pPr>
              <w:rPr>
                <w:sz w:val="20"/>
                <w:szCs w:val="20"/>
              </w:rPr>
            </w:pPr>
            <w:r w:rsidRPr="005F0D8D">
              <w:rPr>
                <w:sz w:val="20"/>
                <w:szCs w:val="20"/>
              </w:rPr>
              <w:t> </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noWrap/>
            <w:hideMark/>
          </w:tcPr>
          <w:p w:rsidR="005F0D8D" w:rsidRPr="005F0D8D" w:rsidRDefault="005F0D8D">
            <w:pPr>
              <w:rPr>
                <w:i/>
                <w:iCs/>
                <w:sz w:val="20"/>
                <w:szCs w:val="20"/>
              </w:rPr>
            </w:pPr>
            <w:r w:rsidRPr="005F0D8D">
              <w:rPr>
                <w:i/>
                <w:iCs/>
                <w:sz w:val="20"/>
                <w:szCs w:val="20"/>
              </w:rPr>
              <w:t>Увеличение остатков бюджетных средств</w:t>
            </w:r>
          </w:p>
        </w:tc>
        <w:tc>
          <w:tcPr>
            <w:tcW w:w="1260" w:type="dxa"/>
            <w:noWrap/>
            <w:hideMark/>
          </w:tcPr>
          <w:p w:rsidR="005F0D8D" w:rsidRPr="005F0D8D" w:rsidRDefault="005F0D8D" w:rsidP="005F0D8D">
            <w:pPr>
              <w:rPr>
                <w:sz w:val="20"/>
                <w:szCs w:val="20"/>
              </w:rPr>
            </w:pPr>
            <w:r w:rsidRPr="005F0D8D">
              <w:rPr>
                <w:sz w:val="20"/>
                <w:szCs w:val="20"/>
              </w:rPr>
              <w:t>-12 026 200,00</w:t>
            </w:r>
          </w:p>
        </w:tc>
        <w:tc>
          <w:tcPr>
            <w:tcW w:w="1220" w:type="dxa"/>
            <w:noWrap/>
            <w:hideMark/>
          </w:tcPr>
          <w:p w:rsidR="005F0D8D" w:rsidRPr="005F0D8D" w:rsidRDefault="005F0D8D" w:rsidP="005F0D8D">
            <w:pPr>
              <w:rPr>
                <w:sz w:val="20"/>
                <w:szCs w:val="20"/>
              </w:rPr>
            </w:pPr>
            <w:r w:rsidRPr="005F0D8D">
              <w:rPr>
                <w:sz w:val="20"/>
                <w:szCs w:val="20"/>
              </w:rPr>
              <w:t>-5 873 124,51</w:t>
            </w:r>
          </w:p>
        </w:tc>
        <w:tc>
          <w:tcPr>
            <w:tcW w:w="1200" w:type="dxa"/>
            <w:noWrap/>
            <w:hideMark/>
          </w:tcPr>
          <w:p w:rsidR="005F0D8D" w:rsidRPr="005F0D8D" w:rsidRDefault="005F0D8D" w:rsidP="005F0D8D">
            <w:pPr>
              <w:rPr>
                <w:sz w:val="20"/>
                <w:szCs w:val="20"/>
              </w:rPr>
            </w:pPr>
            <w:r w:rsidRPr="005F0D8D">
              <w:rPr>
                <w:sz w:val="20"/>
                <w:szCs w:val="20"/>
              </w:rPr>
              <w:t>-6 072 461,89</w:t>
            </w:r>
          </w:p>
        </w:tc>
        <w:tc>
          <w:tcPr>
            <w:tcW w:w="1140" w:type="dxa"/>
            <w:noWrap/>
            <w:hideMark/>
          </w:tcPr>
          <w:p w:rsidR="005F0D8D" w:rsidRPr="005F0D8D" w:rsidRDefault="005F0D8D" w:rsidP="005F0D8D">
            <w:pPr>
              <w:rPr>
                <w:b/>
                <w:bCs/>
                <w:sz w:val="20"/>
                <w:szCs w:val="20"/>
              </w:rPr>
            </w:pPr>
            <w:r w:rsidRPr="005F0D8D">
              <w:rPr>
                <w:b/>
                <w:bCs/>
                <w:sz w:val="20"/>
                <w:szCs w:val="20"/>
              </w:rPr>
              <w:t> </w:t>
            </w:r>
          </w:p>
        </w:tc>
        <w:tc>
          <w:tcPr>
            <w:tcW w:w="126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3342" w:type="dxa"/>
            <w:noWrap/>
            <w:hideMark/>
          </w:tcPr>
          <w:p w:rsidR="005F0D8D" w:rsidRPr="005F0D8D" w:rsidRDefault="005F0D8D">
            <w:pPr>
              <w:rPr>
                <w:sz w:val="20"/>
                <w:szCs w:val="20"/>
              </w:rPr>
            </w:pPr>
            <w:r w:rsidRPr="005F0D8D">
              <w:rPr>
                <w:sz w:val="20"/>
                <w:szCs w:val="20"/>
              </w:rPr>
              <w:t> </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noWrap/>
            <w:hideMark/>
          </w:tcPr>
          <w:p w:rsidR="005F0D8D" w:rsidRPr="005F0D8D" w:rsidRDefault="005F0D8D">
            <w:pPr>
              <w:rPr>
                <w:i/>
                <w:iCs/>
                <w:sz w:val="20"/>
                <w:szCs w:val="20"/>
              </w:rPr>
            </w:pPr>
            <w:r w:rsidRPr="005F0D8D">
              <w:rPr>
                <w:i/>
                <w:iCs/>
                <w:sz w:val="20"/>
                <w:szCs w:val="20"/>
              </w:rPr>
              <w:t>Уменьшение остатков бюджетных средств</w:t>
            </w:r>
          </w:p>
        </w:tc>
        <w:tc>
          <w:tcPr>
            <w:tcW w:w="1260" w:type="dxa"/>
            <w:noWrap/>
            <w:hideMark/>
          </w:tcPr>
          <w:p w:rsidR="005F0D8D" w:rsidRPr="005F0D8D" w:rsidRDefault="005F0D8D" w:rsidP="005F0D8D">
            <w:pPr>
              <w:rPr>
                <w:sz w:val="20"/>
                <w:szCs w:val="20"/>
              </w:rPr>
            </w:pPr>
            <w:r w:rsidRPr="005F0D8D">
              <w:rPr>
                <w:sz w:val="20"/>
                <w:szCs w:val="20"/>
              </w:rPr>
              <w:t>12 217 235,33</w:t>
            </w:r>
          </w:p>
        </w:tc>
        <w:tc>
          <w:tcPr>
            <w:tcW w:w="1220" w:type="dxa"/>
            <w:noWrap/>
            <w:hideMark/>
          </w:tcPr>
          <w:p w:rsidR="005F0D8D" w:rsidRPr="005F0D8D" w:rsidRDefault="005F0D8D" w:rsidP="005F0D8D">
            <w:pPr>
              <w:rPr>
                <w:sz w:val="20"/>
                <w:szCs w:val="20"/>
              </w:rPr>
            </w:pPr>
            <w:r w:rsidRPr="005F0D8D">
              <w:rPr>
                <w:sz w:val="20"/>
                <w:szCs w:val="20"/>
              </w:rPr>
              <w:t>5 886 554,59</w:t>
            </w:r>
          </w:p>
        </w:tc>
        <w:tc>
          <w:tcPr>
            <w:tcW w:w="1200" w:type="dxa"/>
            <w:noWrap/>
            <w:hideMark/>
          </w:tcPr>
          <w:p w:rsidR="005F0D8D" w:rsidRPr="005F0D8D" w:rsidRDefault="005F0D8D" w:rsidP="005F0D8D">
            <w:pPr>
              <w:rPr>
                <w:sz w:val="20"/>
                <w:szCs w:val="20"/>
              </w:rPr>
            </w:pPr>
            <w:r w:rsidRPr="005F0D8D">
              <w:rPr>
                <w:sz w:val="20"/>
                <w:szCs w:val="20"/>
              </w:rPr>
              <w:t>6 084 426,93</w:t>
            </w:r>
          </w:p>
        </w:tc>
        <w:tc>
          <w:tcPr>
            <w:tcW w:w="1140" w:type="dxa"/>
            <w:noWrap/>
            <w:hideMark/>
          </w:tcPr>
          <w:p w:rsidR="005F0D8D" w:rsidRPr="005F0D8D" w:rsidRDefault="005F0D8D" w:rsidP="005F0D8D">
            <w:pPr>
              <w:rPr>
                <w:b/>
                <w:bCs/>
                <w:sz w:val="20"/>
                <w:szCs w:val="20"/>
              </w:rPr>
            </w:pPr>
            <w:r w:rsidRPr="005F0D8D">
              <w:rPr>
                <w:b/>
                <w:bCs/>
                <w:sz w:val="20"/>
                <w:szCs w:val="20"/>
              </w:rPr>
              <w:t> </w:t>
            </w:r>
          </w:p>
        </w:tc>
        <w:tc>
          <w:tcPr>
            <w:tcW w:w="126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3342" w:type="dxa"/>
            <w:noWrap/>
            <w:hideMark/>
          </w:tcPr>
          <w:p w:rsidR="005F0D8D" w:rsidRPr="005F0D8D" w:rsidRDefault="005F0D8D">
            <w:pPr>
              <w:rPr>
                <w:sz w:val="20"/>
                <w:szCs w:val="20"/>
              </w:rPr>
            </w:pPr>
            <w:r w:rsidRPr="005F0D8D">
              <w:rPr>
                <w:sz w:val="20"/>
                <w:szCs w:val="20"/>
              </w:rPr>
              <w:t> </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noWrap/>
            <w:hideMark/>
          </w:tcPr>
          <w:p w:rsidR="005F0D8D" w:rsidRPr="005F0D8D" w:rsidRDefault="005F0D8D">
            <w:pPr>
              <w:rPr>
                <w:b/>
                <w:bCs/>
                <w:sz w:val="20"/>
                <w:szCs w:val="20"/>
              </w:rPr>
            </w:pPr>
            <w:r w:rsidRPr="005F0D8D">
              <w:rPr>
                <w:b/>
                <w:bCs/>
                <w:sz w:val="20"/>
                <w:szCs w:val="20"/>
              </w:rPr>
              <w:t>ДОХОДЫ</w:t>
            </w:r>
          </w:p>
        </w:tc>
        <w:tc>
          <w:tcPr>
            <w:tcW w:w="1260" w:type="dxa"/>
            <w:noWrap/>
            <w:hideMark/>
          </w:tcPr>
          <w:p w:rsidR="005F0D8D" w:rsidRPr="005F0D8D" w:rsidRDefault="005F0D8D" w:rsidP="005F0D8D">
            <w:pPr>
              <w:rPr>
                <w:b/>
                <w:bCs/>
                <w:sz w:val="20"/>
                <w:szCs w:val="20"/>
              </w:rPr>
            </w:pPr>
            <w:r w:rsidRPr="005F0D8D">
              <w:rPr>
                <w:b/>
                <w:bCs/>
                <w:sz w:val="20"/>
                <w:szCs w:val="20"/>
              </w:rPr>
              <w:t>11 996 200,00</w:t>
            </w:r>
          </w:p>
        </w:tc>
        <w:tc>
          <w:tcPr>
            <w:tcW w:w="1220" w:type="dxa"/>
            <w:noWrap/>
            <w:hideMark/>
          </w:tcPr>
          <w:p w:rsidR="005F0D8D" w:rsidRPr="005F0D8D" w:rsidRDefault="005F0D8D" w:rsidP="005F0D8D">
            <w:pPr>
              <w:rPr>
                <w:b/>
                <w:bCs/>
                <w:sz w:val="20"/>
                <w:szCs w:val="20"/>
              </w:rPr>
            </w:pPr>
            <w:r w:rsidRPr="005F0D8D">
              <w:rPr>
                <w:b/>
                <w:bCs/>
                <w:sz w:val="20"/>
                <w:szCs w:val="20"/>
              </w:rPr>
              <w:t>5 873 124,51</w:t>
            </w:r>
          </w:p>
        </w:tc>
        <w:tc>
          <w:tcPr>
            <w:tcW w:w="1200" w:type="dxa"/>
            <w:noWrap/>
            <w:hideMark/>
          </w:tcPr>
          <w:p w:rsidR="005F0D8D" w:rsidRPr="005F0D8D" w:rsidRDefault="005F0D8D" w:rsidP="005F0D8D">
            <w:pPr>
              <w:rPr>
                <w:b/>
                <w:bCs/>
                <w:sz w:val="20"/>
                <w:szCs w:val="20"/>
              </w:rPr>
            </w:pPr>
            <w:r w:rsidRPr="005F0D8D">
              <w:rPr>
                <w:b/>
                <w:bCs/>
                <w:sz w:val="20"/>
                <w:szCs w:val="20"/>
              </w:rPr>
              <w:t>5 874 589,55</w:t>
            </w:r>
          </w:p>
        </w:tc>
        <w:tc>
          <w:tcPr>
            <w:tcW w:w="1140" w:type="dxa"/>
            <w:noWrap/>
            <w:hideMark/>
          </w:tcPr>
          <w:p w:rsidR="005F0D8D" w:rsidRPr="005F0D8D" w:rsidRDefault="005F0D8D" w:rsidP="005F0D8D">
            <w:pPr>
              <w:rPr>
                <w:b/>
                <w:bCs/>
                <w:sz w:val="20"/>
                <w:szCs w:val="20"/>
              </w:rPr>
            </w:pPr>
            <w:r w:rsidRPr="005F0D8D">
              <w:rPr>
                <w:b/>
                <w:bCs/>
                <w:sz w:val="20"/>
                <w:szCs w:val="20"/>
              </w:rPr>
              <w:t> </w:t>
            </w:r>
          </w:p>
        </w:tc>
        <w:tc>
          <w:tcPr>
            <w:tcW w:w="126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rsidP="005F0D8D">
            <w:pPr>
              <w:rPr>
                <w:b/>
                <w:bCs/>
                <w:sz w:val="20"/>
                <w:szCs w:val="20"/>
              </w:rPr>
            </w:pPr>
            <w:r w:rsidRPr="005F0D8D">
              <w:rPr>
                <w:b/>
                <w:bCs/>
                <w:sz w:val="20"/>
                <w:szCs w:val="20"/>
              </w:rPr>
              <w:t> </w:t>
            </w:r>
          </w:p>
        </w:tc>
        <w:tc>
          <w:tcPr>
            <w:tcW w:w="3342" w:type="dxa"/>
            <w:noWrap/>
            <w:hideMark/>
          </w:tcPr>
          <w:p w:rsidR="005F0D8D" w:rsidRPr="005F0D8D" w:rsidRDefault="005F0D8D">
            <w:pPr>
              <w:rPr>
                <w:sz w:val="20"/>
                <w:szCs w:val="20"/>
              </w:rPr>
            </w:pPr>
            <w:r w:rsidRPr="005F0D8D">
              <w:rPr>
                <w:sz w:val="20"/>
                <w:szCs w:val="20"/>
              </w:rPr>
              <w:t> </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в том числе внутренние обороты</w:t>
            </w:r>
          </w:p>
        </w:tc>
        <w:tc>
          <w:tcPr>
            <w:tcW w:w="1260" w:type="dxa"/>
            <w:noWrap/>
            <w:hideMark/>
          </w:tcPr>
          <w:p w:rsidR="005F0D8D" w:rsidRPr="005F0D8D" w:rsidRDefault="005F0D8D" w:rsidP="005F0D8D">
            <w:pPr>
              <w:rPr>
                <w:sz w:val="20"/>
                <w:szCs w:val="20"/>
              </w:rPr>
            </w:pPr>
            <w:r w:rsidRPr="005F0D8D">
              <w:rPr>
                <w:sz w:val="20"/>
                <w:szCs w:val="20"/>
              </w:rPr>
              <w:t>7 976 200,00</w:t>
            </w:r>
          </w:p>
        </w:tc>
        <w:tc>
          <w:tcPr>
            <w:tcW w:w="1220" w:type="dxa"/>
            <w:noWrap/>
            <w:hideMark/>
          </w:tcPr>
          <w:p w:rsidR="005F0D8D" w:rsidRPr="005F0D8D" w:rsidRDefault="005F0D8D" w:rsidP="005F0D8D">
            <w:pPr>
              <w:rPr>
                <w:sz w:val="20"/>
                <w:szCs w:val="20"/>
              </w:rPr>
            </w:pPr>
            <w:r w:rsidRPr="005F0D8D">
              <w:rPr>
                <w:sz w:val="20"/>
                <w:szCs w:val="20"/>
              </w:rPr>
              <w:t>4 110 763,93</w:t>
            </w:r>
          </w:p>
        </w:tc>
        <w:tc>
          <w:tcPr>
            <w:tcW w:w="1200" w:type="dxa"/>
            <w:noWrap/>
            <w:hideMark/>
          </w:tcPr>
          <w:p w:rsidR="005F0D8D" w:rsidRPr="005F0D8D" w:rsidRDefault="005F0D8D" w:rsidP="005F0D8D">
            <w:pPr>
              <w:rPr>
                <w:sz w:val="20"/>
                <w:szCs w:val="20"/>
              </w:rPr>
            </w:pPr>
            <w:r w:rsidRPr="005F0D8D">
              <w:rPr>
                <w:sz w:val="20"/>
                <w:szCs w:val="20"/>
              </w:rPr>
              <w:t>4 110 763,93</w:t>
            </w:r>
          </w:p>
        </w:tc>
        <w:tc>
          <w:tcPr>
            <w:tcW w:w="1140" w:type="dxa"/>
            <w:noWrap/>
            <w:hideMark/>
          </w:tcPr>
          <w:p w:rsidR="005F0D8D" w:rsidRPr="005F0D8D" w:rsidRDefault="005F0D8D" w:rsidP="005F0D8D">
            <w:pPr>
              <w:rPr>
                <w:b/>
                <w:bCs/>
                <w:sz w:val="20"/>
                <w:szCs w:val="20"/>
              </w:rPr>
            </w:pPr>
            <w:r w:rsidRPr="005F0D8D">
              <w:rPr>
                <w:b/>
                <w:bCs/>
                <w:sz w:val="20"/>
                <w:szCs w:val="20"/>
              </w:rPr>
              <w:t> </w:t>
            </w:r>
          </w:p>
        </w:tc>
        <w:tc>
          <w:tcPr>
            <w:tcW w:w="126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rsidP="005F0D8D">
            <w:pPr>
              <w:rPr>
                <w:b/>
                <w:bCs/>
                <w:sz w:val="20"/>
                <w:szCs w:val="20"/>
              </w:rPr>
            </w:pPr>
            <w:r w:rsidRPr="005F0D8D">
              <w:rPr>
                <w:b/>
                <w:bCs/>
                <w:sz w:val="20"/>
                <w:szCs w:val="20"/>
              </w:rPr>
              <w:t> </w:t>
            </w:r>
          </w:p>
        </w:tc>
        <w:tc>
          <w:tcPr>
            <w:tcW w:w="3342" w:type="dxa"/>
            <w:noWrap/>
            <w:hideMark/>
          </w:tcPr>
          <w:p w:rsidR="005F0D8D" w:rsidRPr="005F0D8D" w:rsidRDefault="005F0D8D">
            <w:pPr>
              <w:rPr>
                <w:sz w:val="20"/>
                <w:szCs w:val="20"/>
              </w:rPr>
            </w:pPr>
            <w:r w:rsidRPr="005F0D8D">
              <w:rPr>
                <w:sz w:val="20"/>
                <w:szCs w:val="20"/>
              </w:rPr>
              <w:t> </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noWrap/>
            <w:hideMark/>
          </w:tcPr>
          <w:p w:rsidR="005F0D8D" w:rsidRPr="005F0D8D" w:rsidRDefault="005F0D8D">
            <w:pPr>
              <w:rPr>
                <w:sz w:val="20"/>
                <w:szCs w:val="20"/>
              </w:rPr>
            </w:pPr>
            <w:r w:rsidRPr="005F0D8D">
              <w:rPr>
                <w:sz w:val="20"/>
                <w:szCs w:val="20"/>
              </w:rPr>
              <w:t>Доходы за минусом внутренних оборотов</w:t>
            </w:r>
          </w:p>
        </w:tc>
        <w:tc>
          <w:tcPr>
            <w:tcW w:w="1260" w:type="dxa"/>
            <w:noWrap/>
            <w:hideMark/>
          </w:tcPr>
          <w:p w:rsidR="005F0D8D" w:rsidRPr="005F0D8D" w:rsidRDefault="005F0D8D" w:rsidP="005F0D8D">
            <w:pPr>
              <w:rPr>
                <w:sz w:val="20"/>
                <w:szCs w:val="20"/>
              </w:rPr>
            </w:pPr>
            <w:r w:rsidRPr="005F0D8D">
              <w:rPr>
                <w:sz w:val="20"/>
                <w:szCs w:val="20"/>
              </w:rPr>
              <w:t>4 020 000,00</w:t>
            </w:r>
          </w:p>
        </w:tc>
        <w:tc>
          <w:tcPr>
            <w:tcW w:w="1220" w:type="dxa"/>
            <w:noWrap/>
            <w:hideMark/>
          </w:tcPr>
          <w:p w:rsidR="005F0D8D" w:rsidRPr="005F0D8D" w:rsidRDefault="005F0D8D" w:rsidP="005F0D8D">
            <w:pPr>
              <w:rPr>
                <w:sz w:val="20"/>
                <w:szCs w:val="20"/>
              </w:rPr>
            </w:pPr>
            <w:r w:rsidRPr="005F0D8D">
              <w:rPr>
                <w:sz w:val="20"/>
                <w:szCs w:val="20"/>
              </w:rPr>
              <w:t>1 762 360,58</w:t>
            </w:r>
          </w:p>
        </w:tc>
        <w:tc>
          <w:tcPr>
            <w:tcW w:w="1200" w:type="dxa"/>
            <w:noWrap/>
            <w:hideMark/>
          </w:tcPr>
          <w:p w:rsidR="005F0D8D" w:rsidRPr="005F0D8D" w:rsidRDefault="005F0D8D" w:rsidP="005F0D8D">
            <w:pPr>
              <w:rPr>
                <w:sz w:val="20"/>
                <w:szCs w:val="20"/>
              </w:rPr>
            </w:pPr>
            <w:r w:rsidRPr="005F0D8D">
              <w:rPr>
                <w:sz w:val="20"/>
                <w:szCs w:val="20"/>
              </w:rPr>
              <w:t>1 763 825,62</w:t>
            </w:r>
          </w:p>
        </w:tc>
        <w:tc>
          <w:tcPr>
            <w:tcW w:w="1140" w:type="dxa"/>
            <w:noWrap/>
            <w:hideMark/>
          </w:tcPr>
          <w:p w:rsidR="005F0D8D" w:rsidRPr="005F0D8D" w:rsidRDefault="005F0D8D" w:rsidP="005F0D8D">
            <w:pPr>
              <w:rPr>
                <w:b/>
                <w:bCs/>
                <w:sz w:val="20"/>
                <w:szCs w:val="20"/>
              </w:rPr>
            </w:pPr>
            <w:r w:rsidRPr="005F0D8D">
              <w:rPr>
                <w:b/>
                <w:bCs/>
                <w:sz w:val="20"/>
                <w:szCs w:val="20"/>
              </w:rPr>
              <w:t> </w:t>
            </w:r>
          </w:p>
        </w:tc>
        <w:tc>
          <w:tcPr>
            <w:tcW w:w="126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rsidP="005F0D8D">
            <w:pPr>
              <w:rPr>
                <w:b/>
                <w:bCs/>
                <w:sz w:val="20"/>
                <w:szCs w:val="20"/>
              </w:rPr>
            </w:pPr>
            <w:r w:rsidRPr="005F0D8D">
              <w:rPr>
                <w:b/>
                <w:bCs/>
                <w:sz w:val="20"/>
                <w:szCs w:val="20"/>
              </w:rPr>
              <w:t> </w:t>
            </w:r>
          </w:p>
        </w:tc>
        <w:tc>
          <w:tcPr>
            <w:tcW w:w="3342" w:type="dxa"/>
            <w:noWrap/>
            <w:hideMark/>
          </w:tcPr>
          <w:p w:rsidR="005F0D8D" w:rsidRPr="005F0D8D" w:rsidRDefault="005F0D8D">
            <w:pPr>
              <w:rPr>
                <w:sz w:val="20"/>
                <w:szCs w:val="20"/>
              </w:rPr>
            </w:pPr>
            <w:r w:rsidRPr="005F0D8D">
              <w:rPr>
                <w:sz w:val="20"/>
                <w:szCs w:val="20"/>
              </w:rPr>
              <w:t> </w:t>
            </w:r>
          </w:p>
        </w:tc>
      </w:tr>
      <w:tr w:rsidR="005F0D8D" w:rsidRPr="005F0D8D" w:rsidTr="005F0D8D">
        <w:trPr>
          <w:trHeight w:val="265"/>
        </w:trPr>
        <w:tc>
          <w:tcPr>
            <w:tcW w:w="700" w:type="dxa"/>
            <w:noWrap/>
            <w:hideMark/>
          </w:tcPr>
          <w:p w:rsidR="005F0D8D" w:rsidRPr="005F0D8D" w:rsidRDefault="005F0D8D">
            <w:pPr>
              <w:rPr>
                <w:sz w:val="20"/>
                <w:szCs w:val="20"/>
              </w:rPr>
            </w:pPr>
            <w:r w:rsidRPr="005F0D8D">
              <w:rPr>
                <w:sz w:val="20"/>
                <w:szCs w:val="20"/>
              </w:rPr>
              <w:t> </w:t>
            </w:r>
          </w:p>
        </w:tc>
        <w:tc>
          <w:tcPr>
            <w:tcW w:w="4220" w:type="dxa"/>
            <w:hideMark/>
          </w:tcPr>
          <w:p w:rsidR="005F0D8D" w:rsidRPr="005F0D8D" w:rsidRDefault="005F0D8D">
            <w:pPr>
              <w:rPr>
                <w:sz w:val="20"/>
                <w:szCs w:val="20"/>
              </w:rPr>
            </w:pPr>
            <w:r w:rsidRPr="005F0D8D">
              <w:rPr>
                <w:sz w:val="20"/>
                <w:szCs w:val="20"/>
              </w:rPr>
              <w:t xml:space="preserve">% направления средств на выплату </w:t>
            </w:r>
            <w:proofErr w:type="spellStart"/>
            <w:r w:rsidRPr="005F0D8D">
              <w:rPr>
                <w:sz w:val="20"/>
                <w:szCs w:val="20"/>
              </w:rPr>
              <w:t>з</w:t>
            </w:r>
            <w:proofErr w:type="gramStart"/>
            <w:r w:rsidRPr="005F0D8D">
              <w:rPr>
                <w:sz w:val="20"/>
                <w:szCs w:val="20"/>
              </w:rPr>
              <w:t>.п</w:t>
            </w:r>
            <w:proofErr w:type="gramEnd"/>
            <w:r w:rsidRPr="005F0D8D">
              <w:rPr>
                <w:sz w:val="20"/>
                <w:szCs w:val="20"/>
              </w:rPr>
              <w:t>латы</w:t>
            </w:r>
            <w:proofErr w:type="spellEnd"/>
          </w:p>
        </w:tc>
        <w:tc>
          <w:tcPr>
            <w:tcW w:w="1260" w:type="dxa"/>
            <w:noWrap/>
            <w:hideMark/>
          </w:tcPr>
          <w:p w:rsidR="005F0D8D" w:rsidRPr="005F0D8D" w:rsidRDefault="005F0D8D" w:rsidP="005F0D8D">
            <w:pPr>
              <w:rPr>
                <w:sz w:val="20"/>
                <w:szCs w:val="20"/>
              </w:rPr>
            </w:pPr>
            <w:r w:rsidRPr="005F0D8D">
              <w:rPr>
                <w:sz w:val="20"/>
                <w:szCs w:val="20"/>
              </w:rPr>
              <w:t> </w:t>
            </w:r>
          </w:p>
        </w:tc>
        <w:tc>
          <w:tcPr>
            <w:tcW w:w="1220" w:type="dxa"/>
            <w:noWrap/>
            <w:hideMark/>
          </w:tcPr>
          <w:p w:rsidR="005F0D8D" w:rsidRPr="005F0D8D" w:rsidRDefault="005F0D8D" w:rsidP="005F0D8D">
            <w:pPr>
              <w:rPr>
                <w:sz w:val="20"/>
                <w:szCs w:val="20"/>
              </w:rPr>
            </w:pPr>
            <w:r w:rsidRPr="005F0D8D">
              <w:rPr>
                <w:sz w:val="20"/>
                <w:szCs w:val="20"/>
              </w:rPr>
              <w:t> </w:t>
            </w:r>
          </w:p>
        </w:tc>
        <w:tc>
          <w:tcPr>
            <w:tcW w:w="1200" w:type="dxa"/>
            <w:noWrap/>
            <w:hideMark/>
          </w:tcPr>
          <w:p w:rsidR="005F0D8D" w:rsidRPr="005F0D8D" w:rsidRDefault="005F0D8D" w:rsidP="005F0D8D">
            <w:pPr>
              <w:rPr>
                <w:sz w:val="20"/>
                <w:szCs w:val="20"/>
              </w:rPr>
            </w:pPr>
            <w:r w:rsidRPr="005F0D8D">
              <w:rPr>
                <w:sz w:val="20"/>
                <w:szCs w:val="20"/>
              </w:rPr>
              <w:t>69,60</w:t>
            </w:r>
          </w:p>
        </w:tc>
        <w:tc>
          <w:tcPr>
            <w:tcW w:w="1140" w:type="dxa"/>
            <w:noWrap/>
            <w:hideMark/>
          </w:tcPr>
          <w:p w:rsidR="005F0D8D" w:rsidRPr="005F0D8D" w:rsidRDefault="005F0D8D" w:rsidP="005F0D8D">
            <w:pPr>
              <w:rPr>
                <w:b/>
                <w:bCs/>
                <w:sz w:val="20"/>
                <w:szCs w:val="20"/>
              </w:rPr>
            </w:pPr>
            <w:r w:rsidRPr="005F0D8D">
              <w:rPr>
                <w:b/>
                <w:bCs/>
                <w:sz w:val="20"/>
                <w:szCs w:val="20"/>
              </w:rPr>
              <w:t> </w:t>
            </w:r>
          </w:p>
        </w:tc>
        <w:tc>
          <w:tcPr>
            <w:tcW w:w="126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1000" w:type="dxa"/>
            <w:noWrap/>
            <w:hideMark/>
          </w:tcPr>
          <w:p w:rsidR="005F0D8D" w:rsidRPr="005F0D8D" w:rsidRDefault="005F0D8D">
            <w:pPr>
              <w:rPr>
                <w:sz w:val="20"/>
                <w:szCs w:val="20"/>
              </w:rPr>
            </w:pPr>
            <w:r w:rsidRPr="005F0D8D">
              <w:rPr>
                <w:sz w:val="20"/>
                <w:szCs w:val="20"/>
              </w:rPr>
              <w:t> </w:t>
            </w:r>
          </w:p>
        </w:tc>
        <w:tc>
          <w:tcPr>
            <w:tcW w:w="3342" w:type="dxa"/>
            <w:noWrap/>
            <w:hideMark/>
          </w:tcPr>
          <w:p w:rsidR="005F0D8D" w:rsidRPr="005F0D8D" w:rsidRDefault="005F0D8D">
            <w:pPr>
              <w:rPr>
                <w:sz w:val="20"/>
                <w:szCs w:val="20"/>
              </w:rPr>
            </w:pPr>
            <w:r w:rsidRPr="005F0D8D">
              <w:rPr>
                <w:sz w:val="20"/>
                <w:szCs w:val="20"/>
              </w:rPr>
              <w:t> </w:t>
            </w:r>
          </w:p>
        </w:tc>
      </w:tr>
    </w:tbl>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pPr>
    </w:p>
    <w:p w:rsidR="005F0D8D" w:rsidRDefault="005F0D8D" w:rsidP="00230B55">
      <w:pPr>
        <w:rPr>
          <w:sz w:val="20"/>
          <w:szCs w:val="20"/>
        </w:rPr>
        <w:sectPr w:rsidR="005F0D8D" w:rsidSect="00230B55">
          <w:pgSz w:w="16838" w:h="11906" w:orient="landscape"/>
          <w:pgMar w:top="1701" w:right="1134" w:bottom="851" w:left="1134" w:header="709" w:footer="709" w:gutter="0"/>
          <w:cols w:space="708"/>
          <w:docGrid w:linePitch="360"/>
        </w:sectPr>
      </w:pPr>
    </w:p>
    <w:tbl>
      <w:tblPr>
        <w:tblW w:w="13680" w:type="dxa"/>
        <w:tblInd w:w="93" w:type="dxa"/>
        <w:tblLook w:val="04A0" w:firstRow="1" w:lastRow="0" w:firstColumn="1" w:lastColumn="0" w:noHBand="0" w:noVBand="1"/>
      </w:tblPr>
      <w:tblGrid>
        <w:gridCol w:w="10540"/>
        <w:gridCol w:w="433"/>
        <w:gridCol w:w="820"/>
        <w:gridCol w:w="639"/>
        <w:gridCol w:w="627"/>
        <w:gridCol w:w="621"/>
      </w:tblGrid>
      <w:tr w:rsidR="00230B55" w:rsidRPr="00230B55" w:rsidTr="00230B55">
        <w:trPr>
          <w:trHeight w:val="260"/>
        </w:trPr>
        <w:tc>
          <w:tcPr>
            <w:tcW w:w="6060" w:type="dxa"/>
            <w:tcBorders>
              <w:top w:val="nil"/>
              <w:left w:val="nil"/>
              <w:bottom w:val="nil"/>
              <w:right w:val="nil"/>
            </w:tcBorders>
            <w:shd w:val="clear" w:color="auto" w:fill="auto"/>
            <w:vAlign w:val="bottom"/>
            <w:hideMark/>
          </w:tcPr>
          <w:tbl>
            <w:tblPr>
              <w:tblW w:w="10052" w:type="dxa"/>
              <w:tblLook w:val="04A0" w:firstRow="1" w:lastRow="0" w:firstColumn="1" w:lastColumn="0" w:noHBand="0" w:noVBand="1"/>
            </w:tblPr>
            <w:tblGrid>
              <w:gridCol w:w="546"/>
              <w:gridCol w:w="5480"/>
              <w:gridCol w:w="1440"/>
              <w:gridCol w:w="1460"/>
              <w:gridCol w:w="1398"/>
            </w:tblGrid>
            <w:tr w:rsidR="005F0D8D" w:rsidRPr="005F0D8D" w:rsidTr="005F0D8D">
              <w:trPr>
                <w:trHeight w:val="290"/>
              </w:trPr>
              <w:tc>
                <w:tcPr>
                  <w:tcW w:w="460"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bookmarkStart w:id="1" w:name="RANGE!A1:E22"/>
                  <w:bookmarkEnd w:id="1"/>
                </w:p>
              </w:tc>
              <w:tc>
                <w:tcPr>
                  <w:tcW w:w="5480"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c>
                <w:tcPr>
                  <w:tcW w:w="1212"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r>
            <w:tr w:rsidR="005F0D8D" w:rsidRPr="005F0D8D" w:rsidTr="005F0D8D">
              <w:trPr>
                <w:trHeight w:val="1080"/>
              </w:trPr>
              <w:tc>
                <w:tcPr>
                  <w:tcW w:w="10052" w:type="dxa"/>
                  <w:gridSpan w:val="5"/>
                  <w:tcBorders>
                    <w:top w:val="nil"/>
                    <w:left w:val="nil"/>
                    <w:bottom w:val="nil"/>
                    <w:right w:val="nil"/>
                  </w:tcBorders>
                  <w:shd w:val="clear" w:color="auto" w:fill="auto"/>
                  <w:vAlign w:val="bottom"/>
                  <w:hideMark/>
                </w:tcPr>
                <w:p w:rsidR="005F0D8D" w:rsidRPr="005F0D8D" w:rsidRDefault="005F0D8D" w:rsidP="005F0D8D">
                  <w:pPr>
                    <w:jc w:val="center"/>
                    <w:rPr>
                      <w:b/>
                      <w:bCs/>
                      <w:color w:val="000000"/>
                    </w:rPr>
                  </w:pPr>
                  <w:r w:rsidRPr="005F0D8D">
                    <w:rPr>
                      <w:b/>
                      <w:bCs/>
                      <w:color w:val="000000"/>
                    </w:rPr>
                    <w:t>ОТЧЕТ ОБ ИСПОЛЬЗОВАНИИ СРЕДСТВ ДОРОЖНОГО ФОНДА за 1 полугодие 2021 года                                                                                                                                                 БУРХУНСКОГО МУНИЦИПАЛЬНОГО ОБРАЗОВАНИЯ</w:t>
                  </w:r>
                </w:p>
              </w:tc>
            </w:tr>
            <w:tr w:rsidR="005F0D8D" w:rsidRPr="005F0D8D" w:rsidTr="005F0D8D">
              <w:trPr>
                <w:trHeight w:val="290"/>
              </w:trPr>
              <w:tc>
                <w:tcPr>
                  <w:tcW w:w="460" w:type="dxa"/>
                  <w:tcBorders>
                    <w:top w:val="nil"/>
                    <w:left w:val="nil"/>
                    <w:bottom w:val="nil"/>
                    <w:right w:val="nil"/>
                  </w:tcBorders>
                  <w:shd w:val="clear" w:color="auto" w:fill="auto"/>
                  <w:noWrap/>
                  <w:vAlign w:val="bottom"/>
                  <w:hideMark/>
                </w:tcPr>
                <w:p w:rsidR="005F0D8D" w:rsidRPr="005F0D8D" w:rsidRDefault="005F0D8D" w:rsidP="005F0D8D">
                  <w:pPr>
                    <w:rPr>
                      <w:color w:val="000000"/>
                      <w:sz w:val="20"/>
                      <w:szCs w:val="20"/>
                    </w:rPr>
                  </w:pPr>
                </w:p>
              </w:tc>
              <w:tc>
                <w:tcPr>
                  <w:tcW w:w="5480" w:type="dxa"/>
                  <w:tcBorders>
                    <w:top w:val="nil"/>
                    <w:left w:val="nil"/>
                    <w:bottom w:val="nil"/>
                    <w:right w:val="nil"/>
                  </w:tcBorders>
                  <w:shd w:val="clear" w:color="auto" w:fill="auto"/>
                  <w:noWrap/>
                  <w:vAlign w:val="bottom"/>
                  <w:hideMark/>
                </w:tcPr>
                <w:p w:rsidR="005F0D8D" w:rsidRPr="005F0D8D" w:rsidRDefault="005F0D8D" w:rsidP="005F0D8D">
                  <w:pPr>
                    <w:rPr>
                      <w:color w:val="000000"/>
                      <w:sz w:val="20"/>
                      <w:szCs w:val="20"/>
                    </w:rPr>
                  </w:pPr>
                </w:p>
              </w:tc>
              <w:tc>
                <w:tcPr>
                  <w:tcW w:w="1440" w:type="dxa"/>
                  <w:tcBorders>
                    <w:top w:val="nil"/>
                    <w:left w:val="nil"/>
                    <w:bottom w:val="nil"/>
                    <w:right w:val="nil"/>
                  </w:tcBorders>
                  <w:shd w:val="clear" w:color="auto" w:fill="auto"/>
                  <w:noWrap/>
                  <w:vAlign w:val="bottom"/>
                  <w:hideMark/>
                </w:tcPr>
                <w:p w:rsidR="005F0D8D" w:rsidRPr="005F0D8D" w:rsidRDefault="005F0D8D" w:rsidP="005F0D8D">
                  <w:pPr>
                    <w:rPr>
                      <w:color w:val="000000"/>
                      <w:sz w:val="20"/>
                      <w:szCs w:val="20"/>
                    </w:rPr>
                  </w:pPr>
                </w:p>
              </w:tc>
              <w:tc>
                <w:tcPr>
                  <w:tcW w:w="1460" w:type="dxa"/>
                  <w:tcBorders>
                    <w:top w:val="nil"/>
                    <w:left w:val="nil"/>
                    <w:bottom w:val="nil"/>
                    <w:right w:val="nil"/>
                  </w:tcBorders>
                  <w:shd w:val="clear" w:color="auto" w:fill="auto"/>
                  <w:noWrap/>
                  <w:vAlign w:val="bottom"/>
                  <w:hideMark/>
                </w:tcPr>
                <w:p w:rsidR="005F0D8D" w:rsidRPr="005F0D8D" w:rsidRDefault="005F0D8D" w:rsidP="005F0D8D">
                  <w:pPr>
                    <w:rPr>
                      <w:color w:val="000000"/>
                      <w:sz w:val="20"/>
                      <w:szCs w:val="20"/>
                    </w:rPr>
                  </w:pPr>
                </w:p>
              </w:tc>
              <w:tc>
                <w:tcPr>
                  <w:tcW w:w="1212" w:type="dxa"/>
                  <w:tcBorders>
                    <w:top w:val="nil"/>
                    <w:left w:val="nil"/>
                    <w:bottom w:val="nil"/>
                    <w:right w:val="nil"/>
                  </w:tcBorders>
                  <w:shd w:val="clear" w:color="auto" w:fill="auto"/>
                  <w:noWrap/>
                  <w:vAlign w:val="bottom"/>
                  <w:hideMark/>
                </w:tcPr>
                <w:p w:rsidR="005F0D8D" w:rsidRPr="005F0D8D" w:rsidRDefault="005F0D8D" w:rsidP="005F0D8D">
                  <w:pPr>
                    <w:rPr>
                      <w:color w:val="000000"/>
                      <w:sz w:val="20"/>
                      <w:szCs w:val="20"/>
                    </w:rPr>
                  </w:pPr>
                </w:p>
              </w:tc>
            </w:tr>
            <w:tr w:rsidR="005F0D8D" w:rsidRPr="005F0D8D" w:rsidTr="005F0D8D">
              <w:trPr>
                <w:trHeight w:val="290"/>
              </w:trPr>
              <w:tc>
                <w:tcPr>
                  <w:tcW w:w="460" w:type="dxa"/>
                  <w:tcBorders>
                    <w:top w:val="nil"/>
                    <w:left w:val="nil"/>
                    <w:bottom w:val="nil"/>
                    <w:right w:val="nil"/>
                  </w:tcBorders>
                  <w:shd w:val="clear" w:color="auto" w:fill="auto"/>
                  <w:noWrap/>
                  <w:vAlign w:val="center"/>
                  <w:hideMark/>
                </w:tcPr>
                <w:p w:rsidR="005F0D8D" w:rsidRPr="005F0D8D" w:rsidRDefault="005F0D8D" w:rsidP="005F0D8D">
                  <w:pPr>
                    <w:jc w:val="center"/>
                    <w:rPr>
                      <w:color w:val="000000"/>
                      <w:sz w:val="20"/>
                      <w:szCs w:val="20"/>
                    </w:rPr>
                  </w:pPr>
                </w:p>
              </w:tc>
              <w:tc>
                <w:tcPr>
                  <w:tcW w:w="5480" w:type="dxa"/>
                  <w:tcBorders>
                    <w:top w:val="nil"/>
                    <w:left w:val="nil"/>
                    <w:bottom w:val="nil"/>
                    <w:right w:val="nil"/>
                  </w:tcBorders>
                  <w:shd w:val="clear" w:color="auto" w:fill="auto"/>
                  <w:noWrap/>
                  <w:hideMark/>
                </w:tcPr>
                <w:p w:rsidR="005F0D8D" w:rsidRPr="005F0D8D" w:rsidRDefault="005F0D8D" w:rsidP="005F0D8D">
                  <w:pPr>
                    <w:rPr>
                      <w:color w:val="000000"/>
                      <w:sz w:val="20"/>
                      <w:szCs w:val="20"/>
                    </w:rPr>
                  </w:pPr>
                </w:p>
              </w:tc>
              <w:tc>
                <w:tcPr>
                  <w:tcW w:w="2900" w:type="dxa"/>
                  <w:gridSpan w:val="2"/>
                  <w:tcBorders>
                    <w:top w:val="nil"/>
                    <w:left w:val="nil"/>
                    <w:bottom w:val="single" w:sz="4" w:space="0" w:color="auto"/>
                    <w:right w:val="nil"/>
                  </w:tcBorders>
                  <w:shd w:val="clear" w:color="auto" w:fill="auto"/>
                  <w:noWrap/>
                  <w:vAlign w:val="center"/>
                  <w:hideMark/>
                </w:tcPr>
                <w:p w:rsidR="005F0D8D" w:rsidRPr="005F0D8D" w:rsidRDefault="005F0D8D" w:rsidP="005F0D8D">
                  <w:pPr>
                    <w:jc w:val="center"/>
                    <w:rPr>
                      <w:color w:val="000000"/>
                      <w:sz w:val="20"/>
                      <w:szCs w:val="20"/>
                    </w:rPr>
                  </w:pPr>
                  <w:r w:rsidRPr="005F0D8D">
                    <w:rPr>
                      <w:color w:val="000000"/>
                      <w:sz w:val="20"/>
                      <w:szCs w:val="20"/>
                    </w:rPr>
                    <w:t> </w:t>
                  </w:r>
                </w:p>
              </w:tc>
              <w:tc>
                <w:tcPr>
                  <w:tcW w:w="1212" w:type="dxa"/>
                  <w:tcBorders>
                    <w:top w:val="nil"/>
                    <w:left w:val="nil"/>
                    <w:bottom w:val="nil"/>
                    <w:right w:val="nil"/>
                  </w:tcBorders>
                  <w:shd w:val="clear" w:color="auto" w:fill="auto"/>
                  <w:noWrap/>
                  <w:vAlign w:val="center"/>
                  <w:hideMark/>
                </w:tcPr>
                <w:p w:rsidR="005F0D8D" w:rsidRPr="005F0D8D" w:rsidRDefault="005F0D8D" w:rsidP="005F0D8D">
                  <w:pPr>
                    <w:jc w:val="center"/>
                    <w:rPr>
                      <w:color w:val="000000"/>
                      <w:sz w:val="20"/>
                      <w:szCs w:val="20"/>
                    </w:rPr>
                  </w:pPr>
                  <w:r w:rsidRPr="005F0D8D">
                    <w:rPr>
                      <w:color w:val="000000"/>
                      <w:sz w:val="20"/>
                      <w:szCs w:val="20"/>
                    </w:rPr>
                    <w:t>тыс. руб.</w:t>
                  </w:r>
                </w:p>
              </w:tc>
            </w:tr>
            <w:tr w:rsidR="005F0D8D" w:rsidRPr="005F0D8D" w:rsidTr="005F0D8D">
              <w:trPr>
                <w:trHeight w:val="11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b/>
                      <w:bCs/>
                      <w:color w:val="000000"/>
                      <w:sz w:val="22"/>
                      <w:szCs w:val="22"/>
                    </w:rPr>
                  </w:pPr>
                  <w:r w:rsidRPr="005F0D8D">
                    <w:rPr>
                      <w:b/>
                      <w:bCs/>
                      <w:color w:val="000000"/>
                      <w:sz w:val="22"/>
                      <w:szCs w:val="22"/>
                    </w:rPr>
                    <w:t xml:space="preserve">№ </w:t>
                  </w:r>
                  <w:proofErr w:type="gramStart"/>
                  <w:r w:rsidRPr="005F0D8D">
                    <w:rPr>
                      <w:b/>
                      <w:bCs/>
                      <w:color w:val="000000"/>
                      <w:sz w:val="22"/>
                      <w:szCs w:val="22"/>
                    </w:rPr>
                    <w:t>п</w:t>
                  </w:r>
                  <w:proofErr w:type="gramEnd"/>
                  <w:r w:rsidRPr="005F0D8D">
                    <w:rPr>
                      <w:b/>
                      <w:bCs/>
                      <w:color w:val="000000"/>
                      <w:sz w:val="22"/>
                      <w:szCs w:val="22"/>
                    </w:rPr>
                    <w:t xml:space="preserve">/п </w:t>
                  </w:r>
                </w:p>
              </w:tc>
              <w:tc>
                <w:tcPr>
                  <w:tcW w:w="5480" w:type="dxa"/>
                  <w:tcBorders>
                    <w:top w:val="single" w:sz="4" w:space="0" w:color="auto"/>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b/>
                      <w:bCs/>
                      <w:color w:val="000000"/>
                      <w:sz w:val="22"/>
                      <w:szCs w:val="22"/>
                    </w:rPr>
                  </w:pPr>
                  <w:r w:rsidRPr="005F0D8D">
                    <w:rPr>
                      <w:b/>
                      <w:bCs/>
                      <w:color w:val="000000"/>
                      <w:sz w:val="22"/>
                      <w:szCs w:val="22"/>
                    </w:rPr>
                    <w:t xml:space="preserve">Наименование           </w:t>
                  </w:r>
                </w:p>
              </w:tc>
              <w:tc>
                <w:tcPr>
                  <w:tcW w:w="1440"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b/>
                      <w:bCs/>
                      <w:color w:val="000000"/>
                      <w:sz w:val="22"/>
                      <w:szCs w:val="22"/>
                    </w:rPr>
                  </w:pPr>
                  <w:r w:rsidRPr="005F0D8D">
                    <w:rPr>
                      <w:b/>
                      <w:bCs/>
                      <w:color w:val="000000"/>
                      <w:sz w:val="22"/>
                      <w:szCs w:val="22"/>
                    </w:rPr>
                    <w:t xml:space="preserve">Утверждено на отчетную дату </w:t>
                  </w:r>
                </w:p>
              </w:tc>
              <w:tc>
                <w:tcPr>
                  <w:tcW w:w="1460"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b/>
                      <w:bCs/>
                      <w:color w:val="000000"/>
                      <w:sz w:val="22"/>
                      <w:szCs w:val="22"/>
                    </w:rPr>
                  </w:pPr>
                  <w:r w:rsidRPr="005F0D8D">
                    <w:rPr>
                      <w:b/>
                      <w:bCs/>
                      <w:color w:val="000000"/>
                      <w:sz w:val="22"/>
                      <w:szCs w:val="22"/>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b/>
                      <w:bCs/>
                      <w:color w:val="000000"/>
                      <w:sz w:val="22"/>
                      <w:szCs w:val="22"/>
                    </w:rPr>
                  </w:pPr>
                  <w:r w:rsidRPr="005F0D8D">
                    <w:rPr>
                      <w:b/>
                      <w:bCs/>
                      <w:color w:val="000000"/>
                      <w:sz w:val="22"/>
                      <w:szCs w:val="22"/>
                    </w:rPr>
                    <w:t xml:space="preserve">% исполнения </w:t>
                  </w:r>
                </w:p>
              </w:tc>
            </w:tr>
            <w:tr w:rsidR="005F0D8D" w:rsidRPr="005F0D8D" w:rsidTr="005F0D8D">
              <w:trPr>
                <w:trHeight w:val="57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F0D8D" w:rsidRPr="005F0D8D" w:rsidRDefault="005F0D8D" w:rsidP="005F0D8D">
                  <w:pPr>
                    <w:jc w:val="center"/>
                    <w:rPr>
                      <w:color w:val="000000"/>
                      <w:sz w:val="22"/>
                      <w:szCs w:val="22"/>
                    </w:rPr>
                  </w:pPr>
                  <w:r w:rsidRPr="005F0D8D">
                    <w:rPr>
                      <w:color w:val="000000"/>
                      <w:sz w:val="22"/>
                      <w:szCs w:val="22"/>
                    </w:rPr>
                    <w:t> </w:t>
                  </w:r>
                </w:p>
              </w:tc>
              <w:tc>
                <w:tcPr>
                  <w:tcW w:w="5480" w:type="dxa"/>
                  <w:tcBorders>
                    <w:top w:val="nil"/>
                    <w:left w:val="nil"/>
                    <w:bottom w:val="single" w:sz="4" w:space="0" w:color="auto"/>
                    <w:right w:val="single" w:sz="4" w:space="0" w:color="auto"/>
                  </w:tcBorders>
                  <w:shd w:val="clear" w:color="auto" w:fill="auto"/>
                  <w:vAlign w:val="bottom"/>
                  <w:hideMark/>
                </w:tcPr>
                <w:p w:rsidR="005F0D8D" w:rsidRPr="005F0D8D" w:rsidRDefault="005F0D8D" w:rsidP="005F0D8D">
                  <w:pPr>
                    <w:rPr>
                      <w:color w:val="000000"/>
                      <w:sz w:val="22"/>
                      <w:szCs w:val="22"/>
                    </w:rPr>
                  </w:pPr>
                  <w:r w:rsidRPr="005F0D8D">
                    <w:rPr>
                      <w:color w:val="000000"/>
                      <w:sz w:val="22"/>
                      <w:szCs w:val="22"/>
                    </w:rPr>
                    <w:t xml:space="preserve">Остаток бюджетных ассигнований дорожного фонда по состоянию на 1 января текущего года </w:t>
                  </w:r>
                </w:p>
              </w:tc>
              <w:tc>
                <w:tcPr>
                  <w:tcW w:w="144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32,6</w:t>
                  </w:r>
                </w:p>
              </w:tc>
              <w:tc>
                <w:tcPr>
                  <w:tcW w:w="146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32,6</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100,0</w:t>
                  </w:r>
                </w:p>
              </w:tc>
            </w:tr>
            <w:tr w:rsidR="005F0D8D" w:rsidRPr="005F0D8D" w:rsidTr="005F0D8D">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F0D8D" w:rsidRPr="005F0D8D" w:rsidRDefault="005F0D8D" w:rsidP="005F0D8D">
                  <w:pPr>
                    <w:jc w:val="center"/>
                    <w:rPr>
                      <w:b/>
                      <w:bCs/>
                      <w:color w:val="000000"/>
                      <w:sz w:val="22"/>
                      <w:szCs w:val="22"/>
                    </w:rPr>
                  </w:pPr>
                  <w:r w:rsidRPr="005F0D8D">
                    <w:rPr>
                      <w:b/>
                      <w:bCs/>
                      <w:color w:val="000000"/>
                      <w:sz w:val="22"/>
                      <w:szCs w:val="22"/>
                    </w:rPr>
                    <w:t>1.</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b/>
                      <w:bCs/>
                      <w:color w:val="000000"/>
                      <w:sz w:val="22"/>
                      <w:szCs w:val="22"/>
                    </w:rPr>
                  </w:pPr>
                  <w:r w:rsidRPr="005F0D8D">
                    <w:rPr>
                      <w:b/>
                      <w:bCs/>
                      <w:color w:val="000000"/>
                      <w:sz w:val="22"/>
                      <w:szCs w:val="22"/>
                    </w:rPr>
                    <w:t>ДОХОДЫ ВСЕГО</w:t>
                  </w:r>
                </w:p>
              </w:tc>
              <w:tc>
                <w:tcPr>
                  <w:tcW w:w="144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b/>
                      <w:bCs/>
                      <w:color w:val="000000"/>
                      <w:sz w:val="22"/>
                      <w:szCs w:val="22"/>
                    </w:rPr>
                  </w:pPr>
                  <w:r w:rsidRPr="005F0D8D">
                    <w:rPr>
                      <w:b/>
                      <w:bCs/>
                      <w:color w:val="000000"/>
                      <w:sz w:val="22"/>
                      <w:szCs w:val="22"/>
                    </w:rPr>
                    <w:t>444,9</w:t>
                  </w:r>
                </w:p>
              </w:tc>
              <w:tc>
                <w:tcPr>
                  <w:tcW w:w="146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b/>
                      <w:bCs/>
                      <w:color w:val="000000"/>
                      <w:sz w:val="22"/>
                      <w:szCs w:val="22"/>
                    </w:rPr>
                  </w:pPr>
                  <w:r w:rsidRPr="005F0D8D">
                    <w:rPr>
                      <w:b/>
                      <w:bCs/>
                      <w:color w:val="000000"/>
                      <w:sz w:val="22"/>
                      <w:szCs w:val="22"/>
                    </w:rPr>
                    <w:t>209,3</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b/>
                      <w:bCs/>
                      <w:color w:val="000000"/>
                      <w:sz w:val="22"/>
                      <w:szCs w:val="22"/>
                    </w:rPr>
                  </w:pPr>
                  <w:r w:rsidRPr="005F0D8D">
                    <w:rPr>
                      <w:b/>
                      <w:bCs/>
                      <w:color w:val="000000"/>
                      <w:sz w:val="22"/>
                      <w:szCs w:val="22"/>
                    </w:rPr>
                    <w:t>47,0</w:t>
                  </w:r>
                </w:p>
              </w:tc>
            </w:tr>
            <w:tr w:rsidR="005F0D8D" w:rsidRPr="005F0D8D" w:rsidTr="005F0D8D">
              <w:trPr>
                <w:trHeight w:val="2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5F0D8D" w:rsidRPr="005F0D8D" w:rsidRDefault="005F0D8D" w:rsidP="005F0D8D">
                  <w:pPr>
                    <w:jc w:val="center"/>
                    <w:rPr>
                      <w:color w:val="000000"/>
                      <w:sz w:val="22"/>
                      <w:szCs w:val="22"/>
                    </w:rPr>
                  </w:pPr>
                  <w:r w:rsidRPr="005F0D8D">
                    <w:rPr>
                      <w:color w:val="000000"/>
                      <w:sz w:val="22"/>
                      <w:szCs w:val="22"/>
                    </w:rPr>
                    <w:t> </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color w:val="000000"/>
                      <w:sz w:val="22"/>
                      <w:szCs w:val="22"/>
                    </w:rPr>
                  </w:pPr>
                  <w:r w:rsidRPr="005F0D8D">
                    <w:rPr>
                      <w:color w:val="000000"/>
                      <w:sz w:val="22"/>
                      <w:szCs w:val="22"/>
                    </w:rPr>
                    <w:t>в том числе по источникам:</w:t>
                  </w:r>
                </w:p>
              </w:tc>
              <w:tc>
                <w:tcPr>
                  <w:tcW w:w="144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 </w:t>
                  </w:r>
                </w:p>
              </w:tc>
            </w:tr>
            <w:tr w:rsidR="005F0D8D" w:rsidRPr="005F0D8D" w:rsidTr="005F0D8D">
              <w:trPr>
                <w:trHeight w:val="14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1.1.</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color w:val="000000"/>
                      <w:sz w:val="22"/>
                      <w:szCs w:val="22"/>
                    </w:rPr>
                  </w:pPr>
                  <w:r w:rsidRPr="005F0D8D">
                    <w:rPr>
                      <w:color w:val="000000"/>
                      <w:sz w:val="22"/>
                      <w:szCs w:val="22"/>
                    </w:rPr>
                    <w:t>Акцизы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подлежащие зачислению в бюджет</w:t>
                  </w:r>
                </w:p>
              </w:tc>
              <w:tc>
                <w:tcPr>
                  <w:tcW w:w="1440"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0"/>
                      <w:szCs w:val="20"/>
                    </w:rPr>
                  </w:pPr>
                  <w:r w:rsidRPr="005F0D8D">
                    <w:rPr>
                      <w:color w:val="000000"/>
                      <w:sz w:val="20"/>
                      <w:szCs w:val="20"/>
                    </w:rPr>
                    <w:t>444,9</w:t>
                  </w:r>
                </w:p>
              </w:tc>
              <w:tc>
                <w:tcPr>
                  <w:tcW w:w="1460"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0"/>
                      <w:szCs w:val="20"/>
                    </w:rPr>
                  </w:pPr>
                  <w:r w:rsidRPr="005F0D8D">
                    <w:rPr>
                      <w:color w:val="000000"/>
                      <w:sz w:val="20"/>
                      <w:szCs w:val="20"/>
                    </w:rPr>
                    <w:t>209,3</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47,0</w:t>
                  </w:r>
                </w:p>
              </w:tc>
            </w:tr>
            <w:tr w:rsidR="005F0D8D" w:rsidRPr="005F0D8D" w:rsidTr="005F0D8D">
              <w:trPr>
                <w:trHeight w:val="11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1.2.</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color w:val="000000"/>
                      <w:sz w:val="22"/>
                      <w:szCs w:val="22"/>
                    </w:rPr>
                  </w:pPr>
                  <w:r w:rsidRPr="005F0D8D">
                    <w:rPr>
                      <w:color w:val="000000"/>
                      <w:sz w:val="22"/>
                      <w:szCs w:val="22"/>
                    </w:rPr>
                    <w:t xml:space="preserve">Денежные взыскания (штрафы) за нарушение правил перевозки крупногабаритных и </w:t>
                  </w:r>
                  <w:proofErr w:type="spellStart"/>
                  <w:r w:rsidRPr="005F0D8D">
                    <w:rPr>
                      <w:color w:val="000000"/>
                      <w:sz w:val="22"/>
                      <w:szCs w:val="22"/>
                    </w:rPr>
                    <w:t>тяжеловестных</w:t>
                  </w:r>
                  <w:proofErr w:type="spellEnd"/>
                  <w:r w:rsidRPr="005F0D8D">
                    <w:rPr>
                      <w:color w:val="000000"/>
                      <w:sz w:val="22"/>
                      <w:szCs w:val="22"/>
                    </w:rPr>
                    <w:t xml:space="preserve"> грузов по автомобильным дорогам общего пользования местного значения</w:t>
                  </w:r>
                </w:p>
              </w:tc>
              <w:tc>
                <w:tcPr>
                  <w:tcW w:w="144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46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w:t>
                  </w:r>
                </w:p>
              </w:tc>
            </w:tr>
            <w:tr w:rsidR="005F0D8D" w:rsidRPr="005F0D8D" w:rsidTr="005F0D8D">
              <w:trPr>
                <w:trHeight w:val="5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1.3.</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color w:val="000000"/>
                      <w:sz w:val="22"/>
                      <w:szCs w:val="22"/>
                    </w:rPr>
                  </w:pPr>
                  <w:r w:rsidRPr="005F0D8D">
                    <w:rPr>
                      <w:color w:val="000000"/>
                      <w:sz w:val="22"/>
                      <w:szCs w:val="22"/>
                    </w:rPr>
                    <w:t>Прочие денежные взыскания (штрафы) за правонарушения в области дорожного движения</w:t>
                  </w:r>
                </w:p>
              </w:tc>
              <w:tc>
                <w:tcPr>
                  <w:tcW w:w="144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46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w:t>
                  </w:r>
                </w:p>
              </w:tc>
            </w:tr>
            <w:tr w:rsidR="005F0D8D" w:rsidRPr="005F0D8D" w:rsidTr="005F0D8D">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1.4.</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color w:val="000000"/>
                      <w:sz w:val="22"/>
                      <w:szCs w:val="22"/>
                    </w:rPr>
                  </w:pPr>
                  <w:r w:rsidRPr="005F0D8D">
                    <w:rPr>
                      <w:color w:val="000000"/>
                      <w:sz w:val="22"/>
                      <w:szCs w:val="22"/>
                    </w:rPr>
                    <w:t xml:space="preserve">Прочие поступления </w:t>
                  </w:r>
                </w:p>
              </w:tc>
              <w:tc>
                <w:tcPr>
                  <w:tcW w:w="1440"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460"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w:t>
                  </w:r>
                </w:p>
              </w:tc>
            </w:tr>
            <w:tr w:rsidR="005F0D8D" w:rsidRPr="005F0D8D" w:rsidTr="005F0D8D">
              <w:trPr>
                <w:trHeight w:val="5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1.5.</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color w:val="000000"/>
                      <w:sz w:val="22"/>
                      <w:szCs w:val="22"/>
                    </w:rPr>
                  </w:pPr>
                  <w:r w:rsidRPr="005F0D8D">
                    <w:rPr>
                      <w:color w:val="000000"/>
                      <w:sz w:val="22"/>
                      <w:szCs w:val="22"/>
                    </w:rPr>
                    <w:t xml:space="preserve">Межбюджетные трансферты из бюджетов бюджетной системы Российской Федерации </w:t>
                  </w:r>
                </w:p>
              </w:tc>
              <w:tc>
                <w:tcPr>
                  <w:tcW w:w="144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46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w:t>
                  </w:r>
                </w:p>
              </w:tc>
            </w:tr>
            <w:tr w:rsidR="005F0D8D" w:rsidRPr="005F0D8D" w:rsidTr="005F0D8D">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b/>
                      <w:bCs/>
                      <w:color w:val="000000"/>
                      <w:sz w:val="22"/>
                      <w:szCs w:val="22"/>
                    </w:rPr>
                  </w:pPr>
                  <w:r w:rsidRPr="005F0D8D">
                    <w:rPr>
                      <w:b/>
                      <w:bCs/>
                      <w:color w:val="000000"/>
                      <w:sz w:val="22"/>
                      <w:szCs w:val="22"/>
                    </w:rPr>
                    <w:t>2</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b/>
                      <w:bCs/>
                      <w:color w:val="000000"/>
                      <w:sz w:val="22"/>
                      <w:szCs w:val="22"/>
                    </w:rPr>
                  </w:pPr>
                  <w:r w:rsidRPr="005F0D8D">
                    <w:rPr>
                      <w:b/>
                      <w:bCs/>
                      <w:color w:val="000000"/>
                      <w:sz w:val="22"/>
                      <w:szCs w:val="22"/>
                    </w:rPr>
                    <w:t>РАСХОДЫ ВСЕГО</w:t>
                  </w:r>
                </w:p>
              </w:tc>
              <w:tc>
                <w:tcPr>
                  <w:tcW w:w="144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b/>
                      <w:bCs/>
                      <w:color w:val="000000"/>
                      <w:sz w:val="22"/>
                      <w:szCs w:val="22"/>
                    </w:rPr>
                  </w:pPr>
                  <w:r w:rsidRPr="005F0D8D">
                    <w:rPr>
                      <w:b/>
                      <w:bCs/>
                      <w:color w:val="000000"/>
                      <w:sz w:val="22"/>
                      <w:szCs w:val="22"/>
                    </w:rPr>
                    <w:t>477,5</w:t>
                  </w:r>
                </w:p>
              </w:tc>
              <w:tc>
                <w:tcPr>
                  <w:tcW w:w="146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b/>
                      <w:bCs/>
                      <w:color w:val="000000"/>
                      <w:sz w:val="22"/>
                      <w:szCs w:val="22"/>
                    </w:rPr>
                  </w:pPr>
                  <w:r w:rsidRPr="005F0D8D">
                    <w:rPr>
                      <w:b/>
                      <w:bCs/>
                      <w:color w:val="000000"/>
                      <w:sz w:val="22"/>
                      <w:szCs w:val="22"/>
                    </w:rPr>
                    <w:t>99,0</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b/>
                      <w:bCs/>
                      <w:color w:val="000000"/>
                      <w:sz w:val="22"/>
                      <w:szCs w:val="22"/>
                    </w:rPr>
                  </w:pPr>
                  <w:r w:rsidRPr="005F0D8D">
                    <w:rPr>
                      <w:b/>
                      <w:bCs/>
                      <w:color w:val="000000"/>
                      <w:sz w:val="22"/>
                      <w:szCs w:val="22"/>
                    </w:rPr>
                    <w:t>20,7</w:t>
                  </w:r>
                </w:p>
              </w:tc>
            </w:tr>
            <w:tr w:rsidR="005F0D8D" w:rsidRPr="005F0D8D" w:rsidTr="005F0D8D">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 </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color w:val="000000"/>
                      <w:sz w:val="22"/>
                      <w:szCs w:val="22"/>
                    </w:rPr>
                  </w:pPr>
                  <w:r w:rsidRPr="005F0D8D">
                    <w:rPr>
                      <w:color w:val="000000"/>
                      <w:sz w:val="22"/>
                      <w:szCs w:val="22"/>
                    </w:rPr>
                    <w:t>в том числе по направлениям:</w:t>
                  </w:r>
                </w:p>
              </w:tc>
              <w:tc>
                <w:tcPr>
                  <w:tcW w:w="144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 </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 </w:t>
                  </w:r>
                </w:p>
              </w:tc>
            </w:tr>
            <w:tr w:rsidR="005F0D8D" w:rsidRPr="005F0D8D" w:rsidTr="005F0D8D">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lastRenderedPageBreak/>
                    <w:t>2.1.</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color w:val="000000"/>
                      <w:sz w:val="22"/>
                      <w:szCs w:val="22"/>
                    </w:rPr>
                  </w:pPr>
                  <w:r w:rsidRPr="005F0D8D">
                    <w:rPr>
                      <w:color w:val="000000"/>
                      <w:sz w:val="22"/>
                      <w:szCs w:val="22"/>
                    </w:rPr>
                    <w:t>Содержание, капитальный ремонт, ремонт автомобильных дорог и искусственных сооружений на них</w:t>
                  </w:r>
                </w:p>
              </w:tc>
              <w:tc>
                <w:tcPr>
                  <w:tcW w:w="144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477,5</w:t>
                  </w:r>
                </w:p>
              </w:tc>
              <w:tc>
                <w:tcPr>
                  <w:tcW w:w="146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99,0</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20,7</w:t>
                  </w:r>
                </w:p>
              </w:tc>
            </w:tr>
            <w:tr w:rsidR="005F0D8D" w:rsidRPr="005F0D8D" w:rsidTr="005F0D8D">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2.2.</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color w:val="000000"/>
                      <w:sz w:val="22"/>
                      <w:szCs w:val="22"/>
                    </w:rPr>
                  </w:pPr>
                  <w:r w:rsidRPr="005F0D8D">
                    <w:rPr>
                      <w:color w:val="000000"/>
                      <w:sz w:val="22"/>
                      <w:szCs w:val="22"/>
                    </w:rPr>
                    <w:t>Разработка проектной документации на капитальный ремонт автомобильных дорог и искусственных сооружений на них</w:t>
                  </w:r>
                </w:p>
              </w:tc>
              <w:tc>
                <w:tcPr>
                  <w:tcW w:w="144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46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w:t>
                  </w:r>
                </w:p>
              </w:tc>
            </w:tr>
            <w:tr w:rsidR="005F0D8D" w:rsidRPr="005F0D8D" w:rsidTr="005F0D8D">
              <w:trPr>
                <w:trHeight w:val="5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2.3.</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color w:val="000000"/>
                      <w:sz w:val="22"/>
                      <w:szCs w:val="22"/>
                    </w:rPr>
                  </w:pPr>
                  <w:r w:rsidRPr="005F0D8D">
                    <w:rPr>
                      <w:color w:val="000000"/>
                      <w:sz w:val="22"/>
                      <w:szCs w:val="22"/>
                    </w:rPr>
                    <w:t>Строительство и реконструкция автомобильных дорог и искусственных сооружений на них</w:t>
                  </w:r>
                </w:p>
              </w:tc>
              <w:tc>
                <w:tcPr>
                  <w:tcW w:w="144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46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w:t>
                  </w:r>
                </w:p>
              </w:tc>
            </w:tr>
            <w:tr w:rsidR="005F0D8D" w:rsidRPr="005F0D8D" w:rsidTr="005F0D8D">
              <w:trPr>
                <w:trHeight w:val="5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2.4.</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color w:val="000000"/>
                      <w:sz w:val="22"/>
                      <w:szCs w:val="22"/>
                    </w:rPr>
                  </w:pPr>
                  <w:r w:rsidRPr="005F0D8D">
                    <w:rPr>
                      <w:color w:val="000000"/>
                      <w:sz w:val="22"/>
                      <w:szCs w:val="22"/>
                    </w:rPr>
                    <w:t>Оформление прав собственности на автомобильные дороги и земельные участки по ним</w:t>
                  </w:r>
                </w:p>
              </w:tc>
              <w:tc>
                <w:tcPr>
                  <w:tcW w:w="144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460" w:type="dxa"/>
                  <w:tcBorders>
                    <w:top w:val="nil"/>
                    <w:left w:val="nil"/>
                    <w:bottom w:val="single" w:sz="4" w:space="0" w:color="auto"/>
                    <w:right w:val="single" w:sz="4" w:space="0" w:color="auto"/>
                  </w:tcBorders>
                  <w:shd w:val="clear" w:color="auto" w:fill="auto"/>
                  <w:noWrap/>
                  <w:vAlign w:val="center"/>
                  <w:hideMark/>
                </w:tcPr>
                <w:p w:rsidR="005F0D8D" w:rsidRPr="005F0D8D" w:rsidRDefault="005F0D8D" w:rsidP="005F0D8D">
                  <w:pPr>
                    <w:jc w:val="center"/>
                    <w:rPr>
                      <w:color w:val="000000"/>
                      <w:sz w:val="22"/>
                      <w:szCs w:val="22"/>
                    </w:rPr>
                  </w:pPr>
                  <w:r w:rsidRPr="005F0D8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w:t>
                  </w:r>
                </w:p>
              </w:tc>
            </w:tr>
            <w:tr w:rsidR="005F0D8D" w:rsidRPr="005F0D8D" w:rsidTr="005F0D8D">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2.5.</w:t>
                  </w:r>
                </w:p>
              </w:tc>
              <w:tc>
                <w:tcPr>
                  <w:tcW w:w="5480" w:type="dxa"/>
                  <w:tcBorders>
                    <w:top w:val="nil"/>
                    <w:left w:val="nil"/>
                    <w:bottom w:val="single" w:sz="4" w:space="0" w:color="auto"/>
                    <w:right w:val="single" w:sz="4" w:space="0" w:color="auto"/>
                  </w:tcBorders>
                  <w:shd w:val="clear" w:color="auto" w:fill="auto"/>
                  <w:hideMark/>
                </w:tcPr>
                <w:p w:rsidR="005F0D8D" w:rsidRPr="005F0D8D" w:rsidRDefault="005F0D8D" w:rsidP="005F0D8D">
                  <w:pPr>
                    <w:rPr>
                      <w:color w:val="000000"/>
                      <w:sz w:val="22"/>
                      <w:szCs w:val="22"/>
                    </w:rPr>
                  </w:pPr>
                  <w:r w:rsidRPr="005F0D8D">
                    <w:rPr>
                      <w:color w:val="000000"/>
                      <w:sz w:val="22"/>
                      <w:szCs w:val="22"/>
                    </w:rPr>
                    <w:t>Прочие направления</w:t>
                  </w:r>
                </w:p>
              </w:tc>
              <w:tc>
                <w:tcPr>
                  <w:tcW w:w="1440" w:type="dxa"/>
                  <w:tcBorders>
                    <w:top w:val="nil"/>
                    <w:left w:val="nil"/>
                    <w:bottom w:val="single" w:sz="4" w:space="0" w:color="auto"/>
                    <w:right w:val="single" w:sz="4" w:space="0" w:color="auto"/>
                  </w:tcBorders>
                  <w:shd w:val="clear" w:color="auto" w:fill="auto"/>
                  <w:noWrap/>
                  <w:vAlign w:val="bottom"/>
                  <w:hideMark/>
                </w:tcPr>
                <w:p w:rsidR="005F0D8D" w:rsidRPr="005F0D8D" w:rsidRDefault="005F0D8D" w:rsidP="005F0D8D">
                  <w:pPr>
                    <w:jc w:val="center"/>
                    <w:rPr>
                      <w:color w:val="000000"/>
                      <w:sz w:val="22"/>
                      <w:szCs w:val="22"/>
                    </w:rPr>
                  </w:pPr>
                  <w:r w:rsidRPr="005F0D8D">
                    <w:rPr>
                      <w:color w:val="000000"/>
                      <w:sz w:val="22"/>
                      <w:szCs w:val="22"/>
                    </w:rPr>
                    <w:t>0,0</w:t>
                  </w:r>
                </w:p>
              </w:tc>
              <w:tc>
                <w:tcPr>
                  <w:tcW w:w="1460" w:type="dxa"/>
                  <w:tcBorders>
                    <w:top w:val="nil"/>
                    <w:left w:val="nil"/>
                    <w:bottom w:val="single" w:sz="4" w:space="0" w:color="auto"/>
                    <w:right w:val="single" w:sz="4" w:space="0" w:color="auto"/>
                  </w:tcBorders>
                  <w:shd w:val="clear" w:color="auto" w:fill="auto"/>
                  <w:noWrap/>
                  <w:vAlign w:val="bottom"/>
                  <w:hideMark/>
                </w:tcPr>
                <w:p w:rsidR="005F0D8D" w:rsidRPr="005F0D8D" w:rsidRDefault="005F0D8D" w:rsidP="005F0D8D">
                  <w:pPr>
                    <w:jc w:val="center"/>
                    <w:rPr>
                      <w:color w:val="000000"/>
                      <w:sz w:val="22"/>
                      <w:szCs w:val="22"/>
                    </w:rPr>
                  </w:pPr>
                  <w:r w:rsidRPr="005F0D8D">
                    <w:rPr>
                      <w:color w:val="000000"/>
                      <w:sz w:val="22"/>
                      <w:szCs w:val="22"/>
                    </w:rPr>
                    <w:t>0,0</w:t>
                  </w:r>
                </w:p>
              </w:tc>
              <w:tc>
                <w:tcPr>
                  <w:tcW w:w="1212" w:type="dxa"/>
                  <w:tcBorders>
                    <w:top w:val="nil"/>
                    <w:left w:val="nil"/>
                    <w:bottom w:val="single" w:sz="4" w:space="0" w:color="auto"/>
                    <w:right w:val="single" w:sz="4" w:space="0" w:color="auto"/>
                  </w:tcBorders>
                  <w:shd w:val="clear" w:color="auto" w:fill="auto"/>
                  <w:vAlign w:val="center"/>
                  <w:hideMark/>
                </w:tcPr>
                <w:p w:rsidR="005F0D8D" w:rsidRPr="005F0D8D" w:rsidRDefault="005F0D8D" w:rsidP="005F0D8D">
                  <w:pPr>
                    <w:jc w:val="center"/>
                    <w:rPr>
                      <w:color w:val="000000"/>
                      <w:sz w:val="22"/>
                      <w:szCs w:val="22"/>
                    </w:rPr>
                  </w:pPr>
                  <w:r w:rsidRPr="005F0D8D">
                    <w:rPr>
                      <w:color w:val="000000"/>
                      <w:sz w:val="22"/>
                      <w:szCs w:val="22"/>
                    </w:rPr>
                    <w:t>-</w:t>
                  </w:r>
                </w:p>
              </w:tc>
            </w:tr>
            <w:tr w:rsidR="005F0D8D" w:rsidRPr="005F0D8D" w:rsidTr="005F0D8D">
              <w:trPr>
                <w:trHeight w:val="290"/>
              </w:trPr>
              <w:tc>
                <w:tcPr>
                  <w:tcW w:w="460"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c>
                <w:tcPr>
                  <w:tcW w:w="5480"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c>
                <w:tcPr>
                  <w:tcW w:w="1212"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r>
            <w:tr w:rsidR="005F0D8D" w:rsidRPr="005F0D8D" w:rsidTr="005F0D8D">
              <w:trPr>
                <w:trHeight w:val="290"/>
              </w:trPr>
              <w:tc>
                <w:tcPr>
                  <w:tcW w:w="460"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c>
                <w:tcPr>
                  <w:tcW w:w="5480"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c>
                <w:tcPr>
                  <w:tcW w:w="1440"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c>
                <w:tcPr>
                  <w:tcW w:w="1460"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c>
                <w:tcPr>
                  <w:tcW w:w="1212" w:type="dxa"/>
                  <w:tcBorders>
                    <w:top w:val="nil"/>
                    <w:left w:val="nil"/>
                    <w:bottom w:val="nil"/>
                    <w:right w:val="nil"/>
                  </w:tcBorders>
                  <w:shd w:val="clear" w:color="auto" w:fill="auto"/>
                  <w:noWrap/>
                  <w:vAlign w:val="bottom"/>
                  <w:hideMark/>
                </w:tcPr>
                <w:p w:rsidR="005F0D8D" w:rsidRPr="005F0D8D" w:rsidRDefault="005F0D8D" w:rsidP="005F0D8D">
                  <w:pPr>
                    <w:rPr>
                      <w:rFonts w:ascii="Calibri" w:hAnsi="Calibri" w:cs="Calibri"/>
                      <w:color w:val="000000"/>
                      <w:sz w:val="22"/>
                      <w:szCs w:val="22"/>
                    </w:rPr>
                  </w:pPr>
                </w:p>
              </w:tc>
            </w:tr>
          </w:tbl>
          <w:p w:rsidR="00230B55" w:rsidRPr="00230B55" w:rsidRDefault="00230B55" w:rsidP="00230B55">
            <w:pPr>
              <w:rPr>
                <w:sz w:val="20"/>
                <w:szCs w:val="20"/>
              </w:rPr>
            </w:pPr>
          </w:p>
        </w:tc>
        <w:tc>
          <w:tcPr>
            <w:tcW w:w="90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214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6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20" w:type="dxa"/>
            <w:tcBorders>
              <w:top w:val="nil"/>
              <w:left w:val="nil"/>
              <w:bottom w:val="nil"/>
              <w:right w:val="nil"/>
            </w:tcBorders>
            <w:shd w:val="clear" w:color="auto" w:fill="auto"/>
            <w:vAlign w:val="bottom"/>
            <w:hideMark/>
          </w:tcPr>
          <w:p w:rsidR="00230B55" w:rsidRPr="00230B55" w:rsidRDefault="00230B55" w:rsidP="00230B55">
            <w:pPr>
              <w:jc w:val="center"/>
              <w:rPr>
                <w:sz w:val="20"/>
                <w:szCs w:val="20"/>
              </w:rPr>
            </w:pPr>
          </w:p>
        </w:tc>
        <w:tc>
          <w:tcPr>
            <w:tcW w:w="1500" w:type="dxa"/>
            <w:tcBorders>
              <w:top w:val="nil"/>
              <w:left w:val="nil"/>
              <w:bottom w:val="nil"/>
              <w:right w:val="nil"/>
            </w:tcBorders>
            <w:shd w:val="clear" w:color="auto" w:fill="auto"/>
            <w:vAlign w:val="bottom"/>
            <w:hideMark/>
          </w:tcPr>
          <w:p w:rsidR="00230B55" w:rsidRPr="00230B55" w:rsidRDefault="00230B55" w:rsidP="00230B55">
            <w:pPr>
              <w:rPr>
                <w:sz w:val="20"/>
                <w:szCs w:val="20"/>
              </w:rPr>
            </w:pPr>
          </w:p>
        </w:tc>
      </w:tr>
    </w:tbl>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p w:rsidR="005F0D8D" w:rsidRDefault="005F0D8D"/>
    <w:tbl>
      <w:tblPr>
        <w:tblStyle w:val="a9"/>
        <w:tblW w:w="0" w:type="auto"/>
        <w:tblLook w:val="04A0" w:firstRow="1" w:lastRow="0" w:firstColumn="1" w:lastColumn="0" w:noHBand="0" w:noVBand="1"/>
      </w:tblPr>
      <w:tblGrid>
        <w:gridCol w:w="2247"/>
        <w:gridCol w:w="3483"/>
        <w:gridCol w:w="1504"/>
        <w:gridCol w:w="1400"/>
        <w:gridCol w:w="1504"/>
        <w:gridCol w:w="1274"/>
        <w:gridCol w:w="3374"/>
      </w:tblGrid>
      <w:tr w:rsidR="005F0D8D" w:rsidRPr="005F0D8D" w:rsidTr="005F0D8D">
        <w:trPr>
          <w:trHeight w:val="280"/>
        </w:trPr>
        <w:tc>
          <w:tcPr>
            <w:tcW w:w="2300" w:type="dxa"/>
            <w:noWrap/>
            <w:hideMark/>
          </w:tcPr>
          <w:p w:rsidR="005F0D8D" w:rsidRPr="005F0D8D" w:rsidRDefault="005F0D8D">
            <w:pPr>
              <w:rPr>
                <w:b/>
                <w:bCs/>
              </w:rPr>
            </w:pPr>
          </w:p>
        </w:tc>
        <w:tc>
          <w:tcPr>
            <w:tcW w:w="3980" w:type="dxa"/>
            <w:noWrap/>
            <w:hideMark/>
          </w:tcPr>
          <w:p w:rsidR="005F0D8D" w:rsidRPr="005F0D8D" w:rsidRDefault="005F0D8D">
            <w:pPr>
              <w:rPr>
                <w:b/>
                <w:bCs/>
              </w:rPr>
            </w:pPr>
          </w:p>
        </w:tc>
        <w:tc>
          <w:tcPr>
            <w:tcW w:w="1700" w:type="dxa"/>
            <w:noWrap/>
            <w:hideMark/>
          </w:tcPr>
          <w:p w:rsidR="005F0D8D" w:rsidRPr="005F0D8D" w:rsidRDefault="005F0D8D">
            <w:pPr>
              <w:rPr>
                <w:b/>
                <w:bCs/>
              </w:rPr>
            </w:pPr>
          </w:p>
        </w:tc>
        <w:tc>
          <w:tcPr>
            <w:tcW w:w="1580" w:type="dxa"/>
            <w:noWrap/>
            <w:hideMark/>
          </w:tcPr>
          <w:p w:rsidR="005F0D8D" w:rsidRPr="005F0D8D" w:rsidRDefault="005F0D8D">
            <w:pPr>
              <w:rPr>
                <w:b/>
                <w:bCs/>
              </w:rPr>
            </w:pPr>
          </w:p>
        </w:tc>
        <w:tc>
          <w:tcPr>
            <w:tcW w:w="1700" w:type="dxa"/>
            <w:noWrap/>
            <w:hideMark/>
          </w:tcPr>
          <w:p w:rsidR="005F0D8D" w:rsidRPr="005F0D8D" w:rsidRDefault="005F0D8D"/>
        </w:tc>
        <w:tc>
          <w:tcPr>
            <w:tcW w:w="1320" w:type="dxa"/>
            <w:noWrap/>
            <w:hideMark/>
          </w:tcPr>
          <w:p w:rsidR="005F0D8D" w:rsidRPr="005F0D8D" w:rsidRDefault="005F0D8D"/>
        </w:tc>
        <w:tc>
          <w:tcPr>
            <w:tcW w:w="3855" w:type="dxa"/>
            <w:noWrap/>
            <w:hideMark/>
          </w:tcPr>
          <w:p w:rsidR="005F0D8D" w:rsidRPr="005F0D8D" w:rsidRDefault="005F0D8D" w:rsidP="005F0D8D">
            <w:r w:rsidRPr="005F0D8D">
              <w:t xml:space="preserve"> Приложение №1</w:t>
            </w:r>
          </w:p>
        </w:tc>
      </w:tr>
      <w:tr w:rsidR="005F0D8D" w:rsidRPr="005F0D8D" w:rsidTr="005F0D8D">
        <w:trPr>
          <w:trHeight w:val="280"/>
        </w:trPr>
        <w:tc>
          <w:tcPr>
            <w:tcW w:w="2300" w:type="dxa"/>
            <w:noWrap/>
            <w:hideMark/>
          </w:tcPr>
          <w:p w:rsidR="005F0D8D" w:rsidRPr="005F0D8D" w:rsidRDefault="005F0D8D">
            <w:pPr>
              <w:rPr>
                <w:b/>
                <w:bCs/>
              </w:rPr>
            </w:pPr>
          </w:p>
        </w:tc>
        <w:tc>
          <w:tcPr>
            <w:tcW w:w="3980" w:type="dxa"/>
            <w:noWrap/>
            <w:hideMark/>
          </w:tcPr>
          <w:p w:rsidR="005F0D8D" w:rsidRPr="005F0D8D" w:rsidRDefault="005F0D8D">
            <w:pPr>
              <w:rPr>
                <w:b/>
                <w:bCs/>
              </w:rPr>
            </w:pPr>
          </w:p>
        </w:tc>
        <w:tc>
          <w:tcPr>
            <w:tcW w:w="1700" w:type="dxa"/>
            <w:noWrap/>
            <w:hideMark/>
          </w:tcPr>
          <w:p w:rsidR="005F0D8D" w:rsidRPr="005F0D8D" w:rsidRDefault="005F0D8D">
            <w:pPr>
              <w:rPr>
                <w:b/>
                <w:bCs/>
              </w:rPr>
            </w:pPr>
          </w:p>
        </w:tc>
        <w:tc>
          <w:tcPr>
            <w:tcW w:w="1580" w:type="dxa"/>
            <w:noWrap/>
            <w:hideMark/>
          </w:tcPr>
          <w:p w:rsidR="005F0D8D" w:rsidRPr="005F0D8D" w:rsidRDefault="005F0D8D">
            <w:pPr>
              <w:rPr>
                <w:b/>
                <w:bCs/>
              </w:rPr>
            </w:pPr>
          </w:p>
        </w:tc>
        <w:tc>
          <w:tcPr>
            <w:tcW w:w="1700" w:type="dxa"/>
            <w:noWrap/>
            <w:hideMark/>
          </w:tcPr>
          <w:p w:rsidR="005F0D8D" w:rsidRPr="005F0D8D" w:rsidRDefault="005F0D8D"/>
        </w:tc>
        <w:tc>
          <w:tcPr>
            <w:tcW w:w="1320" w:type="dxa"/>
            <w:noWrap/>
            <w:hideMark/>
          </w:tcPr>
          <w:p w:rsidR="005F0D8D" w:rsidRPr="005F0D8D" w:rsidRDefault="005F0D8D"/>
        </w:tc>
        <w:tc>
          <w:tcPr>
            <w:tcW w:w="3855" w:type="dxa"/>
            <w:noWrap/>
            <w:hideMark/>
          </w:tcPr>
          <w:p w:rsidR="005F0D8D" w:rsidRPr="005F0D8D" w:rsidRDefault="005F0D8D" w:rsidP="005F0D8D">
            <w:r w:rsidRPr="005F0D8D">
              <w:t>к информации об исполнении бюджета</w:t>
            </w:r>
          </w:p>
        </w:tc>
      </w:tr>
      <w:tr w:rsidR="005F0D8D" w:rsidRPr="005F0D8D" w:rsidTr="005F0D8D">
        <w:trPr>
          <w:trHeight w:val="280"/>
        </w:trPr>
        <w:tc>
          <w:tcPr>
            <w:tcW w:w="2300" w:type="dxa"/>
            <w:noWrap/>
            <w:hideMark/>
          </w:tcPr>
          <w:p w:rsidR="005F0D8D" w:rsidRPr="005F0D8D" w:rsidRDefault="005F0D8D">
            <w:pPr>
              <w:rPr>
                <w:b/>
                <w:bCs/>
              </w:rPr>
            </w:pPr>
          </w:p>
        </w:tc>
        <w:tc>
          <w:tcPr>
            <w:tcW w:w="3980" w:type="dxa"/>
            <w:noWrap/>
            <w:hideMark/>
          </w:tcPr>
          <w:p w:rsidR="005F0D8D" w:rsidRPr="005F0D8D" w:rsidRDefault="005F0D8D">
            <w:pPr>
              <w:rPr>
                <w:b/>
                <w:bCs/>
              </w:rPr>
            </w:pPr>
          </w:p>
        </w:tc>
        <w:tc>
          <w:tcPr>
            <w:tcW w:w="1700" w:type="dxa"/>
            <w:noWrap/>
            <w:hideMark/>
          </w:tcPr>
          <w:p w:rsidR="005F0D8D" w:rsidRPr="005F0D8D" w:rsidRDefault="005F0D8D">
            <w:pPr>
              <w:rPr>
                <w:b/>
                <w:bCs/>
              </w:rPr>
            </w:pPr>
          </w:p>
        </w:tc>
        <w:tc>
          <w:tcPr>
            <w:tcW w:w="1580" w:type="dxa"/>
            <w:noWrap/>
            <w:hideMark/>
          </w:tcPr>
          <w:p w:rsidR="005F0D8D" w:rsidRPr="005F0D8D" w:rsidRDefault="005F0D8D">
            <w:pPr>
              <w:rPr>
                <w:b/>
                <w:bCs/>
              </w:rPr>
            </w:pPr>
          </w:p>
        </w:tc>
        <w:tc>
          <w:tcPr>
            <w:tcW w:w="1700" w:type="dxa"/>
            <w:noWrap/>
            <w:hideMark/>
          </w:tcPr>
          <w:p w:rsidR="005F0D8D" w:rsidRPr="005F0D8D" w:rsidRDefault="005F0D8D"/>
        </w:tc>
        <w:tc>
          <w:tcPr>
            <w:tcW w:w="1320" w:type="dxa"/>
            <w:noWrap/>
            <w:hideMark/>
          </w:tcPr>
          <w:p w:rsidR="005F0D8D" w:rsidRPr="005F0D8D" w:rsidRDefault="005F0D8D"/>
        </w:tc>
        <w:tc>
          <w:tcPr>
            <w:tcW w:w="3855" w:type="dxa"/>
            <w:noWrap/>
            <w:hideMark/>
          </w:tcPr>
          <w:p w:rsidR="005F0D8D" w:rsidRPr="005F0D8D" w:rsidRDefault="005F0D8D" w:rsidP="005F0D8D">
            <w:r w:rsidRPr="005F0D8D">
              <w:t>Азейского муниципального образования</w:t>
            </w:r>
          </w:p>
        </w:tc>
      </w:tr>
      <w:tr w:rsidR="005F0D8D" w:rsidRPr="005F0D8D" w:rsidTr="005F0D8D">
        <w:trPr>
          <w:trHeight w:val="280"/>
        </w:trPr>
        <w:tc>
          <w:tcPr>
            <w:tcW w:w="2300" w:type="dxa"/>
            <w:noWrap/>
            <w:hideMark/>
          </w:tcPr>
          <w:p w:rsidR="005F0D8D" w:rsidRPr="005F0D8D" w:rsidRDefault="005F0D8D">
            <w:pPr>
              <w:rPr>
                <w:b/>
                <w:bCs/>
              </w:rPr>
            </w:pPr>
          </w:p>
        </w:tc>
        <w:tc>
          <w:tcPr>
            <w:tcW w:w="3980" w:type="dxa"/>
            <w:noWrap/>
            <w:hideMark/>
          </w:tcPr>
          <w:p w:rsidR="005F0D8D" w:rsidRPr="005F0D8D" w:rsidRDefault="005F0D8D">
            <w:pPr>
              <w:rPr>
                <w:b/>
                <w:bCs/>
              </w:rPr>
            </w:pPr>
          </w:p>
        </w:tc>
        <w:tc>
          <w:tcPr>
            <w:tcW w:w="1700" w:type="dxa"/>
            <w:noWrap/>
            <w:hideMark/>
          </w:tcPr>
          <w:p w:rsidR="005F0D8D" w:rsidRPr="005F0D8D" w:rsidRDefault="005F0D8D">
            <w:pPr>
              <w:rPr>
                <w:b/>
                <w:bCs/>
              </w:rPr>
            </w:pPr>
          </w:p>
        </w:tc>
        <w:tc>
          <w:tcPr>
            <w:tcW w:w="1580" w:type="dxa"/>
            <w:noWrap/>
            <w:hideMark/>
          </w:tcPr>
          <w:p w:rsidR="005F0D8D" w:rsidRPr="005F0D8D" w:rsidRDefault="005F0D8D">
            <w:pPr>
              <w:rPr>
                <w:b/>
                <w:bCs/>
              </w:rPr>
            </w:pPr>
          </w:p>
        </w:tc>
        <w:tc>
          <w:tcPr>
            <w:tcW w:w="1700" w:type="dxa"/>
            <w:noWrap/>
            <w:hideMark/>
          </w:tcPr>
          <w:p w:rsidR="005F0D8D" w:rsidRPr="005F0D8D" w:rsidRDefault="005F0D8D"/>
        </w:tc>
        <w:tc>
          <w:tcPr>
            <w:tcW w:w="1320" w:type="dxa"/>
            <w:noWrap/>
            <w:hideMark/>
          </w:tcPr>
          <w:p w:rsidR="005F0D8D" w:rsidRPr="005F0D8D" w:rsidRDefault="005F0D8D"/>
        </w:tc>
        <w:tc>
          <w:tcPr>
            <w:tcW w:w="3855" w:type="dxa"/>
            <w:noWrap/>
            <w:hideMark/>
          </w:tcPr>
          <w:p w:rsidR="005F0D8D" w:rsidRPr="005F0D8D" w:rsidRDefault="005F0D8D" w:rsidP="005F0D8D">
            <w:r w:rsidRPr="005F0D8D">
              <w:t>за 1 полугодие 2021 года</w:t>
            </w:r>
          </w:p>
        </w:tc>
      </w:tr>
      <w:tr w:rsidR="005F0D8D" w:rsidRPr="005F0D8D" w:rsidTr="005F0D8D">
        <w:trPr>
          <w:trHeight w:val="495"/>
        </w:trPr>
        <w:tc>
          <w:tcPr>
            <w:tcW w:w="2300" w:type="dxa"/>
            <w:noWrap/>
            <w:hideMark/>
          </w:tcPr>
          <w:p w:rsidR="005F0D8D" w:rsidRPr="005F0D8D" w:rsidRDefault="005F0D8D">
            <w:pPr>
              <w:rPr>
                <w:b/>
                <w:bCs/>
              </w:rPr>
            </w:pPr>
          </w:p>
        </w:tc>
        <w:tc>
          <w:tcPr>
            <w:tcW w:w="3980" w:type="dxa"/>
            <w:noWrap/>
            <w:hideMark/>
          </w:tcPr>
          <w:p w:rsidR="005F0D8D" w:rsidRPr="005F0D8D" w:rsidRDefault="005F0D8D">
            <w:pPr>
              <w:rPr>
                <w:b/>
                <w:bCs/>
              </w:rPr>
            </w:pPr>
          </w:p>
        </w:tc>
        <w:tc>
          <w:tcPr>
            <w:tcW w:w="1700" w:type="dxa"/>
            <w:noWrap/>
            <w:hideMark/>
          </w:tcPr>
          <w:p w:rsidR="005F0D8D" w:rsidRPr="005F0D8D" w:rsidRDefault="005F0D8D">
            <w:pPr>
              <w:rPr>
                <w:b/>
                <w:bCs/>
              </w:rPr>
            </w:pPr>
          </w:p>
        </w:tc>
        <w:tc>
          <w:tcPr>
            <w:tcW w:w="1580" w:type="dxa"/>
            <w:noWrap/>
            <w:hideMark/>
          </w:tcPr>
          <w:p w:rsidR="005F0D8D" w:rsidRPr="005F0D8D" w:rsidRDefault="005F0D8D">
            <w:pPr>
              <w:rPr>
                <w:b/>
                <w:bCs/>
              </w:rPr>
            </w:pPr>
          </w:p>
        </w:tc>
        <w:tc>
          <w:tcPr>
            <w:tcW w:w="1700" w:type="dxa"/>
            <w:noWrap/>
            <w:hideMark/>
          </w:tcPr>
          <w:p w:rsidR="005F0D8D" w:rsidRPr="005F0D8D" w:rsidRDefault="005F0D8D"/>
        </w:tc>
        <w:tc>
          <w:tcPr>
            <w:tcW w:w="1320" w:type="dxa"/>
            <w:noWrap/>
            <w:hideMark/>
          </w:tcPr>
          <w:p w:rsidR="005F0D8D" w:rsidRPr="005F0D8D" w:rsidRDefault="005F0D8D"/>
        </w:tc>
        <w:tc>
          <w:tcPr>
            <w:tcW w:w="3855" w:type="dxa"/>
            <w:noWrap/>
            <w:hideMark/>
          </w:tcPr>
          <w:p w:rsidR="005F0D8D" w:rsidRPr="005F0D8D" w:rsidRDefault="005F0D8D"/>
        </w:tc>
      </w:tr>
      <w:tr w:rsidR="005F0D8D" w:rsidRPr="005F0D8D" w:rsidTr="005F0D8D">
        <w:trPr>
          <w:trHeight w:val="258"/>
        </w:trPr>
        <w:tc>
          <w:tcPr>
            <w:tcW w:w="16435" w:type="dxa"/>
            <w:gridSpan w:val="7"/>
            <w:noWrap/>
            <w:hideMark/>
          </w:tcPr>
          <w:p w:rsidR="005F0D8D" w:rsidRPr="005F0D8D" w:rsidRDefault="005F0D8D" w:rsidP="005F0D8D">
            <w:pPr>
              <w:rPr>
                <w:b/>
                <w:bCs/>
              </w:rPr>
            </w:pPr>
            <w:r w:rsidRPr="005F0D8D">
              <w:rPr>
                <w:b/>
                <w:bCs/>
              </w:rPr>
              <w:t xml:space="preserve">        Отчет об исполнении бюджета Бурхунского муниципального образования по доходам за 1 полугодие 2021 года</w:t>
            </w:r>
          </w:p>
        </w:tc>
      </w:tr>
      <w:tr w:rsidR="005F0D8D" w:rsidRPr="005F0D8D" w:rsidTr="005F0D8D">
        <w:trPr>
          <w:trHeight w:val="250"/>
        </w:trPr>
        <w:tc>
          <w:tcPr>
            <w:tcW w:w="11260" w:type="dxa"/>
            <w:gridSpan w:val="5"/>
            <w:hideMark/>
          </w:tcPr>
          <w:p w:rsidR="005F0D8D" w:rsidRPr="005F0D8D" w:rsidRDefault="005F0D8D"/>
        </w:tc>
        <w:tc>
          <w:tcPr>
            <w:tcW w:w="1320" w:type="dxa"/>
            <w:noWrap/>
            <w:hideMark/>
          </w:tcPr>
          <w:p w:rsidR="005F0D8D" w:rsidRPr="005F0D8D" w:rsidRDefault="005F0D8D"/>
        </w:tc>
        <w:tc>
          <w:tcPr>
            <w:tcW w:w="3855" w:type="dxa"/>
            <w:noWrap/>
            <w:hideMark/>
          </w:tcPr>
          <w:p w:rsidR="005F0D8D" w:rsidRPr="005F0D8D" w:rsidRDefault="005F0D8D"/>
        </w:tc>
      </w:tr>
      <w:tr w:rsidR="005F0D8D" w:rsidRPr="005F0D8D" w:rsidTr="005F0D8D">
        <w:trPr>
          <w:trHeight w:val="250"/>
        </w:trPr>
        <w:tc>
          <w:tcPr>
            <w:tcW w:w="2300" w:type="dxa"/>
            <w:noWrap/>
            <w:hideMark/>
          </w:tcPr>
          <w:p w:rsidR="005F0D8D" w:rsidRPr="005F0D8D" w:rsidRDefault="005F0D8D">
            <w:r w:rsidRPr="005F0D8D">
              <w:t>Единица измерения руб.</w:t>
            </w:r>
          </w:p>
        </w:tc>
        <w:tc>
          <w:tcPr>
            <w:tcW w:w="3980" w:type="dxa"/>
            <w:noWrap/>
            <w:hideMark/>
          </w:tcPr>
          <w:p w:rsidR="005F0D8D" w:rsidRPr="005F0D8D" w:rsidRDefault="005F0D8D"/>
        </w:tc>
        <w:tc>
          <w:tcPr>
            <w:tcW w:w="1700" w:type="dxa"/>
            <w:noWrap/>
            <w:hideMark/>
          </w:tcPr>
          <w:p w:rsidR="005F0D8D" w:rsidRPr="005F0D8D" w:rsidRDefault="005F0D8D"/>
        </w:tc>
        <w:tc>
          <w:tcPr>
            <w:tcW w:w="1580" w:type="dxa"/>
            <w:noWrap/>
            <w:hideMark/>
          </w:tcPr>
          <w:p w:rsidR="005F0D8D" w:rsidRPr="005F0D8D" w:rsidRDefault="005F0D8D"/>
        </w:tc>
        <w:tc>
          <w:tcPr>
            <w:tcW w:w="1700" w:type="dxa"/>
            <w:noWrap/>
            <w:hideMark/>
          </w:tcPr>
          <w:p w:rsidR="005F0D8D" w:rsidRPr="005F0D8D" w:rsidRDefault="005F0D8D"/>
        </w:tc>
        <w:tc>
          <w:tcPr>
            <w:tcW w:w="1320" w:type="dxa"/>
            <w:noWrap/>
            <w:hideMark/>
          </w:tcPr>
          <w:p w:rsidR="005F0D8D" w:rsidRPr="005F0D8D" w:rsidRDefault="005F0D8D"/>
        </w:tc>
        <w:tc>
          <w:tcPr>
            <w:tcW w:w="3855" w:type="dxa"/>
            <w:noWrap/>
            <w:hideMark/>
          </w:tcPr>
          <w:p w:rsidR="005F0D8D" w:rsidRPr="005F0D8D" w:rsidRDefault="005F0D8D"/>
        </w:tc>
      </w:tr>
      <w:tr w:rsidR="005F0D8D" w:rsidRPr="005F0D8D" w:rsidTr="005F0D8D">
        <w:trPr>
          <w:trHeight w:val="450"/>
        </w:trPr>
        <w:tc>
          <w:tcPr>
            <w:tcW w:w="2300" w:type="dxa"/>
            <w:vMerge w:val="restart"/>
            <w:hideMark/>
          </w:tcPr>
          <w:p w:rsidR="005F0D8D" w:rsidRPr="005F0D8D" w:rsidRDefault="005F0D8D" w:rsidP="005F0D8D">
            <w:pPr>
              <w:rPr>
                <w:b/>
                <w:bCs/>
              </w:rPr>
            </w:pPr>
            <w:r w:rsidRPr="005F0D8D">
              <w:rPr>
                <w:b/>
                <w:bCs/>
              </w:rPr>
              <w:t>КВД</w:t>
            </w:r>
          </w:p>
        </w:tc>
        <w:tc>
          <w:tcPr>
            <w:tcW w:w="3980" w:type="dxa"/>
            <w:vMerge w:val="restart"/>
            <w:hideMark/>
          </w:tcPr>
          <w:p w:rsidR="005F0D8D" w:rsidRPr="005F0D8D" w:rsidRDefault="005F0D8D" w:rsidP="005F0D8D">
            <w:pPr>
              <w:rPr>
                <w:b/>
                <w:bCs/>
              </w:rPr>
            </w:pPr>
            <w:r w:rsidRPr="005F0D8D">
              <w:rPr>
                <w:b/>
                <w:bCs/>
              </w:rPr>
              <w:t>Наименование КВД</w:t>
            </w:r>
          </w:p>
        </w:tc>
        <w:tc>
          <w:tcPr>
            <w:tcW w:w="1700" w:type="dxa"/>
            <w:vMerge w:val="restart"/>
            <w:hideMark/>
          </w:tcPr>
          <w:p w:rsidR="005F0D8D" w:rsidRPr="005F0D8D" w:rsidRDefault="005F0D8D" w:rsidP="005F0D8D">
            <w:pPr>
              <w:rPr>
                <w:b/>
                <w:bCs/>
              </w:rPr>
            </w:pPr>
            <w:r w:rsidRPr="005F0D8D">
              <w:rPr>
                <w:b/>
                <w:bCs/>
              </w:rPr>
              <w:t>план 2021г</w:t>
            </w:r>
          </w:p>
        </w:tc>
        <w:tc>
          <w:tcPr>
            <w:tcW w:w="1580" w:type="dxa"/>
            <w:vMerge w:val="restart"/>
            <w:hideMark/>
          </w:tcPr>
          <w:p w:rsidR="005F0D8D" w:rsidRPr="005F0D8D" w:rsidRDefault="005F0D8D" w:rsidP="005F0D8D">
            <w:pPr>
              <w:rPr>
                <w:b/>
                <w:bCs/>
              </w:rPr>
            </w:pPr>
            <w:r w:rsidRPr="005F0D8D">
              <w:rPr>
                <w:b/>
                <w:bCs/>
              </w:rPr>
              <w:t>план 1 полугодия 2021г</w:t>
            </w:r>
          </w:p>
        </w:tc>
        <w:tc>
          <w:tcPr>
            <w:tcW w:w="1700" w:type="dxa"/>
            <w:vMerge w:val="restart"/>
            <w:hideMark/>
          </w:tcPr>
          <w:p w:rsidR="005F0D8D" w:rsidRPr="005F0D8D" w:rsidRDefault="005F0D8D" w:rsidP="005F0D8D">
            <w:pPr>
              <w:rPr>
                <w:b/>
                <w:bCs/>
              </w:rPr>
            </w:pPr>
            <w:r w:rsidRPr="005F0D8D">
              <w:rPr>
                <w:b/>
                <w:bCs/>
              </w:rPr>
              <w:t>кассовое исполнение на 01.07.2021</w:t>
            </w:r>
          </w:p>
        </w:tc>
        <w:tc>
          <w:tcPr>
            <w:tcW w:w="5175" w:type="dxa"/>
            <w:gridSpan w:val="2"/>
            <w:noWrap/>
            <w:hideMark/>
          </w:tcPr>
          <w:p w:rsidR="005F0D8D" w:rsidRPr="005F0D8D" w:rsidRDefault="005F0D8D" w:rsidP="005F0D8D">
            <w:pPr>
              <w:rPr>
                <w:b/>
                <w:bCs/>
              </w:rPr>
            </w:pPr>
            <w:r w:rsidRPr="005F0D8D">
              <w:rPr>
                <w:b/>
                <w:bCs/>
              </w:rPr>
              <w:t xml:space="preserve">выполнение плана </w:t>
            </w:r>
            <w:proofErr w:type="gramStart"/>
            <w:r w:rsidRPr="005F0D8D">
              <w:rPr>
                <w:b/>
                <w:bCs/>
              </w:rPr>
              <w:t>в</w:t>
            </w:r>
            <w:proofErr w:type="gramEnd"/>
            <w:r w:rsidRPr="005F0D8D">
              <w:rPr>
                <w:b/>
                <w:bCs/>
              </w:rPr>
              <w:t xml:space="preserve"> %</w:t>
            </w:r>
          </w:p>
        </w:tc>
      </w:tr>
      <w:tr w:rsidR="005F0D8D" w:rsidRPr="005F0D8D" w:rsidTr="005F0D8D">
        <w:trPr>
          <w:trHeight w:val="390"/>
        </w:trPr>
        <w:tc>
          <w:tcPr>
            <w:tcW w:w="2300" w:type="dxa"/>
            <w:vMerge/>
            <w:hideMark/>
          </w:tcPr>
          <w:p w:rsidR="005F0D8D" w:rsidRPr="005F0D8D" w:rsidRDefault="005F0D8D">
            <w:pPr>
              <w:rPr>
                <w:b/>
                <w:bCs/>
              </w:rPr>
            </w:pPr>
          </w:p>
        </w:tc>
        <w:tc>
          <w:tcPr>
            <w:tcW w:w="3980" w:type="dxa"/>
            <w:vMerge/>
            <w:hideMark/>
          </w:tcPr>
          <w:p w:rsidR="005F0D8D" w:rsidRPr="005F0D8D" w:rsidRDefault="005F0D8D">
            <w:pPr>
              <w:rPr>
                <w:b/>
                <w:bCs/>
              </w:rPr>
            </w:pPr>
          </w:p>
        </w:tc>
        <w:tc>
          <w:tcPr>
            <w:tcW w:w="1700" w:type="dxa"/>
            <w:vMerge/>
            <w:hideMark/>
          </w:tcPr>
          <w:p w:rsidR="005F0D8D" w:rsidRPr="005F0D8D" w:rsidRDefault="005F0D8D">
            <w:pPr>
              <w:rPr>
                <w:b/>
                <w:bCs/>
              </w:rPr>
            </w:pPr>
          </w:p>
        </w:tc>
        <w:tc>
          <w:tcPr>
            <w:tcW w:w="1580" w:type="dxa"/>
            <w:vMerge/>
            <w:hideMark/>
          </w:tcPr>
          <w:p w:rsidR="005F0D8D" w:rsidRPr="005F0D8D" w:rsidRDefault="005F0D8D">
            <w:pPr>
              <w:rPr>
                <w:b/>
                <w:bCs/>
              </w:rPr>
            </w:pPr>
          </w:p>
        </w:tc>
        <w:tc>
          <w:tcPr>
            <w:tcW w:w="1700" w:type="dxa"/>
            <w:vMerge/>
            <w:hideMark/>
          </w:tcPr>
          <w:p w:rsidR="005F0D8D" w:rsidRPr="005F0D8D" w:rsidRDefault="005F0D8D">
            <w:pPr>
              <w:rPr>
                <w:b/>
                <w:bCs/>
              </w:rPr>
            </w:pPr>
          </w:p>
        </w:tc>
        <w:tc>
          <w:tcPr>
            <w:tcW w:w="1320" w:type="dxa"/>
            <w:noWrap/>
            <w:hideMark/>
          </w:tcPr>
          <w:p w:rsidR="005F0D8D" w:rsidRPr="005F0D8D" w:rsidRDefault="005F0D8D" w:rsidP="005F0D8D">
            <w:pPr>
              <w:rPr>
                <w:b/>
                <w:bCs/>
              </w:rPr>
            </w:pPr>
            <w:r w:rsidRPr="005F0D8D">
              <w:rPr>
                <w:b/>
                <w:bCs/>
              </w:rPr>
              <w:t xml:space="preserve">к </w:t>
            </w:r>
            <w:proofErr w:type="spellStart"/>
            <w:r w:rsidRPr="005F0D8D">
              <w:rPr>
                <w:b/>
                <w:bCs/>
              </w:rPr>
              <w:t>год</w:t>
            </w:r>
            <w:proofErr w:type="gramStart"/>
            <w:r w:rsidRPr="005F0D8D">
              <w:rPr>
                <w:b/>
                <w:bCs/>
              </w:rPr>
              <w:t>.н</w:t>
            </w:r>
            <w:proofErr w:type="gramEnd"/>
            <w:r w:rsidRPr="005F0D8D">
              <w:rPr>
                <w:b/>
                <w:bCs/>
              </w:rPr>
              <w:t>азнач</w:t>
            </w:r>
            <w:proofErr w:type="spellEnd"/>
            <w:r w:rsidRPr="005F0D8D">
              <w:rPr>
                <w:b/>
                <w:bCs/>
              </w:rPr>
              <w:t>.</w:t>
            </w:r>
          </w:p>
        </w:tc>
        <w:tc>
          <w:tcPr>
            <w:tcW w:w="3855" w:type="dxa"/>
            <w:noWrap/>
            <w:hideMark/>
          </w:tcPr>
          <w:p w:rsidR="005F0D8D" w:rsidRPr="005F0D8D" w:rsidRDefault="005F0D8D" w:rsidP="005F0D8D">
            <w:pPr>
              <w:rPr>
                <w:b/>
                <w:bCs/>
              </w:rPr>
            </w:pPr>
            <w:r w:rsidRPr="005F0D8D">
              <w:rPr>
                <w:b/>
                <w:bCs/>
              </w:rPr>
              <w:t xml:space="preserve">к </w:t>
            </w:r>
            <w:proofErr w:type="spellStart"/>
            <w:r w:rsidRPr="005F0D8D">
              <w:rPr>
                <w:b/>
                <w:bCs/>
              </w:rPr>
              <w:t>кв</w:t>
            </w:r>
            <w:proofErr w:type="gramStart"/>
            <w:r w:rsidRPr="005F0D8D">
              <w:rPr>
                <w:b/>
                <w:bCs/>
              </w:rPr>
              <w:t>.н</w:t>
            </w:r>
            <w:proofErr w:type="gramEnd"/>
            <w:r w:rsidRPr="005F0D8D">
              <w:rPr>
                <w:b/>
                <w:bCs/>
              </w:rPr>
              <w:t>азнач</w:t>
            </w:r>
            <w:proofErr w:type="spellEnd"/>
            <w:r w:rsidRPr="005F0D8D">
              <w:rPr>
                <w:b/>
                <w:bCs/>
              </w:rPr>
              <w:t>.</w:t>
            </w:r>
          </w:p>
        </w:tc>
      </w:tr>
      <w:tr w:rsidR="005F0D8D" w:rsidRPr="005F0D8D" w:rsidTr="005F0D8D">
        <w:trPr>
          <w:trHeight w:val="258"/>
        </w:trPr>
        <w:tc>
          <w:tcPr>
            <w:tcW w:w="6280" w:type="dxa"/>
            <w:gridSpan w:val="2"/>
            <w:hideMark/>
          </w:tcPr>
          <w:p w:rsidR="005F0D8D" w:rsidRPr="005F0D8D" w:rsidRDefault="005F0D8D" w:rsidP="005F0D8D">
            <w:pPr>
              <w:rPr>
                <w:b/>
                <w:bCs/>
              </w:rPr>
            </w:pPr>
            <w:r w:rsidRPr="005F0D8D">
              <w:rPr>
                <w:b/>
                <w:bCs/>
              </w:rPr>
              <w:t>НАЛОГОВЫЕ И НЕНАЛОГОВЫЕ ДОХОДЫ</w:t>
            </w:r>
          </w:p>
        </w:tc>
        <w:tc>
          <w:tcPr>
            <w:tcW w:w="1700" w:type="dxa"/>
            <w:hideMark/>
          </w:tcPr>
          <w:p w:rsidR="005F0D8D" w:rsidRPr="005F0D8D" w:rsidRDefault="005F0D8D" w:rsidP="005F0D8D">
            <w:pPr>
              <w:rPr>
                <w:b/>
                <w:bCs/>
              </w:rPr>
            </w:pPr>
            <w:r w:rsidRPr="005F0D8D">
              <w:rPr>
                <w:b/>
                <w:bCs/>
              </w:rPr>
              <w:t>859 200,00</w:t>
            </w:r>
          </w:p>
        </w:tc>
        <w:tc>
          <w:tcPr>
            <w:tcW w:w="1580" w:type="dxa"/>
            <w:hideMark/>
          </w:tcPr>
          <w:p w:rsidR="005F0D8D" w:rsidRPr="005F0D8D" w:rsidRDefault="005F0D8D" w:rsidP="005F0D8D">
            <w:pPr>
              <w:rPr>
                <w:b/>
                <w:bCs/>
              </w:rPr>
            </w:pPr>
            <w:r w:rsidRPr="005F0D8D">
              <w:rPr>
                <w:b/>
                <w:bCs/>
              </w:rPr>
              <w:t>413 400,00</w:t>
            </w:r>
          </w:p>
        </w:tc>
        <w:tc>
          <w:tcPr>
            <w:tcW w:w="1700" w:type="dxa"/>
            <w:hideMark/>
          </w:tcPr>
          <w:p w:rsidR="005F0D8D" w:rsidRPr="005F0D8D" w:rsidRDefault="005F0D8D" w:rsidP="005F0D8D">
            <w:pPr>
              <w:rPr>
                <w:b/>
                <w:bCs/>
              </w:rPr>
            </w:pPr>
            <w:r w:rsidRPr="005F0D8D">
              <w:rPr>
                <w:b/>
                <w:bCs/>
              </w:rPr>
              <w:t>414 865,04</w:t>
            </w:r>
          </w:p>
        </w:tc>
        <w:tc>
          <w:tcPr>
            <w:tcW w:w="1320" w:type="dxa"/>
            <w:noWrap/>
            <w:hideMark/>
          </w:tcPr>
          <w:p w:rsidR="005F0D8D" w:rsidRPr="005F0D8D" w:rsidRDefault="005F0D8D" w:rsidP="005F0D8D">
            <w:pPr>
              <w:rPr>
                <w:b/>
                <w:bCs/>
              </w:rPr>
            </w:pPr>
            <w:r w:rsidRPr="005F0D8D">
              <w:rPr>
                <w:b/>
                <w:bCs/>
              </w:rPr>
              <w:t>48,3</w:t>
            </w:r>
          </w:p>
        </w:tc>
        <w:tc>
          <w:tcPr>
            <w:tcW w:w="3855" w:type="dxa"/>
            <w:noWrap/>
            <w:hideMark/>
          </w:tcPr>
          <w:p w:rsidR="005F0D8D" w:rsidRPr="005F0D8D" w:rsidRDefault="005F0D8D" w:rsidP="005F0D8D">
            <w:pPr>
              <w:rPr>
                <w:b/>
                <w:bCs/>
              </w:rPr>
            </w:pPr>
            <w:r w:rsidRPr="005F0D8D">
              <w:rPr>
                <w:b/>
                <w:bCs/>
              </w:rPr>
              <w:t>100,4</w:t>
            </w:r>
          </w:p>
        </w:tc>
      </w:tr>
      <w:tr w:rsidR="005F0D8D" w:rsidRPr="005F0D8D" w:rsidTr="005F0D8D">
        <w:trPr>
          <w:trHeight w:val="250"/>
        </w:trPr>
        <w:tc>
          <w:tcPr>
            <w:tcW w:w="2300" w:type="dxa"/>
            <w:hideMark/>
          </w:tcPr>
          <w:p w:rsidR="005F0D8D" w:rsidRPr="005F0D8D" w:rsidRDefault="005F0D8D" w:rsidP="005F0D8D">
            <w:pPr>
              <w:rPr>
                <w:b/>
                <w:bCs/>
              </w:rPr>
            </w:pPr>
            <w:r w:rsidRPr="005F0D8D">
              <w:rPr>
                <w:b/>
                <w:bCs/>
              </w:rPr>
              <w:t>1.01.02000.01.0000.110</w:t>
            </w:r>
          </w:p>
        </w:tc>
        <w:tc>
          <w:tcPr>
            <w:tcW w:w="3980" w:type="dxa"/>
            <w:hideMark/>
          </w:tcPr>
          <w:p w:rsidR="005F0D8D" w:rsidRPr="005F0D8D" w:rsidRDefault="005F0D8D">
            <w:pPr>
              <w:rPr>
                <w:b/>
                <w:bCs/>
              </w:rPr>
            </w:pPr>
            <w:r w:rsidRPr="005F0D8D">
              <w:rPr>
                <w:b/>
                <w:bCs/>
              </w:rPr>
              <w:t>Налог на доходы физических лиц</w:t>
            </w:r>
          </w:p>
        </w:tc>
        <w:tc>
          <w:tcPr>
            <w:tcW w:w="1700" w:type="dxa"/>
            <w:hideMark/>
          </w:tcPr>
          <w:p w:rsidR="005F0D8D" w:rsidRPr="005F0D8D" w:rsidRDefault="005F0D8D" w:rsidP="005F0D8D">
            <w:pPr>
              <w:rPr>
                <w:b/>
                <w:bCs/>
              </w:rPr>
            </w:pPr>
            <w:r w:rsidRPr="005F0D8D">
              <w:rPr>
                <w:b/>
                <w:bCs/>
              </w:rPr>
              <w:t>234 000,00</w:t>
            </w:r>
          </w:p>
        </w:tc>
        <w:tc>
          <w:tcPr>
            <w:tcW w:w="1580" w:type="dxa"/>
            <w:hideMark/>
          </w:tcPr>
          <w:p w:rsidR="005F0D8D" w:rsidRPr="005F0D8D" w:rsidRDefault="005F0D8D" w:rsidP="005F0D8D">
            <w:pPr>
              <w:rPr>
                <w:b/>
                <w:bCs/>
              </w:rPr>
            </w:pPr>
            <w:r w:rsidRPr="005F0D8D">
              <w:rPr>
                <w:b/>
                <w:bCs/>
              </w:rPr>
              <w:t>149 100,00</w:t>
            </w:r>
          </w:p>
        </w:tc>
        <w:tc>
          <w:tcPr>
            <w:tcW w:w="1700" w:type="dxa"/>
            <w:hideMark/>
          </w:tcPr>
          <w:p w:rsidR="005F0D8D" w:rsidRPr="005F0D8D" w:rsidRDefault="005F0D8D" w:rsidP="005F0D8D">
            <w:pPr>
              <w:rPr>
                <w:b/>
                <w:bCs/>
              </w:rPr>
            </w:pPr>
            <w:r w:rsidRPr="005F0D8D">
              <w:rPr>
                <w:b/>
                <w:bCs/>
              </w:rPr>
              <w:t>149 165,08</w:t>
            </w:r>
          </w:p>
        </w:tc>
        <w:tc>
          <w:tcPr>
            <w:tcW w:w="1320" w:type="dxa"/>
            <w:noWrap/>
            <w:hideMark/>
          </w:tcPr>
          <w:p w:rsidR="005F0D8D" w:rsidRPr="005F0D8D" w:rsidRDefault="005F0D8D" w:rsidP="005F0D8D">
            <w:pPr>
              <w:rPr>
                <w:b/>
                <w:bCs/>
              </w:rPr>
            </w:pPr>
            <w:r w:rsidRPr="005F0D8D">
              <w:rPr>
                <w:b/>
                <w:bCs/>
              </w:rPr>
              <w:t>63,7</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1050"/>
        </w:trPr>
        <w:tc>
          <w:tcPr>
            <w:tcW w:w="2300" w:type="dxa"/>
            <w:hideMark/>
          </w:tcPr>
          <w:p w:rsidR="005F0D8D" w:rsidRPr="005F0D8D" w:rsidRDefault="005F0D8D" w:rsidP="005F0D8D">
            <w:r w:rsidRPr="005F0D8D">
              <w:t>1.01.02010.01.0000.110</w:t>
            </w:r>
          </w:p>
        </w:tc>
        <w:tc>
          <w:tcPr>
            <w:tcW w:w="3980" w:type="dxa"/>
            <w:hideMark/>
          </w:tcPr>
          <w:p w:rsidR="005F0D8D" w:rsidRPr="005F0D8D" w:rsidRDefault="005F0D8D" w:rsidP="005F0D8D">
            <w:r w:rsidRPr="005F0D8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0" w:type="dxa"/>
            <w:hideMark/>
          </w:tcPr>
          <w:p w:rsidR="005F0D8D" w:rsidRPr="005F0D8D" w:rsidRDefault="005F0D8D" w:rsidP="005F0D8D">
            <w:r w:rsidRPr="005F0D8D">
              <w:t>234 000,00</w:t>
            </w:r>
          </w:p>
        </w:tc>
        <w:tc>
          <w:tcPr>
            <w:tcW w:w="1580" w:type="dxa"/>
            <w:hideMark/>
          </w:tcPr>
          <w:p w:rsidR="005F0D8D" w:rsidRPr="005F0D8D" w:rsidRDefault="005F0D8D" w:rsidP="005F0D8D">
            <w:r w:rsidRPr="005F0D8D">
              <w:t>149 100,00</w:t>
            </w:r>
          </w:p>
        </w:tc>
        <w:tc>
          <w:tcPr>
            <w:tcW w:w="1700" w:type="dxa"/>
            <w:hideMark/>
          </w:tcPr>
          <w:p w:rsidR="005F0D8D" w:rsidRPr="005F0D8D" w:rsidRDefault="005F0D8D" w:rsidP="005F0D8D">
            <w:r w:rsidRPr="005F0D8D">
              <w:t>149 165,08</w:t>
            </w:r>
          </w:p>
        </w:tc>
        <w:tc>
          <w:tcPr>
            <w:tcW w:w="1320" w:type="dxa"/>
            <w:noWrap/>
            <w:hideMark/>
          </w:tcPr>
          <w:p w:rsidR="005F0D8D" w:rsidRPr="005F0D8D" w:rsidRDefault="005F0D8D" w:rsidP="005F0D8D">
            <w:pPr>
              <w:rPr>
                <w:b/>
                <w:bCs/>
              </w:rPr>
            </w:pPr>
            <w:r w:rsidRPr="005F0D8D">
              <w:rPr>
                <w:b/>
                <w:bCs/>
              </w:rPr>
              <w:t>63,7</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420"/>
        </w:trPr>
        <w:tc>
          <w:tcPr>
            <w:tcW w:w="2300" w:type="dxa"/>
            <w:hideMark/>
          </w:tcPr>
          <w:p w:rsidR="005F0D8D" w:rsidRPr="005F0D8D" w:rsidRDefault="005F0D8D" w:rsidP="005F0D8D">
            <w:pPr>
              <w:rPr>
                <w:b/>
                <w:bCs/>
              </w:rPr>
            </w:pPr>
            <w:r w:rsidRPr="005F0D8D">
              <w:rPr>
                <w:b/>
                <w:bCs/>
              </w:rPr>
              <w:t>1.03.02000.01.0000.110</w:t>
            </w:r>
          </w:p>
        </w:tc>
        <w:tc>
          <w:tcPr>
            <w:tcW w:w="3980" w:type="dxa"/>
            <w:hideMark/>
          </w:tcPr>
          <w:p w:rsidR="005F0D8D" w:rsidRPr="005F0D8D" w:rsidRDefault="005F0D8D">
            <w:pPr>
              <w:rPr>
                <w:b/>
                <w:bCs/>
              </w:rPr>
            </w:pPr>
            <w:r w:rsidRPr="005F0D8D">
              <w:rPr>
                <w:b/>
                <w:bCs/>
              </w:rPr>
              <w:t xml:space="preserve">Акцизы по подакцизным товарам (продукции), </w:t>
            </w:r>
            <w:r w:rsidRPr="005F0D8D">
              <w:rPr>
                <w:b/>
                <w:bCs/>
              </w:rPr>
              <w:lastRenderedPageBreak/>
              <w:t>производимым на территории Российской Федерации</w:t>
            </w:r>
          </w:p>
        </w:tc>
        <w:tc>
          <w:tcPr>
            <w:tcW w:w="1700" w:type="dxa"/>
            <w:hideMark/>
          </w:tcPr>
          <w:p w:rsidR="005F0D8D" w:rsidRPr="005F0D8D" w:rsidRDefault="005F0D8D" w:rsidP="005F0D8D">
            <w:pPr>
              <w:rPr>
                <w:b/>
                <w:bCs/>
              </w:rPr>
            </w:pPr>
            <w:r w:rsidRPr="005F0D8D">
              <w:rPr>
                <w:b/>
                <w:bCs/>
              </w:rPr>
              <w:lastRenderedPageBreak/>
              <w:t>444 900,00</w:t>
            </w:r>
          </w:p>
        </w:tc>
        <w:tc>
          <w:tcPr>
            <w:tcW w:w="1580" w:type="dxa"/>
            <w:hideMark/>
          </w:tcPr>
          <w:p w:rsidR="005F0D8D" w:rsidRPr="005F0D8D" w:rsidRDefault="005F0D8D" w:rsidP="005F0D8D">
            <w:pPr>
              <w:rPr>
                <w:b/>
                <w:bCs/>
              </w:rPr>
            </w:pPr>
            <w:r w:rsidRPr="005F0D8D">
              <w:rPr>
                <w:b/>
                <w:bCs/>
              </w:rPr>
              <w:t>209 300,00</w:t>
            </w:r>
          </w:p>
        </w:tc>
        <w:tc>
          <w:tcPr>
            <w:tcW w:w="1700" w:type="dxa"/>
            <w:hideMark/>
          </w:tcPr>
          <w:p w:rsidR="005F0D8D" w:rsidRPr="005F0D8D" w:rsidRDefault="005F0D8D" w:rsidP="005F0D8D">
            <w:pPr>
              <w:rPr>
                <w:b/>
                <w:bCs/>
              </w:rPr>
            </w:pPr>
            <w:r w:rsidRPr="005F0D8D">
              <w:rPr>
                <w:b/>
                <w:bCs/>
              </w:rPr>
              <w:t>209 296,00</w:t>
            </w:r>
          </w:p>
        </w:tc>
        <w:tc>
          <w:tcPr>
            <w:tcW w:w="1320" w:type="dxa"/>
            <w:noWrap/>
            <w:hideMark/>
          </w:tcPr>
          <w:p w:rsidR="005F0D8D" w:rsidRPr="005F0D8D" w:rsidRDefault="005F0D8D" w:rsidP="005F0D8D">
            <w:pPr>
              <w:rPr>
                <w:b/>
                <w:bCs/>
              </w:rPr>
            </w:pPr>
            <w:r w:rsidRPr="005F0D8D">
              <w:rPr>
                <w:b/>
                <w:bCs/>
              </w:rPr>
              <w:t>47,0</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1050"/>
        </w:trPr>
        <w:tc>
          <w:tcPr>
            <w:tcW w:w="2300" w:type="dxa"/>
            <w:hideMark/>
          </w:tcPr>
          <w:p w:rsidR="005F0D8D" w:rsidRPr="005F0D8D" w:rsidRDefault="005F0D8D" w:rsidP="005F0D8D">
            <w:r w:rsidRPr="005F0D8D">
              <w:lastRenderedPageBreak/>
              <w:t>1.03.02230.01.0000.110</w:t>
            </w:r>
          </w:p>
        </w:tc>
        <w:tc>
          <w:tcPr>
            <w:tcW w:w="3980" w:type="dxa"/>
            <w:hideMark/>
          </w:tcPr>
          <w:p w:rsidR="005F0D8D" w:rsidRPr="005F0D8D" w:rsidRDefault="005F0D8D" w:rsidP="005F0D8D">
            <w:r w:rsidRPr="005F0D8D">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0" w:type="dxa"/>
            <w:hideMark/>
          </w:tcPr>
          <w:p w:rsidR="005F0D8D" w:rsidRPr="005F0D8D" w:rsidRDefault="005F0D8D" w:rsidP="005F0D8D">
            <w:r w:rsidRPr="005F0D8D">
              <w:t>207 400,00</w:t>
            </w:r>
          </w:p>
        </w:tc>
        <w:tc>
          <w:tcPr>
            <w:tcW w:w="1580" w:type="dxa"/>
            <w:hideMark/>
          </w:tcPr>
          <w:p w:rsidR="005F0D8D" w:rsidRPr="005F0D8D" w:rsidRDefault="005F0D8D" w:rsidP="005F0D8D">
            <w:r w:rsidRPr="005F0D8D">
              <w:t>94 600,00</w:t>
            </w:r>
          </w:p>
        </w:tc>
        <w:tc>
          <w:tcPr>
            <w:tcW w:w="1700" w:type="dxa"/>
            <w:hideMark/>
          </w:tcPr>
          <w:p w:rsidR="005F0D8D" w:rsidRPr="005F0D8D" w:rsidRDefault="005F0D8D" w:rsidP="005F0D8D">
            <w:r w:rsidRPr="005F0D8D">
              <w:t>94 644,79</w:t>
            </w:r>
          </w:p>
        </w:tc>
        <w:tc>
          <w:tcPr>
            <w:tcW w:w="1320" w:type="dxa"/>
            <w:noWrap/>
            <w:hideMark/>
          </w:tcPr>
          <w:p w:rsidR="005F0D8D" w:rsidRPr="005F0D8D" w:rsidRDefault="005F0D8D" w:rsidP="005F0D8D">
            <w:pPr>
              <w:rPr>
                <w:b/>
                <w:bCs/>
              </w:rPr>
            </w:pPr>
            <w:r w:rsidRPr="005F0D8D">
              <w:rPr>
                <w:b/>
                <w:bCs/>
              </w:rPr>
              <w:t>45,6</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1260"/>
        </w:trPr>
        <w:tc>
          <w:tcPr>
            <w:tcW w:w="2300" w:type="dxa"/>
            <w:hideMark/>
          </w:tcPr>
          <w:p w:rsidR="005F0D8D" w:rsidRPr="005F0D8D" w:rsidRDefault="005F0D8D" w:rsidP="005F0D8D">
            <w:r w:rsidRPr="005F0D8D">
              <w:t>1.03.02240.01.0000.110</w:t>
            </w:r>
          </w:p>
        </w:tc>
        <w:tc>
          <w:tcPr>
            <w:tcW w:w="3980" w:type="dxa"/>
            <w:hideMark/>
          </w:tcPr>
          <w:p w:rsidR="005F0D8D" w:rsidRPr="005F0D8D" w:rsidRDefault="005F0D8D" w:rsidP="005F0D8D">
            <w:r w:rsidRPr="005F0D8D">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0" w:type="dxa"/>
            <w:hideMark/>
          </w:tcPr>
          <w:p w:rsidR="005F0D8D" w:rsidRPr="005F0D8D" w:rsidRDefault="005F0D8D" w:rsidP="005F0D8D">
            <w:r w:rsidRPr="005F0D8D">
              <w:t>1 400,00</w:t>
            </w:r>
          </w:p>
        </w:tc>
        <w:tc>
          <w:tcPr>
            <w:tcW w:w="1580" w:type="dxa"/>
            <w:hideMark/>
          </w:tcPr>
          <w:p w:rsidR="005F0D8D" w:rsidRPr="005F0D8D" w:rsidRDefault="005F0D8D" w:rsidP="005F0D8D">
            <w:r w:rsidRPr="005F0D8D">
              <w:t>700,00</w:t>
            </w:r>
          </w:p>
        </w:tc>
        <w:tc>
          <w:tcPr>
            <w:tcW w:w="1700" w:type="dxa"/>
            <w:hideMark/>
          </w:tcPr>
          <w:p w:rsidR="005F0D8D" w:rsidRPr="005F0D8D" w:rsidRDefault="005F0D8D" w:rsidP="005F0D8D">
            <w:r w:rsidRPr="005F0D8D">
              <w:t>712,95</w:t>
            </w:r>
          </w:p>
        </w:tc>
        <w:tc>
          <w:tcPr>
            <w:tcW w:w="1320" w:type="dxa"/>
            <w:noWrap/>
            <w:hideMark/>
          </w:tcPr>
          <w:p w:rsidR="005F0D8D" w:rsidRPr="005F0D8D" w:rsidRDefault="005F0D8D" w:rsidP="005F0D8D">
            <w:pPr>
              <w:rPr>
                <w:b/>
                <w:bCs/>
              </w:rPr>
            </w:pPr>
            <w:r w:rsidRPr="005F0D8D">
              <w:rPr>
                <w:b/>
                <w:bCs/>
              </w:rPr>
              <w:t>50,9</w:t>
            </w:r>
          </w:p>
        </w:tc>
        <w:tc>
          <w:tcPr>
            <w:tcW w:w="3855" w:type="dxa"/>
            <w:noWrap/>
            <w:hideMark/>
          </w:tcPr>
          <w:p w:rsidR="005F0D8D" w:rsidRPr="005F0D8D" w:rsidRDefault="005F0D8D" w:rsidP="005F0D8D">
            <w:pPr>
              <w:rPr>
                <w:b/>
                <w:bCs/>
              </w:rPr>
            </w:pPr>
            <w:r w:rsidRPr="005F0D8D">
              <w:rPr>
                <w:b/>
                <w:bCs/>
              </w:rPr>
              <w:t>101,9</w:t>
            </w:r>
          </w:p>
        </w:tc>
      </w:tr>
      <w:tr w:rsidR="005F0D8D" w:rsidRPr="005F0D8D" w:rsidTr="005F0D8D">
        <w:trPr>
          <w:trHeight w:val="1050"/>
        </w:trPr>
        <w:tc>
          <w:tcPr>
            <w:tcW w:w="2300" w:type="dxa"/>
            <w:hideMark/>
          </w:tcPr>
          <w:p w:rsidR="005F0D8D" w:rsidRPr="005F0D8D" w:rsidRDefault="005F0D8D" w:rsidP="005F0D8D">
            <w:r w:rsidRPr="005F0D8D">
              <w:t>1.03.02250.01.0000.110</w:t>
            </w:r>
          </w:p>
        </w:tc>
        <w:tc>
          <w:tcPr>
            <w:tcW w:w="3980" w:type="dxa"/>
            <w:hideMark/>
          </w:tcPr>
          <w:p w:rsidR="005F0D8D" w:rsidRPr="005F0D8D" w:rsidRDefault="005F0D8D" w:rsidP="005F0D8D">
            <w:r w:rsidRPr="005F0D8D">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5F0D8D">
              <w:lastRenderedPageBreak/>
              <w:t>нормативов отчислений в местные бюджеты</w:t>
            </w:r>
          </w:p>
        </w:tc>
        <w:tc>
          <w:tcPr>
            <w:tcW w:w="1700" w:type="dxa"/>
            <w:hideMark/>
          </w:tcPr>
          <w:p w:rsidR="005F0D8D" w:rsidRPr="005F0D8D" w:rsidRDefault="005F0D8D" w:rsidP="005F0D8D">
            <w:r w:rsidRPr="005F0D8D">
              <w:lastRenderedPageBreak/>
              <w:t>276 600,00</w:t>
            </w:r>
          </w:p>
        </w:tc>
        <w:tc>
          <w:tcPr>
            <w:tcW w:w="1580" w:type="dxa"/>
            <w:hideMark/>
          </w:tcPr>
          <w:p w:rsidR="005F0D8D" w:rsidRPr="005F0D8D" w:rsidRDefault="005F0D8D" w:rsidP="005F0D8D">
            <w:r w:rsidRPr="005F0D8D">
              <w:t>131 600,00</w:t>
            </w:r>
          </w:p>
        </w:tc>
        <w:tc>
          <w:tcPr>
            <w:tcW w:w="1700" w:type="dxa"/>
            <w:hideMark/>
          </w:tcPr>
          <w:p w:rsidR="005F0D8D" w:rsidRPr="005F0D8D" w:rsidRDefault="005F0D8D" w:rsidP="005F0D8D">
            <w:r w:rsidRPr="005F0D8D">
              <w:t>131 604,37</w:t>
            </w:r>
          </w:p>
        </w:tc>
        <w:tc>
          <w:tcPr>
            <w:tcW w:w="1320" w:type="dxa"/>
            <w:noWrap/>
            <w:hideMark/>
          </w:tcPr>
          <w:p w:rsidR="005F0D8D" w:rsidRPr="005F0D8D" w:rsidRDefault="005F0D8D" w:rsidP="005F0D8D">
            <w:pPr>
              <w:rPr>
                <w:b/>
                <w:bCs/>
              </w:rPr>
            </w:pPr>
            <w:r w:rsidRPr="005F0D8D">
              <w:rPr>
                <w:b/>
                <w:bCs/>
              </w:rPr>
              <w:t>47,6</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1050"/>
        </w:trPr>
        <w:tc>
          <w:tcPr>
            <w:tcW w:w="2300" w:type="dxa"/>
            <w:hideMark/>
          </w:tcPr>
          <w:p w:rsidR="005F0D8D" w:rsidRPr="005F0D8D" w:rsidRDefault="005F0D8D" w:rsidP="005F0D8D">
            <w:r w:rsidRPr="005F0D8D">
              <w:lastRenderedPageBreak/>
              <w:t>1.03.02260.01.0000.110</w:t>
            </w:r>
          </w:p>
        </w:tc>
        <w:tc>
          <w:tcPr>
            <w:tcW w:w="3980" w:type="dxa"/>
            <w:hideMark/>
          </w:tcPr>
          <w:p w:rsidR="005F0D8D" w:rsidRPr="005F0D8D" w:rsidRDefault="005F0D8D" w:rsidP="005F0D8D">
            <w:r w:rsidRPr="005F0D8D">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0" w:type="dxa"/>
            <w:hideMark/>
          </w:tcPr>
          <w:p w:rsidR="005F0D8D" w:rsidRPr="005F0D8D" w:rsidRDefault="005F0D8D" w:rsidP="005F0D8D">
            <w:r w:rsidRPr="005F0D8D">
              <w:t>-40 500,00</w:t>
            </w:r>
          </w:p>
        </w:tc>
        <w:tc>
          <w:tcPr>
            <w:tcW w:w="1580" w:type="dxa"/>
            <w:hideMark/>
          </w:tcPr>
          <w:p w:rsidR="005F0D8D" w:rsidRPr="005F0D8D" w:rsidRDefault="005F0D8D" w:rsidP="005F0D8D">
            <w:r w:rsidRPr="005F0D8D">
              <w:t>-17 600,00</w:t>
            </w:r>
          </w:p>
        </w:tc>
        <w:tc>
          <w:tcPr>
            <w:tcW w:w="1700" w:type="dxa"/>
            <w:hideMark/>
          </w:tcPr>
          <w:p w:rsidR="005F0D8D" w:rsidRPr="005F0D8D" w:rsidRDefault="005F0D8D" w:rsidP="005F0D8D">
            <w:r w:rsidRPr="005F0D8D">
              <w:t>-17 666,11</w:t>
            </w:r>
          </w:p>
        </w:tc>
        <w:tc>
          <w:tcPr>
            <w:tcW w:w="1320" w:type="dxa"/>
            <w:noWrap/>
            <w:hideMark/>
          </w:tcPr>
          <w:p w:rsidR="005F0D8D" w:rsidRPr="005F0D8D" w:rsidRDefault="005F0D8D" w:rsidP="005F0D8D">
            <w:pPr>
              <w:rPr>
                <w:b/>
                <w:bCs/>
              </w:rPr>
            </w:pPr>
            <w:r w:rsidRPr="005F0D8D">
              <w:rPr>
                <w:b/>
                <w:bCs/>
              </w:rPr>
              <w:t>43,6</w:t>
            </w:r>
          </w:p>
        </w:tc>
        <w:tc>
          <w:tcPr>
            <w:tcW w:w="3855" w:type="dxa"/>
            <w:noWrap/>
            <w:hideMark/>
          </w:tcPr>
          <w:p w:rsidR="005F0D8D" w:rsidRPr="005F0D8D" w:rsidRDefault="005F0D8D" w:rsidP="005F0D8D">
            <w:pPr>
              <w:rPr>
                <w:b/>
                <w:bCs/>
              </w:rPr>
            </w:pPr>
            <w:r w:rsidRPr="005F0D8D">
              <w:rPr>
                <w:b/>
                <w:bCs/>
              </w:rPr>
              <w:t>100,4</w:t>
            </w:r>
          </w:p>
        </w:tc>
      </w:tr>
      <w:tr w:rsidR="005F0D8D" w:rsidRPr="005F0D8D" w:rsidTr="005F0D8D">
        <w:trPr>
          <w:trHeight w:val="250"/>
        </w:trPr>
        <w:tc>
          <w:tcPr>
            <w:tcW w:w="2300" w:type="dxa"/>
            <w:hideMark/>
          </w:tcPr>
          <w:p w:rsidR="005F0D8D" w:rsidRPr="005F0D8D" w:rsidRDefault="005F0D8D" w:rsidP="005F0D8D">
            <w:pPr>
              <w:rPr>
                <w:b/>
                <w:bCs/>
              </w:rPr>
            </w:pPr>
            <w:r w:rsidRPr="005F0D8D">
              <w:rPr>
                <w:b/>
                <w:bCs/>
              </w:rPr>
              <w:t>1.05.03000.01.0000.110</w:t>
            </w:r>
          </w:p>
        </w:tc>
        <w:tc>
          <w:tcPr>
            <w:tcW w:w="3980" w:type="dxa"/>
            <w:hideMark/>
          </w:tcPr>
          <w:p w:rsidR="005F0D8D" w:rsidRPr="005F0D8D" w:rsidRDefault="005F0D8D">
            <w:pPr>
              <w:rPr>
                <w:b/>
                <w:bCs/>
              </w:rPr>
            </w:pPr>
            <w:r w:rsidRPr="005F0D8D">
              <w:rPr>
                <w:b/>
                <w:bCs/>
              </w:rPr>
              <w:t>Единый сельскохозяйственный налог</w:t>
            </w:r>
          </w:p>
        </w:tc>
        <w:tc>
          <w:tcPr>
            <w:tcW w:w="1700" w:type="dxa"/>
            <w:hideMark/>
          </w:tcPr>
          <w:p w:rsidR="005F0D8D" w:rsidRPr="005F0D8D" w:rsidRDefault="005F0D8D" w:rsidP="005F0D8D">
            <w:pPr>
              <w:rPr>
                <w:b/>
                <w:bCs/>
              </w:rPr>
            </w:pPr>
            <w:r w:rsidRPr="005F0D8D">
              <w:rPr>
                <w:b/>
                <w:bCs/>
              </w:rPr>
              <w:t>71 000,00</w:t>
            </w:r>
          </w:p>
        </w:tc>
        <w:tc>
          <w:tcPr>
            <w:tcW w:w="1580" w:type="dxa"/>
            <w:hideMark/>
          </w:tcPr>
          <w:p w:rsidR="005F0D8D" w:rsidRPr="005F0D8D" w:rsidRDefault="005F0D8D" w:rsidP="005F0D8D">
            <w:pPr>
              <w:rPr>
                <w:b/>
                <w:bCs/>
              </w:rPr>
            </w:pPr>
            <w:r w:rsidRPr="005F0D8D">
              <w:rPr>
                <w:b/>
                <w:bCs/>
              </w:rPr>
              <w:t>4 800,00</w:t>
            </w:r>
          </w:p>
        </w:tc>
        <w:tc>
          <w:tcPr>
            <w:tcW w:w="1700" w:type="dxa"/>
            <w:hideMark/>
          </w:tcPr>
          <w:p w:rsidR="005F0D8D" w:rsidRPr="005F0D8D" w:rsidRDefault="005F0D8D" w:rsidP="005F0D8D">
            <w:pPr>
              <w:rPr>
                <w:b/>
                <w:bCs/>
              </w:rPr>
            </w:pPr>
            <w:r w:rsidRPr="005F0D8D">
              <w:rPr>
                <w:b/>
                <w:bCs/>
              </w:rPr>
              <w:t>4 878,50</w:t>
            </w:r>
          </w:p>
        </w:tc>
        <w:tc>
          <w:tcPr>
            <w:tcW w:w="1320" w:type="dxa"/>
            <w:noWrap/>
            <w:hideMark/>
          </w:tcPr>
          <w:p w:rsidR="005F0D8D" w:rsidRPr="005F0D8D" w:rsidRDefault="005F0D8D" w:rsidP="005F0D8D">
            <w:pPr>
              <w:rPr>
                <w:b/>
                <w:bCs/>
              </w:rPr>
            </w:pPr>
            <w:r w:rsidRPr="005F0D8D">
              <w:rPr>
                <w:b/>
                <w:bCs/>
              </w:rPr>
              <w:t>6,9</w:t>
            </w:r>
          </w:p>
        </w:tc>
        <w:tc>
          <w:tcPr>
            <w:tcW w:w="3855" w:type="dxa"/>
            <w:noWrap/>
            <w:hideMark/>
          </w:tcPr>
          <w:p w:rsidR="005F0D8D" w:rsidRPr="005F0D8D" w:rsidRDefault="005F0D8D" w:rsidP="005F0D8D">
            <w:pPr>
              <w:rPr>
                <w:b/>
                <w:bCs/>
              </w:rPr>
            </w:pPr>
            <w:r w:rsidRPr="005F0D8D">
              <w:rPr>
                <w:b/>
                <w:bCs/>
              </w:rPr>
              <w:t>101,6</w:t>
            </w:r>
          </w:p>
        </w:tc>
      </w:tr>
      <w:tr w:rsidR="005F0D8D" w:rsidRPr="005F0D8D" w:rsidTr="005F0D8D">
        <w:trPr>
          <w:trHeight w:val="250"/>
        </w:trPr>
        <w:tc>
          <w:tcPr>
            <w:tcW w:w="2300" w:type="dxa"/>
            <w:hideMark/>
          </w:tcPr>
          <w:p w:rsidR="005F0D8D" w:rsidRPr="005F0D8D" w:rsidRDefault="005F0D8D" w:rsidP="005F0D8D">
            <w:bookmarkStart w:id="2" w:name="RANGE!A20"/>
            <w:r w:rsidRPr="005F0D8D">
              <w:t>1.05.03010.01.0000.110</w:t>
            </w:r>
            <w:bookmarkEnd w:id="2"/>
          </w:p>
        </w:tc>
        <w:tc>
          <w:tcPr>
            <w:tcW w:w="3980" w:type="dxa"/>
            <w:hideMark/>
          </w:tcPr>
          <w:p w:rsidR="005F0D8D" w:rsidRPr="005F0D8D" w:rsidRDefault="005F0D8D" w:rsidP="005F0D8D">
            <w:r w:rsidRPr="005F0D8D">
              <w:t>Единый сельскохозяйственный налог</w:t>
            </w:r>
          </w:p>
        </w:tc>
        <w:tc>
          <w:tcPr>
            <w:tcW w:w="1700" w:type="dxa"/>
            <w:hideMark/>
          </w:tcPr>
          <w:p w:rsidR="005F0D8D" w:rsidRPr="005F0D8D" w:rsidRDefault="005F0D8D" w:rsidP="005F0D8D">
            <w:r w:rsidRPr="005F0D8D">
              <w:t>71 000,00</w:t>
            </w:r>
          </w:p>
        </w:tc>
        <w:tc>
          <w:tcPr>
            <w:tcW w:w="1580" w:type="dxa"/>
            <w:hideMark/>
          </w:tcPr>
          <w:p w:rsidR="005F0D8D" w:rsidRPr="005F0D8D" w:rsidRDefault="005F0D8D" w:rsidP="005F0D8D">
            <w:r w:rsidRPr="005F0D8D">
              <w:t>4 800,00</w:t>
            </w:r>
          </w:p>
        </w:tc>
        <w:tc>
          <w:tcPr>
            <w:tcW w:w="1700" w:type="dxa"/>
            <w:hideMark/>
          </w:tcPr>
          <w:p w:rsidR="005F0D8D" w:rsidRPr="005F0D8D" w:rsidRDefault="005F0D8D" w:rsidP="005F0D8D">
            <w:r w:rsidRPr="005F0D8D">
              <w:t>4 878,50</w:t>
            </w:r>
          </w:p>
        </w:tc>
        <w:tc>
          <w:tcPr>
            <w:tcW w:w="1320" w:type="dxa"/>
            <w:noWrap/>
            <w:hideMark/>
          </w:tcPr>
          <w:p w:rsidR="005F0D8D" w:rsidRPr="005F0D8D" w:rsidRDefault="005F0D8D" w:rsidP="005F0D8D">
            <w:pPr>
              <w:rPr>
                <w:b/>
                <w:bCs/>
              </w:rPr>
            </w:pPr>
            <w:bookmarkStart w:id="3" w:name="RANGE!F20"/>
            <w:r w:rsidRPr="005F0D8D">
              <w:rPr>
                <w:b/>
                <w:bCs/>
              </w:rPr>
              <w:t>6,9</w:t>
            </w:r>
            <w:bookmarkEnd w:id="3"/>
          </w:p>
        </w:tc>
        <w:tc>
          <w:tcPr>
            <w:tcW w:w="3855" w:type="dxa"/>
            <w:noWrap/>
            <w:hideMark/>
          </w:tcPr>
          <w:p w:rsidR="005F0D8D" w:rsidRPr="005F0D8D" w:rsidRDefault="005F0D8D" w:rsidP="005F0D8D">
            <w:pPr>
              <w:rPr>
                <w:b/>
                <w:bCs/>
              </w:rPr>
            </w:pPr>
            <w:r w:rsidRPr="005F0D8D">
              <w:rPr>
                <w:b/>
                <w:bCs/>
              </w:rPr>
              <w:t>101,6</w:t>
            </w:r>
          </w:p>
        </w:tc>
      </w:tr>
      <w:tr w:rsidR="005F0D8D" w:rsidRPr="005F0D8D" w:rsidTr="005F0D8D">
        <w:trPr>
          <w:trHeight w:val="250"/>
        </w:trPr>
        <w:tc>
          <w:tcPr>
            <w:tcW w:w="2300" w:type="dxa"/>
            <w:hideMark/>
          </w:tcPr>
          <w:p w:rsidR="005F0D8D" w:rsidRPr="005F0D8D" w:rsidRDefault="005F0D8D" w:rsidP="005F0D8D">
            <w:pPr>
              <w:rPr>
                <w:b/>
                <w:bCs/>
              </w:rPr>
            </w:pPr>
            <w:r w:rsidRPr="005F0D8D">
              <w:rPr>
                <w:b/>
                <w:bCs/>
              </w:rPr>
              <w:t>1.06.01000.00.0000.110</w:t>
            </w:r>
          </w:p>
        </w:tc>
        <w:tc>
          <w:tcPr>
            <w:tcW w:w="3980" w:type="dxa"/>
            <w:hideMark/>
          </w:tcPr>
          <w:p w:rsidR="005F0D8D" w:rsidRPr="005F0D8D" w:rsidRDefault="005F0D8D">
            <w:pPr>
              <w:rPr>
                <w:b/>
                <w:bCs/>
              </w:rPr>
            </w:pPr>
            <w:r w:rsidRPr="005F0D8D">
              <w:rPr>
                <w:b/>
                <w:bCs/>
              </w:rPr>
              <w:t>Налог на имущество физических лиц</w:t>
            </w:r>
          </w:p>
        </w:tc>
        <w:tc>
          <w:tcPr>
            <w:tcW w:w="1700" w:type="dxa"/>
            <w:hideMark/>
          </w:tcPr>
          <w:p w:rsidR="005F0D8D" w:rsidRPr="005F0D8D" w:rsidRDefault="005F0D8D" w:rsidP="005F0D8D">
            <w:pPr>
              <w:rPr>
                <w:b/>
                <w:bCs/>
              </w:rPr>
            </w:pPr>
            <w:r w:rsidRPr="005F0D8D">
              <w:rPr>
                <w:b/>
                <w:bCs/>
              </w:rPr>
              <w:t>2 000,00</w:t>
            </w:r>
          </w:p>
        </w:tc>
        <w:tc>
          <w:tcPr>
            <w:tcW w:w="1580" w:type="dxa"/>
            <w:hideMark/>
          </w:tcPr>
          <w:p w:rsidR="005F0D8D" w:rsidRPr="005F0D8D" w:rsidRDefault="005F0D8D" w:rsidP="005F0D8D">
            <w:pPr>
              <w:rPr>
                <w:b/>
                <w:bCs/>
              </w:rPr>
            </w:pPr>
            <w:r w:rsidRPr="005F0D8D">
              <w:rPr>
                <w:b/>
                <w:bCs/>
              </w:rPr>
              <w:t>1 200,00</w:t>
            </w:r>
          </w:p>
        </w:tc>
        <w:tc>
          <w:tcPr>
            <w:tcW w:w="1700" w:type="dxa"/>
            <w:hideMark/>
          </w:tcPr>
          <w:p w:rsidR="005F0D8D" w:rsidRPr="005F0D8D" w:rsidRDefault="005F0D8D" w:rsidP="005F0D8D">
            <w:pPr>
              <w:rPr>
                <w:b/>
                <w:bCs/>
              </w:rPr>
            </w:pPr>
            <w:r w:rsidRPr="005F0D8D">
              <w:rPr>
                <w:b/>
                <w:bCs/>
              </w:rPr>
              <w:t>1 293,29</w:t>
            </w:r>
          </w:p>
        </w:tc>
        <w:tc>
          <w:tcPr>
            <w:tcW w:w="1320" w:type="dxa"/>
            <w:noWrap/>
            <w:hideMark/>
          </w:tcPr>
          <w:p w:rsidR="005F0D8D" w:rsidRPr="005F0D8D" w:rsidRDefault="005F0D8D" w:rsidP="005F0D8D">
            <w:pPr>
              <w:rPr>
                <w:b/>
                <w:bCs/>
              </w:rPr>
            </w:pPr>
            <w:r w:rsidRPr="005F0D8D">
              <w:rPr>
                <w:b/>
                <w:bCs/>
              </w:rPr>
              <w:t>64,7</w:t>
            </w:r>
          </w:p>
        </w:tc>
        <w:tc>
          <w:tcPr>
            <w:tcW w:w="3855" w:type="dxa"/>
            <w:noWrap/>
            <w:hideMark/>
          </w:tcPr>
          <w:p w:rsidR="005F0D8D" w:rsidRPr="005F0D8D" w:rsidRDefault="005F0D8D" w:rsidP="005F0D8D">
            <w:pPr>
              <w:rPr>
                <w:b/>
                <w:bCs/>
              </w:rPr>
            </w:pPr>
            <w:r w:rsidRPr="005F0D8D">
              <w:rPr>
                <w:b/>
                <w:bCs/>
              </w:rPr>
              <w:t>107,8</w:t>
            </w:r>
          </w:p>
        </w:tc>
      </w:tr>
      <w:tr w:rsidR="005F0D8D" w:rsidRPr="005F0D8D" w:rsidTr="005F0D8D">
        <w:trPr>
          <w:trHeight w:val="630"/>
        </w:trPr>
        <w:tc>
          <w:tcPr>
            <w:tcW w:w="2300" w:type="dxa"/>
            <w:hideMark/>
          </w:tcPr>
          <w:p w:rsidR="005F0D8D" w:rsidRPr="005F0D8D" w:rsidRDefault="005F0D8D" w:rsidP="005F0D8D">
            <w:r w:rsidRPr="005F0D8D">
              <w:t>1.06.01030.10.0000.110</w:t>
            </w:r>
          </w:p>
        </w:tc>
        <w:tc>
          <w:tcPr>
            <w:tcW w:w="3980" w:type="dxa"/>
            <w:hideMark/>
          </w:tcPr>
          <w:p w:rsidR="005F0D8D" w:rsidRPr="005F0D8D" w:rsidRDefault="005F0D8D" w:rsidP="005F0D8D">
            <w:r w:rsidRPr="005F0D8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0" w:type="dxa"/>
            <w:hideMark/>
          </w:tcPr>
          <w:p w:rsidR="005F0D8D" w:rsidRPr="005F0D8D" w:rsidRDefault="005F0D8D" w:rsidP="005F0D8D">
            <w:r w:rsidRPr="005F0D8D">
              <w:t>2 000,00</w:t>
            </w:r>
          </w:p>
        </w:tc>
        <w:tc>
          <w:tcPr>
            <w:tcW w:w="1580" w:type="dxa"/>
            <w:hideMark/>
          </w:tcPr>
          <w:p w:rsidR="005F0D8D" w:rsidRPr="005F0D8D" w:rsidRDefault="005F0D8D" w:rsidP="005F0D8D">
            <w:r w:rsidRPr="005F0D8D">
              <w:t>1 200,00</w:t>
            </w:r>
          </w:p>
        </w:tc>
        <w:tc>
          <w:tcPr>
            <w:tcW w:w="1700" w:type="dxa"/>
            <w:hideMark/>
          </w:tcPr>
          <w:p w:rsidR="005F0D8D" w:rsidRPr="005F0D8D" w:rsidRDefault="005F0D8D" w:rsidP="005F0D8D">
            <w:r w:rsidRPr="005F0D8D">
              <w:t>1 293,29</w:t>
            </w:r>
          </w:p>
        </w:tc>
        <w:tc>
          <w:tcPr>
            <w:tcW w:w="1320" w:type="dxa"/>
            <w:noWrap/>
            <w:hideMark/>
          </w:tcPr>
          <w:p w:rsidR="005F0D8D" w:rsidRPr="005F0D8D" w:rsidRDefault="005F0D8D" w:rsidP="005F0D8D">
            <w:pPr>
              <w:rPr>
                <w:b/>
                <w:bCs/>
              </w:rPr>
            </w:pPr>
            <w:r w:rsidRPr="005F0D8D">
              <w:rPr>
                <w:b/>
                <w:bCs/>
              </w:rPr>
              <w:t>64,7</w:t>
            </w:r>
          </w:p>
        </w:tc>
        <w:tc>
          <w:tcPr>
            <w:tcW w:w="3855" w:type="dxa"/>
            <w:noWrap/>
            <w:hideMark/>
          </w:tcPr>
          <w:p w:rsidR="005F0D8D" w:rsidRPr="005F0D8D" w:rsidRDefault="005F0D8D" w:rsidP="005F0D8D">
            <w:pPr>
              <w:rPr>
                <w:b/>
                <w:bCs/>
              </w:rPr>
            </w:pPr>
            <w:r w:rsidRPr="005F0D8D">
              <w:rPr>
                <w:b/>
                <w:bCs/>
              </w:rPr>
              <w:t>107,8</w:t>
            </w:r>
          </w:p>
        </w:tc>
      </w:tr>
      <w:tr w:rsidR="005F0D8D" w:rsidRPr="005F0D8D" w:rsidTr="005F0D8D">
        <w:trPr>
          <w:trHeight w:val="250"/>
        </w:trPr>
        <w:tc>
          <w:tcPr>
            <w:tcW w:w="2300" w:type="dxa"/>
            <w:hideMark/>
          </w:tcPr>
          <w:p w:rsidR="005F0D8D" w:rsidRPr="005F0D8D" w:rsidRDefault="005F0D8D" w:rsidP="005F0D8D">
            <w:pPr>
              <w:rPr>
                <w:b/>
                <w:bCs/>
              </w:rPr>
            </w:pPr>
            <w:r w:rsidRPr="005F0D8D">
              <w:rPr>
                <w:b/>
                <w:bCs/>
              </w:rPr>
              <w:t>1.06.06000.00.0000.110</w:t>
            </w:r>
          </w:p>
        </w:tc>
        <w:tc>
          <w:tcPr>
            <w:tcW w:w="3980" w:type="dxa"/>
            <w:hideMark/>
          </w:tcPr>
          <w:p w:rsidR="005F0D8D" w:rsidRPr="005F0D8D" w:rsidRDefault="005F0D8D">
            <w:pPr>
              <w:rPr>
                <w:b/>
                <w:bCs/>
              </w:rPr>
            </w:pPr>
            <w:r w:rsidRPr="005F0D8D">
              <w:rPr>
                <w:b/>
                <w:bCs/>
              </w:rPr>
              <w:t>Земельный налог</w:t>
            </w:r>
          </w:p>
        </w:tc>
        <w:tc>
          <w:tcPr>
            <w:tcW w:w="1700" w:type="dxa"/>
            <w:hideMark/>
          </w:tcPr>
          <w:p w:rsidR="005F0D8D" w:rsidRPr="005F0D8D" w:rsidRDefault="005F0D8D" w:rsidP="005F0D8D">
            <w:pPr>
              <w:rPr>
                <w:b/>
                <w:bCs/>
              </w:rPr>
            </w:pPr>
            <w:r w:rsidRPr="005F0D8D">
              <w:rPr>
                <w:b/>
                <w:bCs/>
              </w:rPr>
              <w:t>65 000,00</w:t>
            </w:r>
          </w:p>
        </w:tc>
        <w:tc>
          <w:tcPr>
            <w:tcW w:w="1580" w:type="dxa"/>
            <w:hideMark/>
          </w:tcPr>
          <w:p w:rsidR="005F0D8D" w:rsidRPr="005F0D8D" w:rsidRDefault="005F0D8D" w:rsidP="005F0D8D">
            <w:pPr>
              <w:rPr>
                <w:b/>
                <w:bCs/>
              </w:rPr>
            </w:pPr>
            <w:r w:rsidRPr="005F0D8D">
              <w:rPr>
                <w:b/>
                <w:bCs/>
              </w:rPr>
              <w:t>44 000,00</w:t>
            </w:r>
          </w:p>
        </w:tc>
        <w:tc>
          <w:tcPr>
            <w:tcW w:w="1700" w:type="dxa"/>
            <w:hideMark/>
          </w:tcPr>
          <w:p w:rsidR="005F0D8D" w:rsidRPr="005F0D8D" w:rsidRDefault="005F0D8D" w:rsidP="005F0D8D">
            <w:pPr>
              <w:rPr>
                <w:b/>
                <w:bCs/>
              </w:rPr>
            </w:pPr>
            <w:r w:rsidRPr="005F0D8D">
              <w:rPr>
                <w:b/>
                <w:bCs/>
              </w:rPr>
              <w:t>45 232,17</w:t>
            </w:r>
          </w:p>
        </w:tc>
        <w:tc>
          <w:tcPr>
            <w:tcW w:w="1320" w:type="dxa"/>
            <w:noWrap/>
            <w:hideMark/>
          </w:tcPr>
          <w:p w:rsidR="005F0D8D" w:rsidRPr="005F0D8D" w:rsidRDefault="005F0D8D" w:rsidP="005F0D8D">
            <w:pPr>
              <w:rPr>
                <w:b/>
                <w:bCs/>
              </w:rPr>
            </w:pPr>
            <w:r w:rsidRPr="005F0D8D">
              <w:rPr>
                <w:b/>
                <w:bCs/>
              </w:rPr>
              <w:t>69,6</w:t>
            </w:r>
          </w:p>
        </w:tc>
        <w:tc>
          <w:tcPr>
            <w:tcW w:w="3855" w:type="dxa"/>
            <w:noWrap/>
            <w:hideMark/>
          </w:tcPr>
          <w:p w:rsidR="005F0D8D" w:rsidRPr="005F0D8D" w:rsidRDefault="005F0D8D" w:rsidP="005F0D8D">
            <w:pPr>
              <w:rPr>
                <w:b/>
                <w:bCs/>
              </w:rPr>
            </w:pPr>
            <w:r w:rsidRPr="005F0D8D">
              <w:rPr>
                <w:b/>
                <w:bCs/>
              </w:rPr>
              <w:t>102,8</w:t>
            </w:r>
          </w:p>
        </w:tc>
      </w:tr>
      <w:tr w:rsidR="005F0D8D" w:rsidRPr="005F0D8D" w:rsidTr="005F0D8D">
        <w:trPr>
          <w:trHeight w:val="250"/>
        </w:trPr>
        <w:tc>
          <w:tcPr>
            <w:tcW w:w="2300" w:type="dxa"/>
            <w:hideMark/>
          </w:tcPr>
          <w:p w:rsidR="005F0D8D" w:rsidRPr="005F0D8D" w:rsidRDefault="005F0D8D" w:rsidP="005F0D8D">
            <w:r w:rsidRPr="005F0D8D">
              <w:t>1.06.06030.00.0000.110</w:t>
            </w:r>
          </w:p>
        </w:tc>
        <w:tc>
          <w:tcPr>
            <w:tcW w:w="3980" w:type="dxa"/>
            <w:hideMark/>
          </w:tcPr>
          <w:p w:rsidR="005F0D8D" w:rsidRPr="005F0D8D" w:rsidRDefault="005F0D8D" w:rsidP="005F0D8D">
            <w:r w:rsidRPr="005F0D8D">
              <w:t>Земельный налог с организаций</w:t>
            </w:r>
          </w:p>
        </w:tc>
        <w:tc>
          <w:tcPr>
            <w:tcW w:w="1700" w:type="dxa"/>
            <w:hideMark/>
          </w:tcPr>
          <w:p w:rsidR="005F0D8D" w:rsidRPr="005F0D8D" w:rsidRDefault="005F0D8D" w:rsidP="005F0D8D">
            <w:r w:rsidRPr="005F0D8D">
              <w:t>61 000,00</w:t>
            </w:r>
          </w:p>
        </w:tc>
        <w:tc>
          <w:tcPr>
            <w:tcW w:w="1580" w:type="dxa"/>
            <w:hideMark/>
          </w:tcPr>
          <w:p w:rsidR="005F0D8D" w:rsidRPr="005F0D8D" w:rsidRDefault="005F0D8D" w:rsidP="005F0D8D">
            <w:r w:rsidRPr="005F0D8D">
              <w:t>40 000,00</w:t>
            </w:r>
          </w:p>
        </w:tc>
        <w:tc>
          <w:tcPr>
            <w:tcW w:w="1700" w:type="dxa"/>
            <w:hideMark/>
          </w:tcPr>
          <w:p w:rsidR="005F0D8D" w:rsidRPr="005F0D8D" w:rsidRDefault="005F0D8D" w:rsidP="005F0D8D">
            <w:r w:rsidRPr="005F0D8D">
              <w:t>40 063,00</w:t>
            </w:r>
          </w:p>
        </w:tc>
        <w:tc>
          <w:tcPr>
            <w:tcW w:w="1320" w:type="dxa"/>
            <w:noWrap/>
            <w:hideMark/>
          </w:tcPr>
          <w:p w:rsidR="005F0D8D" w:rsidRPr="005F0D8D" w:rsidRDefault="005F0D8D" w:rsidP="005F0D8D">
            <w:pPr>
              <w:rPr>
                <w:b/>
                <w:bCs/>
              </w:rPr>
            </w:pPr>
            <w:r w:rsidRPr="005F0D8D">
              <w:rPr>
                <w:b/>
                <w:bCs/>
              </w:rPr>
              <w:t>65,7</w:t>
            </w:r>
          </w:p>
        </w:tc>
        <w:tc>
          <w:tcPr>
            <w:tcW w:w="3855" w:type="dxa"/>
            <w:noWrap/>
            <w:hideMark/>
          </w:tcPr>
          <w:p w:rsidR="005F0D8D" w:rsidRPr="005F0D8D" w:rsidRDefault="005F0D8D" w:rsidP="005F0D8D">
            <w:pPr>
              <w:rPr>
                <w:b/>
                <w:bCs/>
              </w:rPr>
            </w:pPr>
            <w:r w:rsidRPr="005F0D8D">
              <w:rPr>
                <w:b/>
                <w:bCs/>
              </w:rPr>
              <w:t>100,2</w:t>
            </w:r>
          </w:p>
        </w:tc>
      </w:tr>
      <w:tr w:rsidR="005F0D8D" w:rsidRPr="005F0D8D" w:rsidTr="005F0D8D">
        <w:trPr>
          <w:trHeight w:val="250"/>
        </w:trPr>
        <w:tc>
          <w:tcPr>
            <w:tcW w:w="2300" w:type="dxa"/>
            <w:hideMark/>
          </w:tcPr>
          <w:p w:rsidR="005F0D8D" w:rsidRPr="005F0D8D" w:rsidRDefault="005F0D8D" w:rsidP="005F0D8D">
            <w:r w:rsidRPr="005F0D8D">
              <w:t>1.06.06040.00.0000.110</w:t>
            </w:r>
          </w:p>
        </w:tc>
        <w:tc>
          <w:tcPr>
            <w:tcW w:w="3980" w:type="dxa"/>
            <w:hideMark/>
          </w:tcPr>
          <w:p w:rsidR="005F0D8D" w:rsidRPr="005F0D8D" w:rsidRDefault="005F0D8D" w:rsidP="005F0D8D">
            <w:r w:rsidRPr="005F0D8D">
              <w:t>Земельный налог с физических лиц</w:t>
            </w:r>
          </w:p>
        </w:tc>
        <w:tc>
          <w:tcPr>
            <w:tcW w:w="1700" w:type="dxa"/>
            <w:hideMark/>
          </w:tcPr>
          <w:p w:rsidR="005F0D8D" w:rsidRPr="005F0D8D" w:rsidRDefault="005F0D8D" w:rsidP="005F0D8D">
            <w:r w:rsidRPr="005F0D8D">
              <w:t>4 000,00</w:t>
            </w:r>
          </w:p>
        </w:tc>
        <w:tc>
          <w:tcPr>
            <w:tcW w:w="1580" w:type="dxa"/>
            <w:hideMark/>
          </w:tcPr>
          <w:p w:rsidR="005F0D8D" w:rsidRPr="005F0D8D" w:rsidRDefault="005F0D8D" w:rsidP="005F0D8D">
            <w:r w:rsidRPr="005F0D8D">
              <w:t>4 000,00</w:t>
            </w:r>
          </w:p>
        </w:tc>
        <w:tc>
          <w:tcPr>
            <w:tcW w:w="1700" w:type="dxa"/>
            <w:hideMark/>
          </w:tcPr>
          <w:p w:rsidR="005F0D8D" w:rsidRPr="005F0D8D" w:rsidRDefault="005F0D8D" w:rsidP="005F0D8D">
            <w:r w:rsidRPr="005F0D8D">
              <w:t>5 169,17</w:t>
            </w:r>
          </w:p>
        </w:tc>
        <w:tc>
          <w:tcPr>
            <w:tcW w:w="1320" w:type="dxa"/>
            <w:noWrap/>
            <w:hideMark/>
          </w:tcPr>
          <w:p w:rsidR="005F0D8D" w:rsidRPr="005F0D8D" w:rsidRDefault="005F0D8D" w:rsidP="005F0D8D">
            <w:pPr>
              <w:rPr>
                <w:b/>
                <w:bCs/>
              </w:rPr>
            </w:pPr>
            <w:r w:rsidRPr="005F0D8D">
              <w:rPr>
                <w:b/>
                <w:bCs/>
              </w:rPr>
              <w:t>129,2</w:t>
            </w:r>
          </w:p>
        </w:tc>
        <w:tc>
          <w:tcPr>
            <w:tcW w:w="3855" w:type="dxa"/>
            <w:noWrap/>
            <w:hideMark/>
          </w:tcPr>
          <w:p w:rsidR="005F0D8D" w:rsidRPr="005F0D8D" w:rsidRDefault="005F0D8D" w:rsidP="005F0D8D">
            <w:pPr>
              <w:rPr>
                <w:b/>
                <w:bCs/>
              </w:rPr>
            </w:pPr>
            <w:r w:rsidRPr="005F0D8D">
              <w:rPr>
                <w:b/>
                <w:bCs/>
              </w:rPr>
              <w:t>129,2</w:t>
            </w:r>
          </w:p>
        </w:tc>
      </w:tr>
      <w:tr w:rsidR="005F0D8D" w:rsidRPr="005F0D8D" w:rsidTr="005F0D8D">
        <w:trPr>
          <w:trHeight w:val="630"/>
        </w:trPr>
        <w:tc>
          <w:tcPr>
            <w:tcW w:w="2300" w:type="dxa"/>
            <w:hideMark/>
          </w:tcPr>
          <w:p w:rsidR="005F0D8D" w:rsidRPr="005F0D8D" w:rsidRDefault="005F0D8D" w:rsidP="005F0D8D">
            <w:pPr>
              <w:rPr>
                <w:b/>
                <w:bCs/>
              </w:rPr>
            </w:pPr>
            <w:r w:rsidRPr="005F0D8D">
              <w:rPr>
                <w:b/>
                <w:bCs/>
              </w:rPr>
              <w:lastRenderedPageBreak/>
              <w:t>1.08.04000.01.0000.110</w:t>
            </w:r>
          </w:p>
        </w:tc>
        <w:tc>
          <w:tcPr>
            <w:tcW w:w="3980" w:type="dxa"/>
            <w:hideMark/>
          </w:tcPr>
          <w:p w:rsidR="005F0D8D" w:rsidRPr="005F0D8D" w:rsidRDefault="005F0D8D">
            <w:pPr>
              <w:rPr>
                <w:b/>
                <w:bCs/>
              </w:rPr>
            </w:pPr>
            <w:r w:rsidRPr="005F0D8D">
              <w:rPr>
                <w:b/>
                <w:bC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0" w:type="dxa"/>
            <w:hideMark/>
          </w:tcPr>
          <w:p w:rsidR="005F0D8D" w:rsidRPr="005F0D8D" w:rsidRDefault="005F0D8D" w:rsidP="005F0D8D">
            <w:pPr>
              <w:rPr>
                <w:b/>
                <w:bCs/>
              </w:rPr>
            </w:pPr>
            <w:r w:rsidRPr="005F0D8D">
              <w:rPr>
                <w:b/>
                <w:bCs/>
              </w:rPr>
              <w:t>1 000,00</w:t>
            </w:r>
          </w:p>
        </w:tc>
        <w:tc>
          <w:tcPr>
            <w:tcW w:w="1580" w:type="dxa"/>
            <w:hideMark/>
          </w:tcPr>
          <w:p w:rsidR="005F0D8D" w:rsidRPr="005F0D8D" w:rsidRDefault="005F0D8D" w:rsidP="005F0D8D">
            <w:pPr>
              <w:rPr>
                <w:b/>
                <w:bCs/>
              </w:rPr>
            </w:pPr>
            <w:r w:rsidRPr="005F0D8D">
              <w:rPr>
                <w:b/>
                <w:bCs/>
              </w:rPr>
              <w:t>0,00</w:t>
            </w:r>
          </w:p>
        </w:tc>
        <w:tc>
          <w:tcPr>
            <w:tcW w:w="1700" w:type="dxa"/>
            <w:hideMark/>
          </w:tcPr>
          <w:p w:rsidR="005F0D8D" w:rsidRPr="005F0D8D" w:rsidRDefault="005F0D8D" w:rsidP="005F0D8D">
            <w:pPr>
              <w:rPr>
                <w:b/>
                <w:bCs/>
              </w:rPr>
            </w:pPr>
            <w:r w:rsidRPr="005F0D8D">
              <w:rPr>
                <w:b/>
                <w:bCs/>
              </w:rPr>
              <w:t>0,00</w:t>
            </w:r>
          </w:p>
        </w:tc>
        <w:tc>
          <w:tcPr>
            <w:tcW w:w="1320" w:type="dxa"/>
            <w:noWrap/>
            <w:hideMark/>
          </w:tcPr>
          <w:p w:rsidR="005F0D8D" w:rsidRPr="005F0D8D" w:rsidRDefault="005F0D8D">
            <w:pPr>
              <w:rPr>
                <w:b/>
                <w:bCs/>
              </w:rPr>
            </w:pPr>
            <w:r w:rsidRPr="005F0D8D">
              <w:rPr>
                <w:b/>
                <w:bCs/>
              </w:rPr>
              <w:t> </w:t>
            </w:r>
          </w:p>
        </w:tc>
        <w:tc>
          <w:tcPr>
            <w:tcW w:w="3855" w:type="dxa"/>
            <w:noWrap/>
            <w:hideMark/>
          </w:tcPr>
          <w:p w:rsidR="005F0D8D" w:rsidRPr="005F0D8D" w:rsidRDefault="005F0D8D">
            <w:pPr>
              <w:rPr>
                <w:b/>
                <w:bCs/>
              </w:rPr>
            </w:pPr>
            <w:r w:rsidRPr="005F0D8D">
              <w:rPr>
                <w:b/>
                <w:bCs/>
              </w:rPr>
              <w:t> </w:t>
            </w:r>
          </w:p>
        </w:tc>
      </w:tr>
      <w:tr w:rsidR="005F0D8D" w:rsidRPr="005F0D8D" w:rsidTr="005F0D8D">
        <w:trPr>
          <w:trHeight w:val="1050"/>
        </w:trPr>
        <w:tc>
          <w:tcPr>
            <w:tcW w:w="2300" w:type="dxa"/>
            <w:hideMark/>
          </w:tcPr>
          <w:p w:rsidR="005F0D8D" w:rsidRPr="005F0D8D" w:rsidRDefault="005F0D8D" w:rsidP="005F0D8D">
            <w:r w:rsidRPr="005F0D8D">
              <w:t>1.08.04020.01.0000.110</w:t>
            </w:r>
          </w:p>
        </w:tc>
        <w:tc>
          <w:tcPr>
            <w:tcW w:w="3980" w:type="dxa"/>
            <w:hideMark/>
          </w:tcPr>
          <w:p w:rsidR="005F0D8D" w:rsidRPr="005F0D8D" w:rsidRDefault="005F0D8D" w:rsidP="005F0D8D">
            <w:r w:rsidRPr="005F0D8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0" w:type="dxa"/>
            <w:hideMark/>
          </w:tcPr>
          <w:p w:rsidR="005F0D8D" w:rsidRPr="005F0D8D" w:rsidRDefault="005F0D8D" w:rsidP="005F0D8D">
            <w:r w:rsidRPr="005F0D8D">
              <w:t>1 000,00</w:t>
            </w:r>
          </w:p>
        </w:tc>
        <w:tc>
          <w:tcPr>
            <w:tcW w:w="1580" w:type="dxa"/>
            <w:hideMark/>
          </w:tcPr>
          <w:p w:rsidR="005F0D8D" w:rsidRPr="005F0D8D" w:rsidRDefault="005F0D8D" w:rsidP="005F0D8D">
            <w:r w:rsidRPr="005F0D8D">
              <w:t>0,00</w:t>
            </w:r>
          </w:p>
        </w:tc>
        <w:tc>
          <w:tcPr>
            <w:tcW w:w="1700" w:type="dxa"/>
            <w:hideMark/>
          </w:tcPr>
          <w:p w:rsidR="005F0D8D" w:rsidRPr="005F0D8D" w:rsidRDefault="005F0D8D" w:rsidP="005F0D8D">
            <w:r w:rsidRPr="005F0D8D">
              <w:t>0,00</w:t>
            </w:r>
          </w:p>
        </w:tc>
        <w:tc>
          <w:tcPr>
            <w:tcW w:w="1320" w:type="dxa"/>
            <w:noWrap/>
            <w:hideMark/>
          </w:tcPr>
          <w:p w:rsidR="005F0D8D" w:rsidRPr="005F0D8D" w:rsidRDefault="005F0D8D" w:rsidP="005F0D8D">
            <w:pPr>
              <w:rPr>
                <w:b/>
                <w:bCs/>
              </w:rPr>
            </w:pPr>
            <w:r w:rsidRPr="005F0D8D">
              <w:rPr>
                <w:b/>
                <w:bCs/>
              </w:rPr>
              <w:t> </w:t>
            </w:r>
          </w:p>
        </w:tc>
        <w:tc>
          <w:tcPr>
            <w:tcW w:w="3855" w:type="dxa"/>
            <w:noWrap/>
            <w:hideMark/>
          </w:tcPr>
          <w:p w:rsidR="005F0D8D" w:rsidRPr="005F0D8D" w:rsidRDefault="005F0D8D" w:rsidP="005F0D8D">
            <w:pPr>
              <w:rPr>
                <w:b/>
                <w:bCs/>
              </w:rPr>
            </w:pPr>
            <w:r w:rsidRPr="005F0D8D">
              <w:rPr>
                <w:b/>
                <w:bCs/>
              </w:rPr>
              <w:t> </w:t>
            </w:r>
          </w:p>
        </w:tc>
      </w:tr>
      <w:tr w:rsidR="005F0D8D" w:rsidRPr="005F0D8D" w:rsidTr="005F0D8D">
        <w:trPr>
          <w:trHeight w:val="1260"/>
        </w:trPr>
        <w:tc>
          <w:tcPr>
            <w:tcW w:w="2300" w:type="dxa"/>
            <w:hideMark/>
          </w:tcPr>
          <w:p w:rsidR="005F0D8D" w:rsidRPr="005F0D8D" w:rsidRDefault="005F0D8D" w:rsidP="005F0D8D">
            <w:pPr>
              <w:rPr>
                <w:b/>
                <w:bCs/>
              </w:rPr>
            </w:pPr>
            <w:r w:rsidRPr="005F0D8D">
              <w:rPr>
                <w:b/>
                <w:bCs/>
              </w:rPr>
              <w:t>1.11.05000.00.0000.120</w:t>
            </w:r>
          </w:p>
        </w:tc>
        <w:tc>
          <w:tcPr>
            <w:tcW w:w="3980" w:type="dxa"/>
            <w:hideMark/>
          </w:tcPr>
          <w:p w:rsidR="005F0D8D" w:rsidRPr="005F0D8D" w:rsidRDefault="005F0D8D">
            <w:pPr>
              <w:rPr>
                <w:b/>
                <w:bCs/>
              </w:rPr>
            </w:pPr>
            <w:r w:rsidRPr="005F0D8D">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hideMark/>
          </w:tcPr>
          <w:p w:rsidR="005F0D8D" w:rsidRPr="005F0D8D" w:rsidRDefault="005F0D8D" w:rsidP="005F0D8D">
            <w:pPr>
              <w:rPr>
                <w:b/>
                <w:bCs/>
              </w:rPr>
            </w:pPr>
            <w:r w:rsidRPr="005F0D8D">
              <w:rPr>
                <w:b/>
                <w:bCs/>
              </w:rPr>
              <w:t>6 300,00</w:t>
            </w:r>
          </w:p>
        </w:tc>
        <w:tc>
          <w:tcPr>
            <w:tcW w:w="1580" w:type="dxa"/>
            <w:hideMark/>
          </w:tcPr>
          <w:p w:rsidR="005F0D8D" w:rsidRPr="005F0D8D" w:rsidRDefault="005F0D8D" w:rsidP="005F0D8D">
            <w:pPr>
              <w:rPr>
                <w:b/>
                <w:bCs/>
              </w:rPr>
            </w:pPr>
            <w:r w:rsidRPr="005F0D8D">
              <w:rPr>
                <w:b/>
                <w:bCs/>
              </w:rPr>
              <w:t>0,00</w:t>
            </w:r>
          </w:p>
        </w:tc>
        <w:tc>
          <w:tcPr>
            <w:tcW w:w="1700" w:type="dxa"/>
            <w:hideMark/>
          </w:tcPr>
          <w:p w:rsidR="005F0D8D" w:rsidRPr="005F0D8D" w:rsidRDefault="005F0D8D" w:rsidP="005F0D8D">
            <w:pPr>
              <w:rPr>
                <w:b/>
                <w:bCs/>
              </w:rPr>
            </w:pPr>
            <w:r w:rsidRPr="005F0D8D">
              <w:rPr>
                <w:b/>
                <w:bCs/>
              </w:rPr>
              <w:t>0,00</w:t>
            </w:r>
          </w:p>
        </w:tc>
        <w:tc>
          <w:tcPr>
            <w:tcW w:w="1320" w:type="dxa"/>
            <w:noWrap/>
            <w:hideMark/>
          </w:tcPr>
          <w:p w:rsidR="005F0D8D" w:rsidRPr="005F0D8D" w:rsidRDefault="005F0D8D">
            <w:pPr>
              <w:rPr>
                <w:b/>
                <w:bCs/>
              </w:rPr>
            </w:pPr>
            <w:r w:rsidRPr="005F0D8D">
              <w:rPr>
                <w:b/>
                <w:bCs/>
              </w:rPr>
              <w:t> </w:t>
            </w:r>
          </w:p>
        </w:tc>
        <w:tc>
          <w:tcPr>
            <w:tcW w:w="3855" w:type="dxa"/>
            <w:noWrap/>
            <w:hideMark/>
          </w:tcPr>
          <w:p w:rsidR="005F0D8D" w:rsidRPr="005F0D8D" w:rsidRDefault="005F0D8D">
            <w:pPr>
              <w:rPr>
                <w:b/>
                <w:bCs/>
              </w:rPr>
            </w:pPr>
            <w:r w:rsidRPr="005F0D8D">
              <w:rPr>
                <w:b/>
                <w:bCs/>
              </w:rPr>
              <w:t> </w:t>
            </w:r>
          </w:p>
        </w:tc>
      </w:tr>
      <w:tr w:rsidR="005F0D8D" w:rsidRPr="005F0D8D" w:rsidTr="005F0D8D">
        <w:trPr>
          <w:trHeight w:val="1260"/>
        </w:trPr>
        <w:tc>
          <w:tcPr>
            <w:tcW w:w="2300" w:type="dxa"/>
            <w:hideMark/>
          </w:tcPr>
          <w:p w:rsidR="005F0D8D" w:rsidRPr="005F0D8D" w:rsidRDefault="005F0D8D" w:rsidP="005F0D8D">
            <w:r w:rsidRPr="005F0D8D">
              <w:lastRenderedPageBreak/>
              <w:t>1.11.05020.00.0000.120</w:t>
            </w:r>
          </w:p>
        </w:tc>
        <w:tc>
          <w:tcPr>
            <w:tcW w:w="3980" w:type="dxa"/>
            <w:hideMark/>
          </w:tcPr>
          <w:p w:rsidR="005F0D8D" w:rsidRPr="005F0D8D" w:rsidRDefault="005F0D8D" w:rsidP="005F0D8D">
            <w:proofErr w:type="gramStart"/>
            <w:r w:rsidRPr="005F0D8D">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00" w:type="dxa"/>
            <w:hideMark/>
          </w:tcPr>
          <w:p w:rsidR="005F0D8D" w:rsidRPr="005F0D8D" w:rsidRDefault="005F0D8D" w:rsidP="005F0D8D">
            <w:r w:rsidRPr="005F0D8D">
              <w:t>6 300,00</w:t>
            </w:r>
          </w:p>
        </w:tc>
        <w:tc>
          <w:tcPr>
            <w:tcW w:w="1580" w:type="dxa"/>
            <w:hideMark/>
          </w:tcPr>
          <w:p w:rsidR="005F0D8D" w:rsidRPr="005F0D8D" w:rsidRDefault="005F0D8D" w:rsidP="005F0D8D">
            <w:r w:rsidRPr="005F0D8D">
              <w:t>0,00</w:t>
            </w:r>
          </w:p>
        </w:tc>
        <w:tc>
          <w:tcPr>
            <w:tcW w:w="1700" w:type="dxa"/>
            <w:hideMark/>
          </w:tcPr>
          <w:p w:rsidR="005F0D8D" w:rsidRPr="005F0D8D" w:rsidRDefault="005F0D8D" w:rsidP="005F0D8D">
            <w:r w:rsidRPr="005F0D8D">
              <w:t>0,00</w:t>
            </w:r>
          </w:p>
        </w:tc>
        <w:tc>
          <w:tcPr>
            <w:tcW w:w="1320" w:type="dxa"/>
            <w:noWrap/>
            <w:hideMark/>
          </w:tcPr>
          <w:p w:rsidR="005F0D8D" w:rsidRPr="005F0D8D" w:rsidRDefault="005F0D8D" w:rsidP="005F0D8D">
            <w:pPr>
              <w:rPr>
                <w:b/>
                <w:bCs/>
              </w:rPr>
            </w:pPr>
            <w:r w:rsidRPr="005F0D8D">
              <w:rPr>
                <w:b/>
                <w:bCs/>
              </w:rPr>
              <w:t> </w:t>
            </w:r>
          </w:p>
        </w:tc>
        <w:tc>
          <w:tcPr>
            <w:tcW w:w="3855" w:type="dxa"/>
            <w:noWrap/>
            <w:hideMark/>
          </w:tcPr>
          <w:p w:rsidR="005F0D8D" w:rsidRPr="005F0D8D" w:rsidRDefault="005F0D8D" w:rsidP="005F0D8D">
            <w:pPr>
              <w:rPr>
                <w:b/>
                <w:bCs/>
              </w:rPr>
            </w:pPr>
            <w:r w:rsidRPr="005F0D8D">
              <w:rPr>
                <w:b/>
                <w:bCs/>
              </w:rPr>
              <w:t> </w:t>
            </w:r>
          </w:p>
        </w:tc>
      </w:tr>
      <w:tr w:rsidR="005F0D8D" w:rsidRPr="005F0D8D" w:rsidTr="005F0D8D">
        <w:trPr>
          <w:trHeight w:val="315"/>
        </w:trPr>
        <w:tc>
          <w:tcPr>
            <w:tcW w:w="2300" w:type="dxa"/>
            <w:hideMark/>
          </w:tcPr>
          <w:p w:rsidR="005F0D8D" w:rsidRPr="005F0D8D" w:rsidRDefault="005F0D8D" w:rsidP="005F0D8D">
            <w:pPr>
              <w:rPr>
                <w:b/>
                <w:bCs/>
              </w:rPr>
            </w:pPr>
            <w:r w:rsidRPr="005F0D8D">
              <w:rPr>
                <w:b/>
                <w:bCs/>
              </w:rPr>
              <w:t>1.13.01000.00.0000.130</w:t>
            </w:r>
          </w:p>
        </w:tc>
        <w:tc>
          <w:tcPr>
            <w:tcW w:w="3980" w:type="dxa"/>
            <w:hideMark/>
          </w:tcPr>
          <w:p w:rsidR="005F0D8D" w:rsidRPr="005F0D8D" w:rsidRDefault="005F0D8D">
            <w:pPr>
              <w:rPr>
                <w:b/>
                <w:bCs/>
              </w:rPr>
            </w:pPr>
            <w:r w:rsidRPr="005F0D8D">
              <w:rPr>
                <w:b/>
                <w:bCs/>
              </w:rPr>
              <w:t>Доходы от оказания платных услуг (работ)</w:t>
            </w:r>
          </w:p>
        </w:tc>
        <w:tc>
          <w:tcPr>
            <w:tcW w:w="1700" w:type="dxa"/>
            <w:hideMark/>
          </w:tcPr>
          <w:p w:rsidR="005F0D8D" w:rsidRPr="005F0D8D" w:rsidRDefault="005F0D8D" w:rsidP="005F0D8D">
            <w:pPr>
              <w:rPr>
                <w:b/>
                <w:bCs/>
              </w:rPr>
            </w:pPr>
            <w:r w:rsidRPr="005F0D8D">
              <w:rPr>
                <w:b/>
                <w:bCs/>
              </w:rPr>
              <w:t>35 000,00</w:t>
            </w:r>
          </w:p>
        </w:tc>
        <w:tc>
          <w:tcPr>
            <w:tcW w:w="1580" w:type="dxa"/>
            <w:hideMark/>
          </w:tcPr>
          <w:p w:rsidR="005F0D8D" w:rsidRPr="005F0D8D" w:rsidRDefault="005F0D8D" w:rsidP="005F0D8D">
            <w:pPr>
              <w:rPr>
                <w:b/>
                <w:bCs/>
              </w:rPr>
            </w:pPr>
            <w:r w:rsidRPr="005F0D8D">
              <w:rPr>
                <w:b/>
                <w:bCs/>
              </w:rPr>
              <w:t>5 000,00</w:t>
            </w:r>
          </w:p>
        </w:tc>
        <w:tc>
          <w:tcPr>
            <w:tcW w:w="1700" w:type="dxa"/>
            <w:hideMark/>
          </w:tcPr>
          <w:p w:rsidR="005F0D8D" w:rsidRPr="005F0D8D" w:rsidRDefault="005F0D8D" w:rsidP="005F0D8D">
            <w:pPr>
              <w:rPr>
                <w:b/>
                <w:bCs/>
              </w:rPr>
            </w:pPr>
            <w:r w:rsidRPr="005F0D8D">
              <w:rPr>
                <w:b/>
                <w:bCs/>
              </w:rPr>
              <w:t>5 000,00</w:t>
            </w:r>
          </w:p>
        </w:tc>
        <w:tc>
          <w:tcPr>
            <w:tcW w:w="1320" w:type="dxa"/>
            <w:noWrap/>
            <w:hideMark/>
          </w:tcPr>
          <w:p w:rsidR="005F0D8D" w:rsidRPr="005F0D8D" w:rsidRDefault="005F0D8D" w:rsidP="005F0D8D">
            <w:pPr>
              <w:rPr>
                <w:b/>
                <w:bCs/>
              </w:rPr>
            </w:pPr>
            <w:r w:rsidRPr="005F0D8D">
              <w:rPr>
                <w:b/>
                <w:bCs/>
              </w:rPr>
              <w:t>14,3</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315"/>
        </w:trPr>
        <w:tc>
          <w:tcPr>
            <w:tcW w:w="2300" w:type="dxa"/>
            <w:hideMark/>
          </w:tcPr>
          <w:p w:rsidR="005F0D8D" w:rsidRPr="005F0D8D" w:rsidRDefault="005F0D8D" w:rsidP="005F0D8D">
            <w:r w:rsidRPr="005F0D8D">
              <w:t>1.13.01990.00.0000.130</w:t>
            </w:r>
          </w:p>
        </w:tc>
        <w:tc>
          <w:tcPr>
            <w:tcW w:w="3980" w:type="dxa"/>
            <w:hideMark/>
          </w:tcPr>
          <w:p w:rsidR="005F0D8D" w:rsidRPr="005F0D8D" w:rsidRDefault="005F0D8D" w:rsidP="005F0D8D">
            <w:r w:rsidRPr="005F0D8D">
              <w:t>Прочие доходы от оказания платных услуг (работ)</w:t>
            </w:r>
          </w:p>
        </w:tc>
        <w:tc>
          <w:tcPr>
            <w:tcW w:w="1700" w:type="dxa"/>
            <w:hideMark/>
          </w:tcPr>
          <w:p w:rsidR="005F0D8D" w:rsidRPr="005F0D8D" w:rsidRDefault="005F0D8D" w:rsidP="005F0D8D">
            <w:r w:rsidRPr="005F0D8D">
              <w:t>35 000,00</w:t>
            </w:r>
          </w:p>
        </w:tc>
        <w:tc>
          <w:tcPr>
            <w:tcW w:w="1580" w:type="dxa"/>
            <w:hideMark/>
          </w:tcPr>
          <w:p w:rsidR="005F0D8D" w:rsidRPr="005F0D8D" w:rsidRDefault="005F0D8D" w:rsidP="005F0D8D">
            <w:r w:rsidRPr="005F0D8D">
              <w:t>5 000,00</w:t>
            </w:r>
          </w:p>
        </w:tc>
        <w:tc>
          <w:tcPr>
            <w:tcW w:w="1700" w:type="dxa"/>
            <w:hideMark/>
          </w:tcPr>
          <w:p w:rsidR="005F0D8D" w:rsidRPr="005F0D8D" w:rsidRDefault="005F0D8D" w:rsidP="005F0D8D">
            <w:r w:rsidRPr="005F0D8D">
              <w:t>5 000,00</w:t>
            </w:r>
          </w:p>
        </w:tc>
        <w:tc>
          <w:tcPr>
            <w:tcW w:w="1320" w:type="dxa"/>
            <w:noWrap/>
            <w:hideMark/>
          </w:tcPr>
          <w:p w:rsidR="005F0D8D" w:rsidRPr="005F0D8D" w:rsidRDefault="005F0D8D" w:rsidP="005F0D8D">
            <w:pPr>
              <w:rPr>
                <w:b/>
                <w:bCs/>
              </w:rPr>
            </w:pPr>
            <w:r w:rsidRPr="005F0D8D">
              <w:rPr>
                <w:b/>
                <w:bCs/>
              </w:rPr>
              <w:t>14,3</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375"/>
        </w:trPr>
        <w:tc>
          <w:tcPr>
            <w:tcW w:w="6280" w:type="dxa"/>
            <w:gridSpan w:val="2"/>
            <w:hideMark/>
          </w:tcPr>
          <w:p w:rsidR="005F0D8D" w:rsidRPr="005F0D8D" w:rsidRDefault="005F0D8D" w:rsidP="005F0D8D">
            <w:pPr>
              <w:rPr>
                <w:b/>
                <w:bCs/>
              </w:rPr>
            </w:pPr>
            <w:r w:rsidRPr="005F0D8D">
              <w:rPr>
                <w:b/>
                <w:bCs/>
              </w:rPr>
              <w:t>БЕЗВОЗМЕЗДНЫЕ ПОСТУПЛЕНИЯ</w:t>
            </w:r>
          </w:p>
        </w:tc>
        <w:tc>
          <w:tcPr>
            <w:tcW w:w="1700" w:type="dxa"/>
            <w:hideMark/>
          </w:tcPr>
          <w:p w:rsidR="005F0D8D" w:rsidRPr="005F0D8D" w:rsidRDefault="005F0D8D" w:rsidP="005F0D8D">
            <w:pPr>
              <w:rPr>
                <w:b/>
                <w:bCs/>
              </w:rPr>
            </w:pPr>
            <w:r w:rsidRPr="005F0D8D">
              <w:rPr>
                <w:b/>
                <w:bCs/>
              </w:rPr>
              <w:t>11 137 000,00</w:t>
            </w:r>
          </w:p>
        </w:tc>
        <w:tc>
          <w:tcPr>
            <w:tcW w:w="1580" w:type="dxa"/>
            <w:hideMark/>
          </w:tcPr>
          <w:p w:rsidR="005F0D8D" w:rsidRPr="005F0D8D" w:rsidRDefault="005F0D8D" w:rsidP="005F0D8D">
            <w:pPr>
              <w:rPr>
                <w:b/>
                <w:bCs/>
              </w:rPr>
            </w:pPr>
            <w:r w:rsidRPr="005F0D8D">
              <w:rPr>
                <w:b/>
                <w:bCs/>
              </w:rPr>
              <w:t>5 459 724,51</w:t>
            </w:r>
          </w:p>
        </w:tc>
        <w:tc>
          <w:tcPr>
            <w:tcW w:w="1700" w:type="dxa"/>
            <w:hideMark/>
          </w:tcPr>
          <w:p w:rsidR="005F0D8D" w:rsidRPr="005F0D8D" w:rsidRDefault="005F0D8D" w:rsidP="005F0D8D">
            <w:pPr>
              <w:rPr>
                <w:b/>
                <w:bCs/>
              </w:rPr>
            </w:pPr>
            <w:r w:rsidRPr="005F0D8D">
              <w:rPr>
                <w:b/>
                <w:bCs/>
              </w:rPr>
              <w:t>5 459 724,51</w:t>
            </w:r>
          </w:p>
        </w:tc>
        <w:tc>
          <w:tcPr>
            <w:tcW w:w="1320" w:type="dxa"/>
            <w:noWrap/>
            <w:hideMark/>
          </w:tcPr>
          <w:p w:rsidR="005F0D8D" w:rsidRPr="005F0D8D" w:rsidRDefault="005F0D8D" w:rsidP="005F0D8D">
            <w:pPr>
              <w:rPr>
                <w:b/>
                <w:bCs/>
              </w:rPr>
            </w:pPr>
            <w:r w:rsidRPr="005F0D8D">
              <w:rPr>
                <w:b/>
                <w:bCs/>
              </w:rPr>
              <w:t>49,0</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630"/>
        </w:trPr>
        <w:tc>
          <w:tcPr>
            <w:tcW w:w="2300" w:type="dxa"/>
            <w:hideMark/>
          </w:tcPr>
          <w:p w:rsidR="005F0D8D" w:rsidRPr="005F0D8D" w:rsidRDefault="005F0D8D" w:rsidP="005F0D8D">
            <w:pPr>
              <w:rPr>
                <w:b/>
                <w:bCs/>
              </w:rPr>
            </w:pPr>
            <w:r w:rsidRPr="005F0D8D">
              <w:rPr>
                <w:b/>
                <w:bCs/>
              </w:rPr>
              <w:t>2.02.00000.00.0000.000</w:t>
            </w:r>
          </w:p>
        </w:tc>
        <w:tc>
          <w:tcPr>
            <w:tcW w:w="3980" w:type="dxa"/>
            <w:hideMark/>
          </w:tcPr>
          <w:p w:rsidR="005F0D8D" w:rsidRPr="005F0D8D" w:rsidRDefault="005F0D8D" w:rsidP="005F0D8D">
            <w:pPr>
              <w:rPr>
                <w:b/>
                <w:bCs/>
              </w:rPr>
            </w:pPr>
            <w:r w:rsidRPr="005F0D8D">
              <w:rPr>
                <w:b/>
                <w:bCs/>
              </w:rPr>
              <w:t>Безвозмездные поступления от других бюджетов бюджетной системы Российской Федерации</w:t>
            </w:r>
          </w:p>
        </w:tc>
        <w:tc>
          <w:tcPr>
            <w:tcW w:w="1700" w:type="dxa"/>
            <w:hideMark/>
          </w:tcPr>
          <w:p w:rsidR="005F0D8D" w:rsidRPr="005F0D8D" w:rsidRDefault="005F0D8D" w:rsidP="005F0D8D">
            <w:pPr>
              <w:rPr>
                <w:b/>
                <w:bCs/>
              </w:rPr>
            </w:pPr>
            <w:r w:rsidRPr="005F0D8D">
              <w:rPr>
                <w:b/>
                <w:bCs/>
              </w:rPr>
              <w:t>11 137 000,00</w:t>
            </w:r>
          </w:p>
        </w:tc>
        <w:tc>
          <w:tcPr>
            <w:tcW w:w="1580" w:type="dxa"/>
            <w:hideMark/>
          </w:tcPr>
          <w:p w:rsidR="005F0D8D" w:rsidRPr="005F0D8D" w:rsidRDefault="005F0D8D" w:rsidP="005F0D8D">
            <w:pPr>
              <w:rPr>
                <w:b/>
                <w:bCs/>
              </w:rPr>
            </w:pPr>
            <w:r w:rsidRPr="005F0D8D">
              <w:rPr>
                <w:b/>
                <w:bCs/>
              </w:rPr>
              <w:t>5 459 724,51</w:t>
            </w:r>
          </w:p>
        </w:tc>
        <w:tc>
          <w:tcPr>
            <w:tcW w:w="1700" w:type="dxa"/>
            <w:hideMark/>
          </w:tcPr>
          <w:p w:rsidR="005F0D8D" w:rsidRPr="005F0D8D" w:rsidRDefault="005F0D8D" w:rsidP="005F0D8D">
            <w:pPr>
              <w:rPr>
                <w:b/>
                <w:bCs/>
              </w:rPr>
            </w:pPr>
            <w:r w:rsidRPr="005F0D8D">
              <w:rPr>
                <w:b/>
                <w:bCs/>
              </w:rPr>
              <w:t>5 459 724,51</w:t>
            </w:r>
          </w:p>
        </w:tc>
        <w:tc>
          <w:tcPr>
            <w:tcW w:w="1320" w:type="dxa"/>
            <w:noWrap/>
            <w:hideMark/>
          </w:tcPr>
          <w:p w:rsidR="005F0D8D" w:rsidRPr="005F0D8D" w:rsidRDefault="005F0D8D" w:rsidP="005F0D8D">
            <w:pPr>
              <w:rPr>
                <w:b/>
                <w:bCs/>
              </w:rPr>
            </w:pPr>
            <w:r w:rsidRPr="005F0D8D">
              <w:rPr>
                <w:b/>
                <w:bCs/>
              </w:rPr>
              <w:t>49,0</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420"/>
        </w:trPr>
        <w:tc>
          <w:tcPr>
            <w:tcW w:w="2300" w:type="dxa"/>
            <w:hideMark/>
          </w:tcPr>
          <w:p w:rsidR="005F0D8D" w:rsidRPr="005F0D8D" w:rsidRDefault="005F0D8D" w:rsidP="005F0D8D">
            <w:pPr>
              <w:rPr>
                <w:b/>
                <w:bCs/>
              </w:rPr>
            </w:pPr>
            <w:r w:rsidRPr="005F0D8D">
              <w:rPr>
                <w:b/>
                <w:bCs/>
              </w:rPr>
              <w:t>2.02.10000.00.0000.150</w:t>
            </w:r>
          </w:p>
        </w:tc>
        <w:tc>
          <w:tcPr>
            <w:tcW w:w="3980" w:type="dxa"/>
            <w:hideMark/>
          </w:tcPr>
          <w:p w:rsidR="005F0D8D" w:rsidRPr="005F0D8D" w:rsidRDefault="005F0D8D">
            <w:pPr>
              <w:rPr>
                <w:b/>
                <w:bCs/>
              </w:rPr>
            </w:pPr>
            <w:r w:rsidRPr="005F0D8D">
              <w:rPr>
                <w:b/>
                <w:bCs/>
              </w:rPr>
              <w:t>Дотации бюджетам бюджетной системы Российской Федерации</w:t>
            </w:r>
          </w:p>
        </w:tc>
        <w:tc>
          <w:tcPr>
            <w:tcW w:w="1700" w:type="dxa"/>
            <w:hideMark/>
          </w:tcPr>
          <w:p w:rsidR="005F0D8D" w:rsidRPr="005F0D8D" w:rsidRDefault="005F0D8D" w:rsidP="005F0D8D">
            <w:pPr>
              <w:rPr>
                <w:b/>
                <w:bCs/>
              </w:rPr>
            </w:pPr>
            <w:r w:rsidRPr="005F0D8D">
              <w:rPr>
                <w:b/>
                <w:bCs/>
              </w:rPr>
              <w:t>8 554 600,00</w:t>
            </w:r>
          </w:p>
        </w:tc>
        <w:tc>
          <w:tcPr>
            <w:tcW w:w="1580" w:type="dxa"/>
            <w:hideMark/>
          </w:tcPr>
          <w:p w:rsidR="005F0D8D" w:rsidRPr="005F0D8D" w:rsidRDefault="005F0D8D" w:rsidP="005F0D8D">
            <w:pPr>
              <w:rPr>
                <w:b/>
                <w:bCs/>
              </w:rPr>
            </w:pPr>
            <w:r w:rsidRPr="005F0D8D">
              <w:rPr>
                <w:b/>
                <w:bCs/>
              </w:rPr>
              <w:t>4 427 914,93</w:t>
            </w:r>
          </w:p>
        </w:tc>
        <w:tc>
          <w:tcPr>
            <w:tcW w:w="1700" w:type="dxa"/>
            <w:hideMark/>
          </w:tcPr>
          <w:p w:rsidR="005F0D8D" w:rsidRPr="005F0D8D" w:rsidRDefault="005F0D8D" w:rsidP="005F0D8D">
            <w:pPr>
              <w:rPr>
                <w:b/>
                <w:bCs/>
              </w:rPr>
            </w:pPr>
            <w:r w:rsidRPr="005F0D8D">
              <w:rPr>
                <w:b/>
                <w:bCs/>
              </w:rPr>
              <w:t>4 427 914,93</w:t>
            </w:r>
          </w:p>
        </w:tc>
        <w:tc>
          <w:tcPr>
            <w:tcW w:w="1320" w:type="dxa"/>
            <w:noWrap/>
            <w:hideMark/>
          </w:tcPr>
          <w:p w:rsidR="005F0D8D" w:rsidRPr="005F0D8D" w:rsidRDefault="005F0D8D" w:rsidP="005F0D8D">
            <w:pPr>
              <w:rPr>
                <w:b/>
                <w:bCs/>
              </w:rPr>
            </w:pPr>
            <w:r w:rsidRPr="005F0D8D">
              <w:rPr>
                <w:b/>
                <w:bCs/>
              </w:rPr>
              <w:t>51,8</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390"/>
        </w:trPr>
        <w:tc>
          <w:tcPr>
            <w:tcW w:w="2300" w:type="dxa"/>
            <w:hideMark/>
          </w:tcPr>
          <w:p w:rsidR="005F0D8D" w:rsidRPr="005F0D8D" w:rsidRDefault="005F0D8D" w:rsidP="005F0D8D">
            <w:r w:rsidRPr="005F0D8D">
              <w:t>2.02.15001.00.0000.150</w:t>
            </w:r>
          </w:p>
        </w:tc>
        <w:tc>
          <w:tcPr>
            <w:tcW w:w="3980" w:type="dxa"/>
            <w:hideMark/>
          </w:tcPr>
          <w:p w:rsidR="005F0D8D" w:rsidRPr="005F0D8D" w:rsidRDefault="005F0D8D" w:rsidP="005F0D8D">
            <w:r w:rsidRPr="005F0D8D">
              <w:t>Дотации на выравнивание бюджетной обеспеченности</w:t>
            </w:r>
          </w:p>
        </w:tc>
        <w:tc>
          <w:tcPr>
            <w:tcW w:w="1700" w:type="dxa"/>
            <w:hideMark/>
          </w:tcPr>
          <w:p w:rsidR="005F0D8D" w:rsidRPr="005F0D8D" w:rsidRDefault="005F0D8D" w:rsidP="005F0D8D">
            <w:r w:rsidRPr="005F0D8D">
              <w:t>742 700,00</w:t>
            </w:r>
          </w:p>
        </w:tc>
        <w:tc>
          <w:tcPr>
            <w:tcW w:w="1580" w:type="dxa"/>
            <w:hideMark/>
          </w:tcPr>
          <w:p w:rsidR="005F0D8D" w:rsidRPr="005F0D8D" w:rsidRDefault="005F0D8D" w:rsidP="005F0D8D">
            <w:r w:rsidRPr="005F0D8D">
              <w:t>371 350,00</w:t>
            </w:r>
          </w:p>
        </w:tc>
        <w:tc>
          <w:tcPr>
            <w:tcW w:w="1700" w:type="dxa"/>
            <w:hideMark/>
          </w:tcPr>
          <w:p w:rsidR="005F0D8D" w:rsidRPr="005F0D8D" w:rsidRDefault="005F0D8D" w:rsidP="005F0D8D">
            <w:r w:rsidRPr="005F0D8D">
              <w:t>371 350,00</w:t>
            </w:r>
          </w:p>
        </w:tc>
        <w:tc>
          <w:tcPr>
            <w:tcW w:w="1320" w:type="dxa"/>
            <w:noWrap/>
            <w:hideMark/>
          </w:tcPr>
          <w:p w:rsidR="005F0D8D" w:rsidRPr="005F0D8D" w:rsidRDefault="005F0D8D" w:rsidP="005F0D8D">
            <w:pPr>
              <w:rPr>
                <w:b/>
                <w:bCs/>
              </w:rPr>
            </w:pPr>
            <w:r w:rsidRPr="005F0D8D">
              <w:rPr>
                <w:b/>
                <w:bCs/>
              </w:rPr>
              <w:t>50,0</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630"/>
        </w:trPr>
        <w:tc>
          <w:tcPr>
            <w:tcW w:w="2300" w:type="dxa"/>
            <w:hideMark/>
          </w:tcPr>
          <w:p w:rsidR="005F0D8D" w:rsidRPr="005F0D8D" w:rsidRDefault="005F0D8D" w:rsidP="005F0D8D">
            <w:r w:rsidRPr="005F0D8D">
              <w:t>2.02.16001.00.0000.150</w:t>
            </w:r>
          </w:p>
        </w:tc>
        <w:tc>
          <w:tcPr>
            <w:tcW w:w="3980" w:type="dxa"/>
            <w:hideMark/>
          </w:tcPr>
          <w:p w:rsidR="005F0D8D" w:rsidRPr="005F0D8D" w:rsidRDefault="005F0D8D" w:rsidP="005F0D8D">
            <w:r w:rsidRPr="005F0D8D">
              <w:t>Дотации на выравнивание бюджетной обеспеченности из бюджетов муниципальных районов, городских округов с внутригородским делением</w:t>
            </w:r>
          </w:p>
        </w:tc>
        <w:tc>
          <w:tcPr>
            <w:tcW w:w="1700" w:type="dxa"/>
            <w:hideMark/>
          </w:tcPr>
          <w:p w:rsidR="005F0D8D" w:rsidRPr="005F0D8D" w:rsidRDefault="005F0D8D" w:rsidP="005F0D8D">
            <w:r w:rsidRPr="005F0D8D">
              <w:t>7 811 900,00</w:t>
            </w:r>
          </w:p>
        </w:tc>
        <w:tc>
          <w:tcPr>
            <w:tcW w:w="1580" w:type="dxa"/>
            <w:hideMark/>
          </w:tcPr>
          <w:p w:rsidR="005F0D8D" w:rsidRPr="005F0D8D" w:rsidRDefault="005F0D8D" w:rsidP="005F0D8D">
            <w:r w:rsidRPr="005F0D8D">
              <w:t>4 056 564,93</w:t>
            </w:r>
          </w:p>
        </w:tc>
        <w:tc>
          <w:tcPr>
            <w:tcW w:w="1700" w:type="dxa"/>
            <w:hideMark/>
          </w:tcPr>
          <w:p w:rsidR="005F0D8D" w:rsidRPr="005F0D8D" w:rsidRDefault="005F0D8D" w:rsidP="005F0D8D">
            <w:r w:rsidRPr="005F0D8D">
              <w:t>4 056 564,93</w:t>
            </w:r>
          </w:p>
        </w:tc>
        <w:tc>
          <w:tcPr>
            <w:tcW w:w="1320" w:type="dxa"/>
            <w:noWrap/>
            <w:hideMark/>
          </w:tcPr>
          <w:p w:rsidR="005F0D8D" w:rsidRPr="005F0D8D" w:rsidRDefault="005F0D8D" w:rsidP="005F0D8D">
            <w:pPr>
              <w:rPr>
                <w:b/>
                <w:bCs/>
              </w:rPr>
            </w:pPr>
            <w:r w:rsidRPr="005F0D8D">
              <w:rPr>
                <w:b/>
                <w:bCs/>
              </w:rPr>
              <w:t>51,9</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420"/>
        </w:trPr>
        <w:tc>
          <w:tcPr>
            <w:tcW w:w="2300" w:type="dxa"/>
            <w:hideMark/>
          </w:tcPr>
          <w:p w:rsidR="005F0D8D" w:rsidRPr="005F0D8D" w:rsidRDefault="005F0D8D" w:rsidP="005F0D8D">
            <w:pPr>
              <w:rPr>
                <w:b/>
                <w:bCs/>
              </w:rPr>
            </w:pPr>
            <w:r w:rsidRPr="005F0D8D">
              <w:rPr>
                <w:b/>
                <w:bCs/>
              </w:rPr>
              <w:t>2.02.20000.00.0000.</w:t>
            </w:r>
            <w:r w:rsidRPr="005F0D8D">
              <w:rPr>
                <w:b/>
                <w:bCs/>
              </w:rPr>
              <w:lastRenderedPageBreak/>
              <w:t>150</w:t>
            </w:r>
          </w:p>
        </w:tc>
        <w:tc>
          <w:tcPr>
            <w:tcW w:w="3980" w:type="dxa"/>
            <w:hideMark/>
          </w:tcPr>
          <w:p w:rsidR="005F0D8D" w:rsidRPr="005F0D8D" w:rsidRDefault="005F0D8D">
            <w:pPr>
              <w:rPr>
                <w:b/>
                <w:bCs/>
              </w:rPr>
            </w:pPr>
            <w:r w:rsidRPr="005F0D8D">
              <w:rPr>
                <w:b/>
                <w:bCs/>
              </w:rPr>
              <w:lastRenderedPageBreak/>
              <w:t xml:space="preserve">Субсидии бюджетам </w:t>
            </w:r>
            <w:r w:rsidRPr="005F0D8D">
              <w:rPr>
                <w:b/>
                <w:bCs/>
              </w:rPr>
              <w:lastRenderedPageBreak/>
              <w:t>бюджетной системы Российской Федерации (межбюджетные субсидии)</w:t>
            </w:r>
          </w:p>
        </w:tc>
        <w:tc>
          <w:tcPr>
            <w:tcW w:w="1700" w:type="dxa"/>
            <w:hideMark/>
          </w:tcPr>
          <w:p w:rsidR="005F0D8D" w:rsidRPr="005F0D8D" w:rsidRDefault="005F0D8D" w:rsidP="005F0D8D">
            <w:pPr>
              <w:rPr>
                <w:b/>
                <w:bCs/>
              </w:rPr>
            </w:pPr>
            <w:r w:rsidRPr="005F0D8D">
              <w:rPr>
                <w:b/>
                <w:bCs/>
              </w:rPr>
              <w:lastRenderedPageBreak/>
              <w:t>2 280 100,00</w:t>
            </w:r>
          </w:p>
        </w:tc>
        <w:tc>
          <w:tcPr>
            <w:tcW w:w="1580" w:type="dxa"/>
            <w:hideMark/>
          </w:tcPr>
          <w:p w:rsidR="005F0D8D" w:rsidRPr="005F0D8D" w:rsidRDefault="005F0D8D" w:rsidP="005F0D8D">
            <w:pPr>
              <w:rPr>
                <w:b/>
                <w:bCs/>
              </w:rPr>
            </w:pPr>
            <w:r w:rsidRPr="005F0D8D">
              <w:rPr>
                <w:b/>
                <w:bCs/>
              </w:rPr>
              <w:t>925 710,58</w:t>
            </w:r>
          </w:p>
        </w:tc>
        <w:tc>
          <w:tcPr>
            <w:tcW w:w="1700" w:type="dxa"/>
            <w:hideMark/>
          </w:tcPr>
          <w:p w:rsidR="005F0D8D" w:rsidRPr="005F0D8D" w:rsidRDefault="005F0D8D" w:rsidP="005F0D8D">
            <w:pPr>
              <w:rPr>
                <w:b/>
                <w:bCs/>
              </w:rPr>
            </w:pPr>
            <w:r w:rsidRPr="005F0D8D">
              <w:rPr>
                <w:b/>
                <w:bCs/>
              </w:rPr>
              <w:t>925 710,58</w:t>
            </w:r>
          </w:p>
        </w:tc>
        <w:tc>
          <w:tcPr>
            <w:tcW w:w="1320" w:type="dxa"/>
            <w:noWrap/>
            <w:hideMark/>
          </w:tcPr>
          <w:p w:rsidR="005F0D8D" w:rsidRPr="005F0D8D" w:rsidRDefault="005F0D8D" w:rsidP="005F0D8D">
            <w:pPr>
              <w:rPr>
                <w:b/>
                <w:bCs/>
              </w:rPr>
            </w:pPr>
            <w:r w:rsidRPr="005F0D8D">
              <w:rPr>
                <w:b/>
                <w:bCs/>
              </w:rPr>
              <w:t>40,6</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250"/>
        </w:trPr>
        <w:tc>
          <w:tcPr>
            <w:tcW w:w="2300" w:type="dxa"/>
            <w:hideMark/>
          </w:tcPr>
          <w:p w:rsidR="005F0D8D" w:rsidRPr="005F0D8D" w:rsidRDefault="005F0D8D" w:rsidP="005F0D8D">
            <w:r w:rsidRPr="005F0D8D">
              <w:lastRenderedPageBreak/>
              <w:t>2.02.29999.00.0000.150</w:t>
            </w:r>
          </w:p>
        </w:tc>
        <w:tc>
          <w:tcPr>
            <w:tcW w:w="3980" w:type="dxa"/>
            <w:hideMark/>
          </w:tcPr>
          <w:p w:rsidR="005F0D8D" w:rsidRPr="005F0D8D" w:rsidRDefault="005F0D8D" w:rsidP="005F0D8D">
            <w:r w:rsidRPr="005F0D8D">
              <w:t>Прочие субсидии</w:t>
            </w:r>
          </w:p>
        </w:tc>
        <w:tc>
          <w:tcPr>
            <w:tcW w:w="1700" w:type="dxa"/>
            <w:hideMark/>
          </w:tcPr>
          <w:p w:rsidR="005F0D8D" w:rsidRPr="005F0D8D" w:rsidRDefault="005F0D8D" w:rsidP="005F0D8D">
            <w:r w:rsidRPr="005F0D8D">
              <w:t>2 280 100,00</w:t>
            </w:r>
          </w:p>
        </w:tc>
        <w:tc>
          <w:tcPr>
            <w:tcW w:w="1580" w:type="dxa"/>
            <w:hideMark/>
          </w:tcPr>
          <w:p w:rsidR="005F0D8D" w:rsidRPr="005F0D8D" w:rsidRDefault="005F0D8D" w:rsidP="005F0D8D">
            <w:r w:rsidRPr="005F0D8D">
              <w:t>925 710,58</w:t>
            </w:r>
          </w:p>
        </w:tc>
        <w:tc>
          <w:tcPr>
            <w:tcW w:w="1700" w:type="dxa"/>
            <w:hideMark/>
          </w:tcPr>
          <w:p w:rsidR="005F0D8D" w:rsidRPr="005F0D8D" w:rsidRDefault="005F0D8D" w:rsidP="005F0D8D">
            <w:r w:rsidRPr="005F0D8D">
              <w:t>925 710,58</w:t>
            </w:r>
          </w:p>
        </w:tc>
        <w:tc>
          <w:tcPr>
            <w:tcW w:w="1320" w:type="dxa"/>
            <w:noWrap/>
            <w:hideMark/>
          </w:tcPr>
          <w:p w:rsidR="005F0D8D" w:rsidRPr="005F0D8D" w:rsidRDefault="005F0D8D" w:rsidP="005F0D8D">
            <w:pPr>
              <w:rPr>
                <w:b/>
                <w:bCs/>
              </w:rPr>
            </w:pPr>
            <w:r w:rsidRPr="005F0D8D">
              <w:rPr>
                <w:b/>
                <w:bCs/>
              </w:rPr>
              <w:t>40,6</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420"/>
        </w:trPr>
        <w:tc>
          <w:tcPr>
            <w:tcW w:w="2300" w:type="dxa"/>
            <w:hideMark/>
          </w:tcPr>
          <w:p w:rsidR="005F0D8D" w:rsidRPr="005F0D8D" w:rsidRDefault="005F0D8D" w:rsidP="005F0D8D">
            <w:pPr>
              <w:rPr>
                <w:b/>
                <w:bCs/>
              </w:rPr>
            </w:pPr>
            <w:r w:rsidRPr="005F0D8D">
              <w:rPr>
                <w:b/>
                <w:bCs/>
              </w:rPr>
              <w:t>2.02.30000.00.0000.150</w:t>
            </w:r>
          </w:p>
        </w:tc>
        <w:tc>
          <w:tcPr>
            <w:tcW w:w="3980" w:type="dxa"/>
            <w:hideMark/>
          </w:tcPr>
          <w:p w:rsidR="005F0D8D" w:rsidRPr="005F0D8D" w:rsidRDefault="005F0D8D">
            <w:pPr>
              <w:rPr>
                <w:b/>
                <w:bCs/>
              </w:rPr>
            </w:pPr>
            <w:r w:rsidRPr="005F0D8D">
              <w:rPr>
                <w:b/>
                <w:bCs/>
              </w:rPr>
              <w:t>Субвенции бюджетам бюджетной системы Российской Федерации</w:t>
            </w:r>
          </w:p>
        </w:tc>
        <w:tc>
          <w:tcPr>
            <w:tcW w:w="1700" w:type="dxa"/>
            <w:hideMark/>
          </w:tcPr>
          <w:p w:rsidR="005F0D8D" w:rsidRPr="005F0D8D" w:rsidRDefault="005F0D8D" w:rsidP="005F0D8D">
            <w:pPr>
              <w:rPr>
                <w:b/>
                <w:bCs/>
              </w:rPr>
            </w:pPr>
            <w:r w:rsidRPr="005F0D8D">
              <w:rPr>
                <w:b/>
                <w:bCs/>
              </w:rPr>
              <w:t>138 000,00</w:t>
            </w:r>
          </w:p>
        </w:tc>
        <w:tc>
          <w:tcPr>
            <w:tcW w:w="1580" w:type="dxa"/>
            <w:hideMark/>
          </w:tcPr>
          <w:p w:rsidR="005F0D8D" w:rsidRPr="005F0D8D" w:rsidRDefault="005F0D8D" w:rsidP="005F0D8D">
            <w:pPr>
              <w:rPr>
                <w:b/>
                <w:bCs/>
              </w:rPr>
            </w:pPr>
            <w:r w:rsidRPr="005F0D8D">
              <w:rPr>
                <w:b/>
                <w:bCs/>
              </w:rPr>
              <w:t>51 900,00</w:t>
            </w:r>
          </w:p>
        </w:tc>
        <w:tc>
          <w:tcPr>
            <w:tcW w:w="1700" w:type="dxa"/>
            <w:hideMark/>
          </w:tcPr>
          <w:p w:rsidR="005F0D8D" w:rsidRPr="005F0D8D" w:rsidRDefault="005F0D8D" w:rsidP="005F0D8D">
            <w:pPr>
              <w:rPr>
                <w:b/>
                <w:bCs/>
              </w:rPr>
            </w:pPr>
            <w:r w:rsidRPr="005F0D8D">
              <w:rPr>
                <w:b/>
                <w:bCs/>
              </w:rPr>
              <w:t>51 900,00</w:t>
            </w:r>
          </w:p>
        </w:tc>
        <w:tc>
          <w:tcPr>
            <w:tcW w:w="1320" w:type="dxa"/>
            <w:noWrap/>
            <w:hideMark/>
          </w:tcPr>
          <w:p w:rsidR="005F0D8D" w:rsidRPr="005F0D8D" w:rsidRDefault="005F0D8D" w:rsidP="005F0D8D">
            <w:pPr>
              <w:rPr>
                <w:b/>
                <w:bCs/>
              </w:rPr>
            </w:pPr>
            <w:r w:rsidRPr="005F0D8D">
              <w:rPr>
                <w:b/>
                <w:bCs/>
              </w:rPr>
              <w:t>37,6</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630"/>
        </w:trPr>
        <w:tc>
          <w:tcPr>
            <w:tcW w:w="2300" w:type="dxa"/>
            <w:hideMark/>
          </w:tcPr>
          <w:p w:rsidR="005F0D8D" w:rsidRPr="005F0D8D" w:rsidRDefault="005F0D8D" w:rsidP="005F0D8D">
            <w:r w:rsidRPr="005F0D8D">
              <w:t>2.02.30024.00.0000.150</w:t>
            </w:r>
          </w:p>
        </w:tc>
        <w:tc>
          <w:tcPr>
            <w:tcW w:w="3980" w:type="dxa"/>
            <w:hideMark/>
          </w:tcPr>
          <w:p w:rsidR="005F0D8D" w:rsidRPr="005F0D8D" w:rsidRDefault="005F0D8D" w:rsidP="005F0D8D">
            <w:r w:rsidRPr="005F0D8D">
              <w:t>Субвенции местным бюджетам на выполнение передаваемых полномочий субъектов Российской Федерации</w:t>
            </w:r>
          </w:p>
        </w:tc>
        <w:tc>
          <w:tcPr>
            <w:tcW w:w="1700" w:type="dxa"/>
            <w:hideMark/>
          </w:tcPr>
          <w:p w:rsidR="005F0D8D" w:rsidRPr="005F0D8D" w:rsidRDefault="005F0D8D" w:rsidP="005F0D8D">
            <w:r w:rsidRPr="005F0D8D">
              <w:t>700,00</w:t>
            </w:r>
          </w:p>
        </w:tc>
        <w:tc>
          <w:tcPr>
            <w:tcW w:w="1580" w:type="dxa"/>
            <w:hideMark/>
          </w:tcPr>
          <w:p w:rsidR="005F0D8D" w:rsidRPr="005F0D8D" w:rsidRDefault="005F0D8D" w:rsidP="005F0D8D">
            <w:r w:rsidRPr="005F0D8D">
              <w:t>0,00</w:t>
            </w:r>
          </w:p>
        </w:tc>
        <w:tc>
          <w:tcPr>
            <w:tcW w:w="1700" w:type="dxa"/>
            <w:hideMark/>
          </w:tcPr>
          <w:p w:rsidR="005F0D8D" w:rsidRPr="005F0D8D" w:rsidRDefault="005F0D8D" w:rsidP="005F0D8D">
            <w:r w:rsidRPr="005F0D8D">
              <w:t>0,00</w:t>
            </w:r>
          </w:p>
        </w:tc>
        <w:tc>
          <w:tcPr>
            <w:tcW w:w="1320" w:type="dxa"/>
            <w:noWrap/>
            <w:hideMark/>
          </w:tcPr>
          <w:p w:rsidR="005F0D8D" w:rsidRPr="005F0D8D" w:rsidRDefault="005F0D8D" w:rsidP="005F0D8D">
            <w:pPr>
              <w:rPr>
                <w:b/>
                <w:bCs/>
              </w:rPr>
            </w:pPr>
            <w:r w:rsidRPr="005F0D8D">
              <w:rPr>
                <w:b/>
                <w:bCs/>
              </w:rPr>
              <w:t> </w:t>
            </w:r>
          </w:p>
        </w:tc>
        <w:tc>
          <w:tcPr>
            <w:tcW w:w="3855" w:type="dxa"/>
            <w:noWrap/>
            <w:hideMark/>
          </w:tcPr>
          <w:p w:rsidR="005F0D8D" w:rsidRPr="005F0D8D" w:rsidRDefault="005F0D8D" w:rsidP="005F0D8D">
            <w:pPr>
              <w:rPr>
                <w:b/>
                <w:bCs/>
              </w:rPr>
            </w:pPr>
            <w:r w:rsidRPr="005F0D8D">
              <w:rPr>
                <w:b/>
                <w:bCs/>
              </w:rPr>
              <w:t> </w:t>
            </w:r>
          </w:p>
        </w:tc>
      </w:tr>
      <w:tr w:rsidR="005F0D8D" w:rsidRPr="005F0D8D" w:rsidTr="005F0D8D">
        <w:trPr>
          <w:trHeight w:val="630"/>
        </w:trPr>
        <w:tc>
          <w:tcPr>
            <w:tcW w:w="2300" w:type="dxa"/>
            <w:hideMark/>
          </w:tcPr>
          <w:p w:rsidR="005F0D8D" w:rsidRPr="005F0D8D" w:rsidRDefault="005F0D8D" w:rsidP="005F0D8D">
            <w:r w:rsidRPr="005F0D8D">
              <w:t>2.02.35118.00.0000.150</w:t>
            </w:r>
          </w:p>
        </w:tc>
        <w:tc>
          <w:tcPr>
            <w:tcW w:w="3980" w:type="dxa"/>
            <w:hideMark/>
          </w:tcPr>
          <w:p w:rsidR="005F0D8D" w:rsidRPr="005F0D8D" w:rsidRDefault="005F0D8D" w:rsidP="005F0D8D">
            <w:r w:rsidRPr="005F0D8D">
              <w:t>Субвенции бюджетам на осуществление первичного воинского учета на территориях, где отсутствуют военные комиссариаты</w:t>
            </w:r>
          </w:p>
        </w:tc>
        <w:tc>
          <w:tcPr>
            <w:tcW w:w="1700" w:type="dxa"/>
            <w:hideMark/>
          </w:tcPr>
          <w:p w:rsidR="005F0D8D" w:rsidRPr="005F0D8D" w:rsidRDefault="005F0D8D" w:rsidP="005F0D8D">
            <w:r w:rsidRPr="005F0D8D">
              <w:t>137 300,00</w:t>
            </w:r>
          </w:p>
        </w:tc>
        <w:tc>
          <w:tcPr>
            <w:tcW w:w="1580" w:type="dxa"/>
            <w:hideMark/>
          </w:tcPr>
          <w:p w:rsidR="005F0D8D" w:rsidRPr="005F0D8D" w:rsidRDefault="005F0D8D" w:rsidP="005F0D8D">
            <w:r w:rsidRPr="005F0D8D">
              <w:t>51 900,00</w:t>
            </w:r>
          </w:p>
        </w:tc>
        <w:tc>
          <w:tcPr>
            <w:tcW w:w="1700" w:type="dxa"/>
            <w:hideMark/>
          </w:tcPr>
          <w:p w:rsidR="005F0D8D" w:rsidRPr="005F0D8D" w:rsidRDefault="005F0D8D" w:rsidP="005F0D8D">
            <w:r w:rsidRPr="005F0D8D">
              <w:t>51 900,00</w:t>
            </w:r>
          </w:p>
        </w:tc>
        <w:tc>
          <w:tcPr>
            <w:tcW w:w="1320" w:type="dxa"/>
            <w:noWrap/>
            <w:hideMark/>
          </w:tcPr>
          <w:p w:rsidR="005F0D8D" w:rsidRPr="005F0D8D" w:rsidRDefault="005F0D8D" w:rsidP="005F0D8D">
            <w:pPr>
              <w:rPr>
                <w:b/>
                <w:bCs/>
              </w:rPr>
            </w:pPr>
            <w:r w:rsidRPr="005F0D8D">
              <w:rPr>
                <w:b/>
                <w:bCs/>
              </w:rPr>
              <w:t>37,8</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315"/>
        </w:trPr>
        <w:tc>
          <w:tcPr>
            <w:tcW w:w="2300" w:type="dxa"/>
            <w:hideMark/>
          </w:tcPr>
          <w:p w:rsidR="005F0D8D" w:rsidRPr="005F0D8D" w:rsidRDefault="005F0D8D" w:rsidP="005F0D8D">
            <w:pPr>
              <w:rPr>
                <w:b/>
                <w:bCs/>
              </w:rPr>
            </w:pPr>
            <w:r w:rsidRPr="005F0D8D">
              <w:rPr>
                <w:b/>
                <w:bCs/>
              </w:rPr>
              <w:t>2.02.40000.00.0000.150</w:t>
            </w:r>
          </w:p>
        </w:tc>
        <w:tc>
          <w:tcPr>
            <w:tcW w:w="3980" w:type="dxa"/>
            <w:hideMark/>
          </w:tcPr>
          <w:p w:rsidR="005F0D8D" w:rsidRPr="005F0D8D" w:rsidRDefault="005F0D8D" w:rsidP="005F0D8D">
            <w:pPr>
              <w:rPr>
                <w:b/>
                <w:bCs/>
              </w:rPr>
            </w:pPr>
            <w:r w:rsidRPr="005F0D8D">
              <w:rPr>
                <w:b/>
                <w:bCs/>
              </w:rPr>
              <w:t>Иные межбюджетные трансферты</w:t>
            </w:r>
          </w:p>
        </w:tc>
        <w:tc>
          <w:tcPr>
            <w:tcW w:w="1700" w:type="dxa"/>
            <w:hideMark/>
          </w:tcPr>
          <w:p w:rsidR="005F0D8D" w:rsidRPr="005F0D8D" w:rsidRDefault="005F0D8D" w:rsidP="005F0D8D">
            <w:pPr>
              <w:rPr>
                <w:b/>
                <w:bCs/>
              </w:rPr>
            </w:pPr>
            <w:r w:rsidRPr="005F0D8D">
              <w:rPr>
                <w:b/>
                <w:bCs/>
              </w:rPr>
              <w:t>164 300,00</w:t>
            </w:r>
          </w:p>
        </w:tc>
        <w:tc>
          <w:tcPr>
            <w:tcW w:w="1580" w:type="dxa"/>
            <w:hideMark/>
          </w:tcPr>
          <w:p w:rsidR="005F0D8D" w:rsidRPr="005F0D8D" w:rsidRDefault="005F0D8D" w:rsidP="005F0D8D">
            <w:pPr>
              <w:rPr>
                <w:b/>
                <w:bCs/>
              </w:rPr>
            </w:pPr>
            <w:r w:rsidRPr="005F0D8D">
              <w:rPr>
                <w:b/>
                <w:bCs/>
              </w:rPr>
              <w:t>54 199,00</w:t>
            </w:r>
          </w:p>
        </w:tc>
        <w:tc>
          <w:tcPr>
            <w:tcW w:w="1700" w:type="dxa"/>
            <w:hideMark/>
          </w:tcPr>
          <w:p w:rsidR="005F0D8D" w:rsidRPr="005F0D8D" w:rsidRDefault="005F0D8D" w:rsidP="005F0D8D">
            <w:pPr>
              <w:rPr>
                <w:b/>
                <w:bCs/>
              </w:rPr>
            </w:pPr>
            <w:r w:rsidRPr="005F0D8D">
              <w:rPr>
                <w:b/>
                <w:bCs/>
              </w:rPr>
              <w:t>54 199,00</w:t>
            </w:r>
          </w:p>
        </w:tc>
        <w:tc>
          <w:tcPr>
            <w:tcW w:w="1320" w:type="dxa"/>
            <w:noWrap/>
            <w:hideMark/>
          </w:tcPr>
          <w:p w:rsidR="005F0D8D" w:rsidRPr="005F0D8D" w:rsidRDefault="005F0D8D" w:rsidP="005F0D8D">
            <w:pPr>
              <w:rPr>
                <w:b/>
                <w:bCs/>
              </w:rPr>
            </w:pPr>
            <w:r w:rsidRPr="005F0D8D">
              <w:rPr>
                <w:b/>
                <w:bCs/>
              </w:rPr>
              <w:t>33,0</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585"/>
        </w:trPr>
        <w:tc>
          <w:tcPr>
            <w:tcW w:w="2300" w:type="dxa"/>
            <w:hideMark/>
          </w:tcPr>
          <w:p w:rsidR="005F0D8D" w:rsidRPr="005F0D8D" w:rsidRDefault="005F0D8D" w:rsidP="005F0D8D">
            <w:r w:rsidRPr="005F0D8D">
              <w:t>2.02.49999.00.0000.150</w:t>
            </w:r>
          </w:p>
        </w:tc>
        <w:tc>
          <w:tcPr>
            <w:tcW w:w="3980" w:type="dxa"/>
            <w:hideMark/>
          </w:tcPr>
          <w:p w:rsidR="005F0D8D" w:rsidRPr="005F0D8D" w:rsidRDefault="005F0D8D" w:rsidP="005F0D8D">
            <w:r w:rsidRPr="005F0D8D">
              <w:t>Прочие межбюджетные трансферты, передаваемые бюджетам</w:t>
            </w:r>
          </w:p>
        </w:tc>
        <w:tc>
          <w:tcPr>
            <w:tcW w:w="1700" w:type="dxa"/>
            <w:hideMark/>
          </w:tcPr>
          <w:p w:rsidR="005F0D8D" w:rsidRPr="005F0D8D" w:rsidRDefault="005F0D8D" w:rsidP="005F0D8D">
            <w:r w:rsidRPr="005F0D8D">
              <w:t>164 300,00</w:t>
            </w:r>
          </w:p>
        </w:tc>
        <w:tc>
          <w:tcPr>
            <w:tcW w:w="1580" w:type="dxa"/>
            <w:hideMark/>
          </w:tcPr>
          <w:p w:rsidR="005F0D8D" w:rsidRPr="005F0D8D" w:rsidRDefault="005F0D8D" w:rsidP="005F0D8D">
            <w:r w:rsidRPr="005F0D8D">
              <w:t>54 199,00</w:t>
            </w:r>
          </w:p>
        </w:tc>
        <w:tc>
          <w:tcPr>
            <w:tcW w:w="1700" w:type="dxa"/>
            <w:hideMark/>
          </w:tcPr>
          <w:p w:rsidR="005F0D8D" w:rsidRPr="005F0D8D" w:rsidRDefault="005F0D8D" w:rsidP="005F0D8D">
            <w:r w:rsidRPr="005F0D8D">
              <w:t>54 199,00</w:t>
            </w:r>
          </w:p>
        </w:tc>
        <w:tc>
          <w:tcPr>
            <w:tcW w:w="1320" w:type="dxa"/>
            <w:noWrap/>
            <w:hideMark/>
          </w:tcPr>
          <w:p w:rsidR="005F0D8D" w:rsidRPr="005F0D8D" w:rsidRDefault="005F0D8D" w:rsidP="005F0D8D">
            <w:pPr>
              <w:rPr>
                <w:b/>
                <w:bCs/>
              </w:rPr>
            </w:pPr>
            <w:r w:rsidRPr="005F0D8D">
              <w:rPr>
                <w:b/>
                <w:bCs/>
              </w:rPr>
              <w:t>33,0</w:t>
            </w:r>
          </w:p>
        </w:tc>
        <w:tc>
          <w:tcPr>
            <w:tcW w:w="3855" w:type="dxa"/>
            <w:noWrap/>
            <w:hideMark/>
          </w:tcPr>
          <w:p w:rsidR="005F0D8D" w:rsidRPr="005F0D8D" w:rsidRDefault="005F0D8D" w:rsidP="005F0D8D">
            <w:pPr>
              <w:rPr>
                <w:b/>
                <w:bCs/>
              </w:rPr>
            </w:pPr>
            <w:r w:rsidRPr="005F0D8D">
              <w:rPr>
                <w:b/>
                <w:bCs/>
              </w:rPr>
              <w:t>100,0</w:t>
            </w:r>
          </w:p>
        </w:tc>
      </w:tr>
      <w:tr w:rsidR="005F0D8D" w:rsidRPr="005F0D8D" w:rsidTr="005F0D8D">
        <w:trPr>
          <w:trHeight w:val="250"/>
        </w:trPr>
        <w:tc>
          <w:tcPr>
            <w:tcW w:w="2300" w:type="dxa"/>
            <w:noWrap/>
            <w:hideMark/>
          </w:tcPr>
          <w:p w:rsidR="005F0D8D" w:rsidRPr="005F0D8D" w:rsidRDefault="005F0D8D" w:rsidP="005F0D8D">
            <w:pPr>
              <w:rPr>
                <w:b/>
                <w:bCs/>
              </w:rPr>
            </w:pPr>
            <w:r w:rsidRPr="005F0D8D">
              <w:rPr>
                <w:b/>
                <w:bCs/>
              </w:rPr>
              <w:t>Итого</w:t>
            </w:r>
          </w:p>
        </w:tc>
        <w:tc>
          <w:tcPr>
            <w:tcW w:w="3980" w:type="dxa"/>
            <w:noWrap/>
            <w:hideMark/>
          </w:tcPr>
          <w:p w:rsidR="005F0D8D" w:rsidRPr="005F0D8D" w:rsidRDefault="005F0D8D">
            <w:pPr>
              <w:rPr>
                <w:b/>
                <w:bCs/>
              </w:rPr>
            </w:pPr>
            <w:r w:rsidRPr="005F0D8D">
              <w:rPr>
                <w:b/>
                <w:bCs/>
              </w:rPr>
              <w:t> </w:t>
            </w:r>
          </w:p>
        </w:tc>
        <w:tc>
          <w:tcPr>
            <w:tcW w:w="1700" w:type="dxa"/>
            <w:noWrap/>
            <w:hideMark/>
          </w:tcPr>
          <w:p w:rsidR="005F0D8D" w:rsidRPr="005F0D8D" w:rsidRDefault="005F0D8D" w:rsidP="005F0D8D">
            <w:pPr>
              <w:rPr>
                <w:b/>
                <w:bCs/>
              </w:rPr>
            </w:pPr>
            <w:r w:rsidRPr="005F0D8D">
              <w:rPr>
                <w:b/>
                <w:bCs/>
              </w:rPr>
              <w:t>11 996 200,00</w:t>
            </w:r>
          </w:p>
        </w:tc>
        <w:tc>
          <w:tcPr>
            <w:tcW w:w="1580" w:type="dxa"/>
            <w:noWrap/>
            <w:hideMark/>
          </w:tcPr>
          <w:p w:rsidR="005F0D8D" w:rsidRPr="005F0D8D" w:rsidRDefault="005F0D8D" w:rsidP="005F0D8D">
            <w:pPr>
              <w:rPr>
                <w:b/>
                <w:bCs/>
              </w:rPr>
            </w:pPr>
            <w:r w:rsidRPr="005F0D8D">
              <w:rPr>
                <w:b/>
                <w:bCs/>
              </w:rPr>
              <w:t>5 873 124,51</w:t>
            </w:r>
          </w:p>
        </w:tc>
        <w:tc>
          <w:tcPr>
            <w:tcW w:w="1700" w:type="dxa"/>
            <w:noWrap/>
            <w:hideMark/>
          </w:tcPr>
          <w:p w:rsidR="005F0D8D" w:rsidRPr="005F0D8D" w:rsidRDefault="005F0D8D" w:rsidP="005F0D8D">
            <w:pPr>
              <w:rPr>
                <w:b/>
                <w:bCs/>
              </w:rPr>
            </w:pPr>
            <w:r w:rsidRPr="005F0D8D">
              <w:rPr>
                <w:b/>
                <w:bCs/>
              </w:rPr>
              <w:t>5 874 589,55</w:t>
            </w:r>
          </w:p>
        </w:tc>
        <w:tc>
          <w:tcPr>
            <w:tcW w:w="1320" w:type="dxa"/>
            <w:noWrap/>
            <w:hideMark/>
          </w:tcPr>
          <w:p w:rsidR="005F0D8D" w:rsidRPr="005F0D8D" w:rsidRDefault="005F0D8D" w:rsidP="005F0D8D">
            <w:pPr>
              <w:rPr>
                <w:b/>
                <w:bCs/>
              </w:rPr>
            </w:pPr>
            <w:r w:rsidRPr="005F0D8D">
              <w:rPr>
                <w:b/>
                <w:bCs/>
              </w:rPr>
              <w:t>49,0</w:t>
            </w:r>
          </w:p>
        </w:tc>
        <w:tc>
          <w:tcPr>
            <w:tcW w:w="3855" w:type="dxa"/>
            <w:noWrap/>
            <w:hideMark/>
          </w:tcPr>
          <w:p w:rsidR="005F0D8D" w:rsidRPr="005F0D8D" w:rsidRDefault="005F0D8D" w:rsidP="005F0D8D">
            <w:pPr>
              <w:rPr>
                <w:b/>
                <w:bCs/>
              </w:rPr>
            </w:pPr>
            <w:r w:rsidRPr="005F0D8D">
              <w:rPr>
                <w:b/>
                <w:bCs/>
              </w:rPr>
              <w:t>100,0</w:t>
            </w:r>
          </w:p>
        </w:tc>
      </w:tr>
    </w:tbl>
    <w:p w:rsidR="005F0D8D" w:rsidRDefault="005F0D8D">
      <w:pPr>
        <w:sectPr w:rsidR="005F0D8D" w:rsidSect="005F0D8D">
          <w:pgSz w:w="16838" w:h="11906" w:orient="landscape"/>
          <w:pgMar w:top="1701" w:right="1134" w:bottom="851" w:left="1134" w:header="709" w:footer="709" w:gutter="0"/>
          <w:cols w:space="708"/>
          <w:docGrid w:linePitch="360"/>
        </w:sectPr>
      </w:pPr>
    </w:p>
    <w:p w:rsidR="005F0D8D" w:rsidRPr="005F0D8D" w:rsidRDefault="005F0D8D" w:rsidP="005F0D8D">
      <w:pPr>
        <w:ind w:left="851" w:right="567"/>
        <w:jc w:val="right"/>
        <w:rPr>
          <w:rFonts w:ascii="Courier New" w:hAnsi="Courier New" w:cs="Courier New"/>
          <w:sz w:val="22"/>
          <w:szCs w:val="22"/>
        </w:rPr>
      </w:pPr>
      <w:r w:rsidRPr="005F0D8D">
        <w:rPr>
          <w:rFonts w:ascii="Courier New" w:hAnsi="Courier New" w:cs="Courier New"/>
          <w:sz w:val="22"/>
          <w:szCs w:val="22"/>
        </w:rPr>
        <w:lastRenderedPageBreak/>
        <w:t>Приложение</w:t>
      </w:r>
    </w:p>
    <w:p w:rsidR="005F0D8D" w:rsidRPr="005F0D8D" w:rsidRDefault="005F0D8D" w:rsidP="005F0D8D">
      <w:pPr>
        <w:ind w:left="851" w:right="567"/>
        <w:jc w:val="right"/>
        <w:rPr>
          <w:rFonts w:ascii="Courier New" w:hAnsi="Courier New" w:cs="Courier New"/>
          <w:sz w:val="22"/>
          <w:szCs w:val="22"/>
        </w:rPr>
      </w:pPr>
      <w:r w:rsidRPr="005F0D8D">
        <w:rPr>
          <w:rFonts w:ascii="Courier New" w:hAnsi="Courier New" w:cs="Courier New"/>
          <w:sz w:val="22"/>
          <w:szCs w:val="22"/>
        </w:rPr>
        <w:t>к решению Думы Бурхунского</w:t>
      </w:r>
    </w:p>
    <w:p w:rsidR="005F0D8D" w:rsidRPr="005F0D8D" w:rsidRDefault="005F0D8D" w:rsidP="005F0D8D">
      <w:pPr>
        <w:ind w:left="851" w:right="567"/>
        <w:jc w:val="right"/>
        <w:rPr>
          <w:rFonts w:ascii="Courier New" w:hAnsi="Courier New" w:cs="Courier New"/>
          <w:sz w:val="22"/>
          <w:szCs w:val="22"/>
        </w:rPr>
      </w:pPr>
      <w:r w:rsidRPr="005F0D8D">
        <w:rPr>
          <w:rFonts w:ascii="Courier New" w:hAnsi="Courier New" w:cs="Courier New"/>
          <w:sz w:val="22"/>
          <w:szCs w:val="22"/>
        </w:rPr>
        <w:t>сельского поселения</w:t>
      </w:r>
    </w:p>
    <w:p w:rsidR="005F0D8D" w:rsidRPr="005F0D8D" w:rsidRDefault="005F0D8D" w:rsidP="005F0D8D">
      <w:pPr>
        <w:ind w:left="851" w:right="567"/>
        <w:jc w:val="right"/>
        <w:rPr>
          <w:rFonts w:ascii="Courier New" w:hAnsi="Courier New" w:cs="Courier New"/>
          <w:sz w:val="22"/>
          <w:szCs w:val="22"/>
        </w:rPr>
      </w:pPr>
      <w:r w:rsidRPr="005F0D8D">
        <w:rPr>
          <w:rFonts w:ascii="Courier New" w:hAnsi="Courier New" w:cs="Courier New"/>
          <w:sz w:val="22"/>
          <w:szCs w:val="22"/>
        </w:rPr>
        <w:t>от «22» 09.2021 г. №______</w:t>
      </w:r>
    </w:p>
    <w:p w:rsidR="005F0D8D" w:rsidRPr="005F0D8D" w:rsidRDefault="005F0D8D" w:rsidP="005F0D8D">
      <w:pPr>
        <w:ind w:left="851" w:right="567"/>
        <w:jc w:val="center"/>
        <w:rPr>
          <w:rFonts w:ascii="Courier New" w:hAnsi="Courier New" w:cs="Courier New"/>
          <w:b/>
          <w:sz w:val="22"/>
          <w:szCs w:val="22"/>
        </w:rPr>
      </w:pPr>
    </w:p>
    <w:p w:rsidR="005F0D8D" w:rsidRPr="005F0D8D" w:rsidRDefault="005F0D8D" w:rsidP="005F0D8D">
      <w:pPr>
        <w:jc w:val="center"/>
        <w:rPr>
          <w:rFonts w:ascii="Arial" w:hAnsi="Arial" w:cs="Arial"/>
          <w:b/>
          <w:sz w:val="30"/>
          <w:szCs w:val="30"/>
        </w:rPr>
      </w:pPr>
      <w:r w:rsidRPr="005F0D8D">
        <w:rPr>
          <w:rFonts w:ascii="Arial" w:hAnsi="Arial" w:cs="Arial"/>
          <w:b/>
          <w:sz w:val="30"/>
          <w:szCs w:val="30"/>
        </w:rPr>
        <w:t xml:space="preserve">Информация об итогах исполнения бюджета Бурхунского муниципального образования </w:t>
      </w:r>
    </w:p>
    <w:p w:rsidR="005F0D8D" w:rsidRPr="005F0D8D" w:rsidRDefault="005F0D8D" w:rsidP="005F0D8D">
      <w:pPr>
        <w:jc w:val="center"/>
        <w:rPr>
          <w:rFonts w:ascii="Arial" w:hAnsi="Arial" w:cs="Arial"/>
          <w:b/>
          <w:sz w:val="30"/>
          <w:szCs w:val="30"/>
        </w:rPr>
      </w:pPr>
      <w:r w:rsidRPr="005F0D8D">
        <w:rPr>
          <w:rFonts w:ascii="Arial" w:hAnsi="Arial" w:cs="Arial"/>
          <w:b/>
          <w:sz w:val="30"/>
          <w:szCs w:val="30"/>
        </w:rPr>
        <w:t>за 1 полугодие 2021 года по доходам.</w:t>
      </w:r>
    </w:p>
    <w:p w:rsidR="005F0D8D" w:rsidRPr="005F0D8D" w:rsidRDefault="005F0D8D" w:rsidP="005F0D8D">
      <w:pPr>
        <w:jc w:val="center"/>
        <w:rPr>
          <w:rFonts w:ascii="Arial" w:hAnsi="Arial" w:cs="Arial"/>
          <w:b/>
          <w:sz w:val="30"/>
          <w:szCs w:val="30"/>
        </w:rPr>
      </w:pPr>
      <w:r w:rsidRPr="005F0D8D">
        <w:rPr>
          <w:rFonts w:ascii="Arial" w:hAnsi="Arial" w:cs="Arial"/>
          <w:b/>
          <w:sz w:val="30"/>
          <w:szCs w:val="30"/>
        </w:rPr>
        <w:t>I. ДОХОДЫ</w:t>
      </w:r>
    </w:p>
    <w:p w:rsidR="005F0D8D" w:rsidRPr="005F0D8D" w:rsidRDefault="005F0D8D" w:rsidP="005F0D8D">
      <w:pPr>
        <w:jc w:val="both"/>
        <w:rPr>
          <w:rFonts w:ascii="Arial" w:hAnsi="Arial" w:cs="Arial"/>
        </w:rPr>
      </w:pPr>
      <w:r w:rsidRPr="005F0D8D">
        <w:rPr>
          <w:rFonts w:ascii="Arial" w:hAnsi="Arial" w:cs="Arial"/>
        </w:rPr>
        <w:t xml:space="preserve">Бюджет Бурхунского муниципального образования по доходам за 1 полугодие 2021 года исполнен в сумме </w:t>
      </w:r>
      <w:r w:rsidRPr="005F0D8D">
        <w:rPr>
          <w:rFonts w:ascii="Arial" w:hAnsi="Arial" w:cs="Arial"/>
          <w:b/>
        </w:rPr>
        <w:t>5 874,6</w:t>
      </w:r>
      <w:r w:rsidRPr="005F0D8D">
        <w:rPr>
          <w:rFonts w:ascii="Arial" w:hAnsi="Arial" w:cs="Arial"/>
        </w:rPr>
        <w:t xml:space="preserve"> тыс. руб. План доходов на 1 полугодие 2021 года, утверждённый в сумме </w:t>
      </w:r>
      <w:r w:rsidRPr="005F0D8D">
        <w:rPr>
          <w:rFonts w:ascii="Arial" w:hAnsi="Arial" w:cs="Arial"/>
          <w:b/>
        </w:rPr>
        <w:t>5873,1</w:t>
      </w:r>
      <w:r w:rsidRPr="005F0D8D">
        <w:rPr>
          <w:rFonts w:ascii="Arial" w:hAnsi="Arial" w:cs="Arial"/>
        </w:rPr>
        <w:t xml:space="preserve"> тыс. руб., выполнен на </w:t>
      </w:r>
      <w:r w:rsidRPr="005F0D8D">
        <w:rPr>
          <w:rFonts w:ascii="Arial" w:hAnsi="Arial" w:cs="Arial"/>
          <w:b/>
        </w:rPr>
        <w:t>100,0%</w:t>
      </w:r>
      <w:r w:rsidRPr="005F0D8D">
        <w:rPr>
          <w:rFonts w:ascii="Arial" w:hAnsi="Arial" w:cs="Arial"/>
        </w:rPr>
        <w:t xml:space="preserve"> (Приложение №1).</w:t>
      </w:r>
    </w:p>
    <w:p w:rsidR="005F0D8D" w:rsidRPr="005F0D8D" w:rsidRDefault="005F0D8D" w:rsidP="005F0D8D">
      <w:pPr>
        <w:jc w:val="both"/>
        <w:rPr>
          <w:rFonts w:ascii="Arial" w:hAnsi="Arial" w:cs="Arial"/>
        </w:rPr>
      </w:pPr>
      <w:r w:rsidRPr="005F0D8D">
        <w:rPr>
          <w:rFonts w:ascii="Arial" w:hAnsi="Arial" w:cs="Arial"/>
        </w:rPr>
        <w:t xml:space="preserve">Бюджет Бурхунского муниципального образования по налоговым и неналоговым доходам за 1 полугодие 2021 года исполнен в сумме </w:t>
      </w:r>
      <w:r w:rsidRPr="005F0D8D">
        <w:rPr>
          <w:rFonts w:ascii="Arial" w:hAnsi="Arial" w:cs="Arial"/>
          <w:b/>
        </w:rPr>
        <w:t xml:space="preserve">414,9 </w:t>
      </w:r>
      <w:r w:rsidRPr="005F0D8D">
        <w:rPr>
          <w:rFonts w:ascii="Arial" w:hAnsi="Arial" w:cs="Arial"/>
        </w:rPr>
        <w:t xml:space="preserve">тыс. руб. План налоговых и неналоговых доходов на 1 полугодие 2021 года, утверждённый в сумме </w:t>
      </w:r>
      <w:r w:rsidRPr="005F0D8D">
        <w:rPr>
          <w:rFonts w:ascii="Arial" w:hAnsi="Arial" w:cs="Arial"/>
          <w:b/>
        </w:rPr>
        <w:t>413,4</w:t>
      </w:r>
      <w:r w:rsidRPr="005F0D8D">
        <w:rPr>
          <w:rFonts w:ascii="Arial" w:hAnsi="Arial" w:cs="Arial"/>
        </w:rPr>
        <w:t xml:space="preserve"> тыс. руб., выполнен на </w:t>
      </w:r>
      <w:r w:rsidRPr="005F0D8D">
        <w:rPr>
          <w:rFonts w:ascii="Arial" w:hAnsi="Arial" w:cs="Arial"/>
          <w:b/>
        </w:rPr>
        <w:t>100,4%</w:t>
      </w:r>
      <w:r w:rsidRPr="005F0D8D">
        <w:rPr>
          <w:rFonts w:ascii="Arial" w:hAnsi="Arial" w:cs="Arial"/>
        </w:rPr>
        <w:t>.</w:t>
      </w:r>
    </w:p>
    <w:p w:rsidR="005F0D8D" w:rsidRPr="005F0D8D" w:rsidRDefault="005F0D8D" w:rsidP="005F0D8D">
      <w:pPr>
        <w:jc w:val="both"/>
        <w:rPr>
          <w:rFonts w:ascii="Arial" w:hAnsi="Arial" w:cs="Arial"/>
        </w:rPr>
      </w:pPr>
      <w:r w:rsidRPr="005F0D8D">
        <w:rPr>
          <w:rFonts w:ascii="Arial" w:hAnsi="Arial" w:cs="Arial"/>
        </w:rPr>
        <w:t xml:space="preserve">На 1 полугодие 2021 года в бюджете Бурхунского муниципального образования запланированы следующие источники налоговых и неналоговых доходов: </w:t>
      </w:r>
    </w:p>
    <w:p w:rsidR="005F0D8D" w:rsidRPr="005F0D8D" w:rsidRDefault="005F0D8D" w:rsidP="005F0D8D">
      <w:pPr>
        <w:jc w:val="right"/>
        <w:rPr>
          <w:rFonts w:ascii="Courier New" w:hAnsi="Courier New" w:cs="Courier New"/>
          <w:sz w:val="22"/>
          <w:szCs w:val="22"/>
        </w:rPr>
      </w:pPr>
      <w:r w:rsidRPr="005F0D8D">
        <w:rPr>
          <w:rFonts w:ascii="Courier New" w:hAnsi="Courier New" w:cs="Courier New"/>
          <w:sz w:val="22"/>
          <w:szCs w:val="22"/>
        </w:rPr>
        <w:t>тыс. руб.</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5F0D8D" w:rsidRPr="005F0D8D" w:rsidTr="00332DF4">
        <w:trPr>
          <w:trHeight w:val="220"/>
        </w:trPr>
        <w:tc>
          <w:tcPr>
            <w:tcW w:w="2467" w:type="dxa"/>
          </w:tcPr>
          <w:p w:rsidR="005F0D8D" w:rsidRPr="005F0D8D" w:rsidRDefault="005F0D8D" w:rsidP="005F0D8D">
            <w:pPr>
              <w:jc w:val="both"/>
              <w:rPr>
                <w:rFonts w:ascii="Courier New" w:hAnsi="Courier New" w:cs="Courier New"/>
                <w:sz w:val="22"/>
                <w:szCs w:val="22"/>
              </w:rPr>
            </w:pPr>
            <w:r w:rsidRPr="005F0D8D">
              <w:rPr>
                <w:rFonts w:ascii="Courier New" w:hAnsi="Courier New" w:cs="Courier New"/>
                <w:sz w:val="22"/>
                <w:szCs w:val="22"/>
              </w:rPr>
              <w:t>Вид дохода</w:t>
            </w:r>
          </w:p>
        </w:tc>
        <w:tc>
          <w:tcPr>
            <w:tcW w:w="2061" w:type="dxa"/>
          </w:tcPr>
          <w:p w:rsidR="005F0D8D" w:rsidRPr="005F0D8D" w:rsidRDefault="005F0D8D" w:rsidP="005F0D8D">
            <w:pPr>
              <w:jc w:val="center"/>
              <w:rPr>
                <w:rFonts w:ascii="Courier New" w:hAnsi="Courier New" w:cs="Courier New"/>
                <w:sz w:val="22"/>
                <w:szCs w:val="22"/>
                <w:lang w:val="en-US"/>
              </w:rPr>
            </w:pPr>
            <w:r w:rsidRPr="005F0D8D">
              <w:rPr>
                <w:rFonts w:ascii="Courier New" w:hAnsi="Courier New" w:cs="Courier New"/>
                <w:sz w:val="22"/>
                <w:szCs w:val="22"/>
              </w:rPr>
              <w:t>План 1 полугодия 2021 г</w:t>
            </w:r>
          </w:p>
        </w:tc>
        <w:tc>
          <w:tcPr>
            <w:tcW w:w="1766" w:type="dxa"/>
          </w:tcPr>
          <w:p w:rsidR="005F0D8D" w:rsidRPr="005F0D8D" w:rsidRDefault="005F0D8D" w:rsidP="005F0D8D">
            <w:pPr>
              <w:jc w:val="both"/>
              <w:rPr>
                <w:rFonts w:ascii="Courier New" w:hAnsi="Courier New" w:cs="Courier New"/>
                <w:sz w:val="22"/>
                <w:szCs w:val="22"/>
              </w:rPr>
            </w:pPr>
            <w:r w:rsidRPr="005F0D8D">
              <w:rPr>
                <w:rFonts w:ascii="Courier New" w:hAnsi="Courier New" w:cs="Courier New"/>
                <w:sz w:val="22"/>
                <w:szCs w:val="22"/>
              </w:rPr>
              <w:t>Исполнено</w:t>
            </w:r>
          </w:p>
        </w:tc>
        <w:tc>
          <w:tcPr>
            <w:tcW w:w="1913" w:type="dxa"/>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 выполнения</w:t>
            </w:r>
          </w:p>
        </w:tc>
        <w:tc>
          <w:tcPr>
            <w:tcW w:w="1912" w:type="dxa"/>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Отклонение</w:t>
            </w:r>
          </w:p>
        </w:tc>
      </w:tr>
      <w:tr w:rsidR="005F0D8D" w:rsidRPr="005F0D8D" w:rsidTr="00332DF4">
        <w:trPr>
          <w:trHeight w:val="272"/>
        </w:trPr>
        <w:tc>
          <w:tcPr>
            <w:tcW w:w="2467" w:type="dxa"/>
          </w:tcPr>
          <w:p w:rsidR="005F0D8D" w:rsidRPr="005F0D8D" w:rsidRDefault="005F0D8D" w:rsidP="005F0D8D">
            <w:pPr>
              <w:jc w:val="both"/>
              <w:rPr>
                <w:rFonts w:ascii="Courier New" w:hAnsi="Courier New" w:cs="Courier New"/>
                <w:sz w:val="22"/>
                <w:szCs w:val="22"/>
              </w:rPr>
            </w:pPr>
            <w:r w:rsidRPr="005F0D8D">
              <w:rPr>
                <w:rFonts w:ascii="Courier New" w:hAnsi="Courier New" w:cs="Courier New"/>
                <w:sz w:val="22"/>
                <w:szCs w:val="22"/>
              </w:rPr>
              <w:t>НДФЛ</w:t>
            </w:r>
          </w:p>
        </w:tc>
        <w:tc>
          <w:tcPr>
            <w:tcW w:w="2061"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149,1</w:t>
            </w:r>
          </w:p>
        </w:tc>
        <w:tc>
          <w:tcPr>
            <w:tcW w:w="1766"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149,2</w:t>
            </w:r>
          </w:p>
        </w:tc>
        <w:tc>
          <w:tcPr>
            <w:tcW w:w="1913"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100,1</w:t>
            </w:r>
          </w:p>
        </w:tc>
        <w:tc>
          <w:tcPr>
            <w:tcW w:w="1912"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+0,1</w:t>
            </w:r>
          </w:p>
        </w:tc>
      </w:tr>
      <w:tr w:rsidR="005F0D8D" w:rsidRPr="005F0D8D" w:rsidTr="00332DF4">
        <w:trPr>
          <w:trHeight w:val="561"/>
        </w:trPr>
        <w:tc>
          <w:tcPr>
            <w:tcW w:w="2467" w:type="dxa"/>
          </w:tcPr>
          <w:p w:rsidR="005F0D8D" w:rsidRPr="005F0D8D" w:rsidRDefault="005F0D8D" w:rsidP="005F0D8D">
            <w:pPr>
              <w:jc w:val="both"/>
              <w:rPr>
                <w:rFonts w:ascii="Courier New" w:hAnsi="Courier New" w:cs="Courier New"/>
                <w:sz w:val="22"/>
                <w:szCs w:val="22"/>
              </w:rPr>
            </w:pPr>
            <w:r w:rsidRPr="005F0D8D">
              <w:rPr>
                <w:rFonts w:ascii="Courier New" w:hAnsi="Courier New" w:cs="Courier New"/>
                <w:sz w:val="22"/>
                <w:szCs w:val="22"/>
              </w:rPr>
              <w:t>Доходы от уплаты акцизов</w:t>
            </w:r>
          </w:p>
        </w:tc>
        <w:tc>
          <w:tcPr>
            <w:tcW w:w="2061"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209,3</w:t>
            </w:r>
          </w:p>
        </w:tc>
        <w:tc>
          <w:tcPr>
            <w:tcW w:w="1766"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209,3</w:t>
            </w:r>
          </w:p>
        </w:tc>
        <w:tc>
          <w:tcPr>
            <w:tcW w:w="1913"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100,0</w:t>
            </w:r>
          </w:p>
        </w:tc>
        <w:tc>
          <w:tcPr>
            <w:tcW w:w="1912"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0</w:t>
            </w:r>
          </w:p>
        </w:tc>
      </w:tr>
      <w:tr w:rsidR="005F0D8D" w:rsidRPr="005F0D8D" w:rsidTr="00332DF4">
        <w:trPr>
          <w:trHeight w:val="226"/>
        </w:trPr>
        <w:tc>
          <w:tcPr>
            <w:tcW w:w="2467" w:type="dxa"/>
          </w:tcPr>
          <w:p w:rsidR="005F0D8D" w:rsidRPr="005F0D8D" w:rsidRDefault="005F0D8D" w:rsidP="005F0D8D">
            <w:pPr>
              <w:jc w:val="both"/>
              <w:rPr>
                <w:rFonts w:ascii="Courier New" w:hAnsi="Courier New" w:cs="Courier New"/>
                <w:sz w:val="22"/>
                <w:szCs w:val="22"/>
              </w:rPr>
            </w:pPr>
            <w:r w:rsidRPr="005F0D8D">
              <w:rPr>
                <w:rFonts w:ascii="Courier New" w:hAnsi="Courier New" w:cs="Courier New"/>
                <w:sz w:val="22"/>
                <w:szCs w:val="22"/>
              </w:rPr>
              <w:t>ЕСХН</w:t>
            </w:r>
          </w:p>
        </w:tc>
        <w:tc>
          <w:tcPr>
            <w:tcW w:w="2061"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4,8</w:t>
            </w:r>
          </w:p>
        </w:tc>
        <w:tc>
          <w:tcPr>
            <w:tcW w:w="1766"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4,8</w:t>
            </w:r>
          </w:p>
        </w:tc>
        <w:tc>
          <w:tcPr>
            <w:tcW w:w="1913"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100,0</w:t>
            </w:r>
          </w:p>
        </w:tc>
        <w:tc>
          <w:tcPr>
            <w:tcW w:w="1912"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0</w:t>
            </w:r>
          </w:p>
        </w:tc>
      </w:tr>
      <w:tr w:rsidR="005F0D8D" w:rsidRPr="005F0D8D" w:rsidTr="00332DF4">
        <w:trPr>
          <w:trHeight w:val="561"/>
        </w:trPr>
        <w:tc>
          <w:tcPr>
            <w:tcW w:w="2467" w:type="dxa"/>
          </w:tcPr>
          <w:p w:rsidR="005F0D8D" w:rsidRPr="005F0D8D" w:rsidRDefault="005F0D8D" w:rsidP="005F0D8D">
            <w:pPr>
              <w:jc w:val="both"/>
              <w:rPr>
                <w:rFonts w:ascii="Courier New" w:hAnsi="Courier New" w:cs="Courier New"/>
                <w:sz w:val="22"/>
                <w:szCs w:val="22"/>
              </w:rPr>
            </w:pPr>
            <w:r w:rsidRPr="005F0D8D">
              <w:rPr>
                <w:rFonts w:ascii="Courier New" w:hAnsi="Courier New" w:cs="Courier New"/>
                <w:sz w:val="22"/>
                <w:szCs w:val="22"/>
              </w:rPr>
              <w:t>Налог на имущество физических лиц</w:t>
            </w:r>
          </w:p>
        </w:tc>
        <w:tc>
          <w:tcPr>
            <w:tcW w:w="2061"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1,2</w:t>
            </w:r>
          </w:p>
        </w:tc>
        <w:tc>
          <w:tcPr>
            <w:tcW w:w="1766"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1,3</w:t>
            </w:r>
          </w:p>
        </w:tc>
        <w:tc>
          <w:tcPr>
            <w:tcW w:w="1913"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108,3</w:t>
            </w:r>
          </w:p>
        </w:tc>
        <w:tc>
          <w:tcPr>
            <w:tcW w:w="1912"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+0,1</w:t>
            </w:r>
          </w:p>
        </w:tc>
      </w:tr>
      <w:tr w:rsidR="005F0D8D" w:rsidRPr="005F0D8D" w:rsidTr="00332DF4">
        <w:trPr>
          <w:trHeight w:val="272"/>
        </w:trPr>
        <w:tc>
          <w:tcPr>
            <w:tcW w:w="2467" w:type="dxa"/>
          </w:tcPr>
          <w:p w:rsidR="005F0D8D" w:rsidRPr="005F0D8D" w:rsidRDefault="005F0D8D" w:rsidP="005F0D8D">
            <w:pPr>
              <w:jc w:val="both"/>
              <w:rPr>
                <w:rFonts w:ascii="Courier New" w:hAnsi="Courier New" w:cs="Courier New"/>
                <w:sz w:val="22"/>
                <w:szCs w:val="22"/>
              </w:rPr>
            </w:pPr>
            <w:r w:rsidRPr="005F0D8D">
              <w:rPr>
                <w:rFonts w:ascii="Courier New" w:hAnsi="Courier New" w:cs="Courier New"/>
                <w:sz w:val="22"/>
                <w:szCs w:val="22"/>
              </w:rPr>
              <w:t>Земельный налог</w:t>
            </w:r>
          </w:p>
        </w:tc>
        <w:tc>
          <w:tcPr>
            <w:tcW w:w="2061"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44,0</w:t>
            </w:r>
          </w:p>
        </w:tc>
        <w:tc>
          <w:tcPr>
            <w:tcW w:w="1766"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45,3</w:t>
            </w:r>
          </w:p>
        </w:tc>
        <w:tc>
          <w:tcPr>
            <w:tcW w:w="1913"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103,0</w:t>
            </w:r>
          </w:p>
        </w:tc>
        <w:tc>
          <w:tcPr>
            <w:tcW w:w="1912"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+1,3</w:t>
            </w:r>
          </w:p>
        </w:tc>
      </w:tr>
      <w:tr w:rsidR="005F0D8D" w:rsidRPr="005F0D8D" w:rsidTr="00332DF4">
        <w:trPr>
          <w:trHeight w:val="519"/>
        </w:trPr>
        <w:tc>
          <w:tcPr>
            <w:tcW w:w="2467" w:type="dxa"/>
          </w:tcPr>
          <w:p w:rsidR="005F0D8D" w:rsidRPr="005F0D8D" w:rsidRDefault="005F0D8D" w:rsidP="005F0D8D">
            <w:pPr>
              <w:jc w:val="both"/>
              <w:rPr>
                <w:rFonts w:ascii="Courier New" w:hAnsi="Courier New" w:cs="Courier New"/>
                <w:sz w:val="22"/>
                <w:szCs w:val="22"/>
              </w:rPr>
            </w:pPr>
            <w:r w:rsidRPr="005F0D8D">
              <w:rPr>
                <w:rFonts w:ascii="Courier New" w:hAnsi="Courier New" w:cs="Courier New"/>
                <w:sz w:val="22"/>
                <w:szCs w:val="22"/>
              </w:rPr>
              <w:t>Прочие доходы от оказания платных услуг (работ)</w:t>
            </w:r>
          </w:p>
        </w:tc>
        <w:tc>
          <w:tcPr>
            <w:tcW w:w="2061"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5,0</w:t>
            </w:r>
          </w:p>
        </w:tc>
        <w:tc>
          <w:tcPr>
            <w:tcW w:w="1766"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5,0</w:t>
            </w:r>
          </w:p>
        </w:tc>
        <w:tc>
          <w:tcPr>
            <w:tcW w:w="1913"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100,0</w:t>
            </w:r>
          </w:p>
        </w:tc>
        <w:tc>
          <w:tcPr>
            <w:tcW w:w="1912"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0</w:t>
            </w:r>
          </w:p>
        </w:tc>
      </w:tr>
      <w:tr w:rsidR="005F0D8D" w:rsidRPr="005F0D8D" w:rsidTr="00332DF4">
        <w:trPr>
          <w:trHeight w:val="287"/>
        </w:trPr>
        <w:tc>
          <w:tcPr>
            <w:tcW w:w="2467" w:type="dxa"/>
          </w:tcPr>
          <w:p w:rsidR="005F0D8D" w:rsidRPr="005F0D8D" w:rsidRDefault="005F0D8D" w:rsidP="005F0D8D">
            <w:pPr>
              <w:rPr>
                <w:rFonts w:ascii="Courier New" w:hAnsi="Courier New" w:cs="Courier New"/>
                <w:sz w:val="22"/>
                <w:szCs w:val="22"/>
              </w:rPr>
            </w:pPr>
            <w:r w:rsidRPr="005F0D8D">
              <w:rPr>
                <w:rFonts w:ascii="Courier New" w:hAnsi="Courier New" w:cs="Courier New"/>
                <w:sz w:val="22"/>
                <w:szCs w:val="22"/>
              </w:rPr>
              <w:t>итого</w:t>
            </w:r>
          </w:p>
        </w:tc>
        <w:tc>
          <w:tcPr>
            <w:tcW w:w="2061"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413,4</w:t>
            </w:r>
          </w:p>
        </w:tc>
        <w:tc>
          <w:tcPr>
            <w:tcW w:w="1766"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414,9</w:t>
            </w:r>
          </w:p>
        </w:tc>
        <w:tc>
          <w:tcPr>
            <w:tcW w:w="1913"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100,4</w:t>
            </w:r>
          </w:p>
        </w:tc>
        <w:tc>
          <w:tcPr>
            <w:tcW w:w="1912" w:type="dxa"/>
            <w:vAlign w:val="center"/>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+1,5</w:t>
            </w:r>
          </w:p>
        </w:tc>
      </w:tr>
    </w:tbl>
    <w:p w:rsidR="005F0D8D" w:rsidRPr="005F0D8D" w:rsidRDefault="005F0D8D" w:rsidP="005F0D8D">
      <w:pPr>
        <w:jc w:val="both"/>
      </w:pPr>
      <w:r w:rsidRPr="005F0D8D">
        <w:t>Основным доходным источником бюджета Бурхунского муниципального образования за 1 полугодие 2021 года являются доходы от уплаты акцизов. Удельный вес доходов от уплаты акцизов составляет 50,4 % в общей сумме налоговых и неналоговых доходов. Налог на доходы физических лиц второй по значимости доходный источник. Удельный вес НДФЛ составляет 36,0 % в общей сумме налоговых и неналоговых доходов. Сверх запланированного в бюджет поселения поступил земельный налог с физических лиц в сумме 1,2 тыс. руб., который на ближайшем заседании Думы будет уточнен. Недоимка по платежам в бюджет Бурхунского муниципального образования составляет:</w:t>
      </w:r>
    </w:p>
    <w:p w:rsidR="005F0D8D" w:rsidRPr="005F0D8D" w:rsidRDefault="005F0D8D" w:rsidP="005F0D8D">
      <w:pPr>
        <w:jc w:val="right"/>
        <w:rPr>
          <w:i/>
          <w:u w:val="single"/>
        </w:rPr>
      </w:pPr>
      <w:r w:rsidRPr="005F0D8D">
        <w:t>тыс. руб.</w:t>
      </w:r>
      <w:r w:rsidRPr="005F0D8D">
        <w:rPr>
          <w:i/>
          <w:u w:val="single"/>
        </w:rPr>
        <w:t xml:space="preserve"> </w:t>
      </w:r>
    </w:p>
    <w:tbl>
      <w:tblPr>
        <w:tblW w:w="10133" w:type="dxa"/>
        <w:tblInd w:w="93" w:type="dxa"/>
        <w:tblLook w:val="0000" w:firstRow="0" w:lastRow="0" w:firstColumn="0" w:lastColumn="0" w:noHBand="0" w:noVBand="0"/>
      </w:tblPr>
      <w:tblGrid>
        <w:gridCol w:w="4126"/>
        <w:gridCol w:w="2126"/>
        <w:gridCol w:w="2268"/>
        <w:gridCol w:w="1613"/>
      </w:tblGrid>
      <w:tr w:rsidR="005F0D8D" w:rsidRPr="005F0D8D" w:rsidTr="00332DF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b/>
                <w:bCs/>
                <w:sz w:val="22"/>
                <w:szCs w:val="22"/>
              </w:rPr>
            </w:pPr>
            <w:r w:rsidRPr="005F0D8D">
              <w:rPr>
                <w:rFonts w:ascii="Courier New" w:hAnsi="Courier New" w:cs="Courier New"/>
                <w:b/>
                <w:bCs/>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b/>
                <w:bCs/>
                <w:sz w:val="22"/>
                <w:szCs w:val="22"/>
              </w:rPr>
            </w:pPr>
            <w:r w:rsidRPr="005F0D8D">
              <w:rPr>
                <w:rFonts w:ascii="Courier New" w:hAnsi="Courier New" w:cs="Courier New"/>
                <w:b/>
                <w:bCs/>
                <w:sz w:val="22"/>
                <w:szCs w:val="22"/>
              </w:rPr>
              <w:t>на 01.07.2020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b/>
                <w:bCs/>
                <w:sz w:val="22"/>
                <w:szCs w:val="22"/>
              </w:rPr>
            </w:pPr>
            <w:r w:rsidRPr="005F0D8D">
              <w:rPr>
                <w:rFonts w:ascii="Courier New" w:hAnsi="Courier New" w:cs="Courier New"/>
                <w:b/>
                <w:bCs/>
                <w:sz w:val="22"/>
                <w:szCs w:val="22"/>
              </w:rPr>
              <w:t>на 01.07.2021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b/>
                <w:bCs/>
                <w:sz w:val="22"/>
                <w:szCs w:val="22"/>
              </w:rPr>
            </w:pPr>
            <w:proofErr w:type="spellStart"/>
            <w:r w:rsidRPr="005F0D8D">
              <w:rPr>
                <w:rFonts w:ascii="Courier New" w:hAnsi="Courier New" w:cs="Courier New"/>
                <w:b/>
                <w:bCs/>
                <w:sz w:val="22"/>
                <w:szCs w:val="22"/>
              </w:rPr>
              <w:t>откл</w:t>
            </w:r>
            <w:proofErr w:type="spellEnd"/>
            <w:r w:rsidRPr="005F0D8D">
              <w:rPr>
                <w:rFonts w:ascii="Courier New" w:hAnsi="Courier New" w:cs="Courier New"/>
                <w:b/>
                <w:bCs/>
                <w:sz w:val="22"/>
                <w:szCs w:val="22"/>
              </w:rPr>
              <w:t>.</w:t>
            </w:r>
          </w:p>
        </w:tc>
      </w:tr>
      <w:tr w:rsidR="005F0D8D" w:rsidRPr="005F0D8D" w:rsidTr="00332DF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D8D" w:rsidRPr="005F0D8D" w:rsidRDefault="005F0D8D" w:rsidP="005F0D8D">
            <w:pPr>
              <w:rPr>
                <w:rFonts w:ascii="Courier New" w:hAnsi="Courier New" w:cs="Courier New"/>
                <w:bCs/>
                <w:sz w:val="22"/>
                <w:szCs w:val="22"/>
              </w:rPr>
            </w:pPr>
            <w:r w:rsidRPr="005F0D8D">
              <w:rPr>
                <w:rFonts w:ascii="Courier New" w:hAnsi="Courier New" w:cs="Courier New"/>
                <w:bCs/>
                <w:sz w:val="22"/>
                <w:szCs w:val="22"/>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bCs/>
                <w:sz w:val="22"/>
                <w:szCs w:val="22"/>
              </w:rPr>
            </w:pPr>
            <w:r w:rsidRPr="005F0D8D">
              <w:rPr>
                <w:rFonts w:ascii="Courier New" w:hAnsi="Courier New" w:cs="Courier New"/>
                <w:bCs/>
                <w:sz w:val="22"/>
                <w:szCs w:val="22"/>
              </w:rPr>
              <w:t>0,3</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bCs/>
                <w:sz w:val="22"/>
                <w:szCs w:val="22"/>
              </w:rPr>
            </w:pPr>
            <w:r w:rsidRPr="005F0D8D">
              <w:rPr>
                <w:rFonts w:ascii="Courier New" w:hAnsi="Courier New" w:cs="Courier New"/>
                <w:bCs/>
                <w:sz w:val="22"/>
                <w:szCs w:val="22"/>
              </w:rPr>
              <w:t>0,1</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bCs/>
                <w:sz w:val="22"/>
                <w:szCs w:val="22"/>
              </w:rPr>
            </w:pPr>
            <w:r w:rsidRPr="005F0D8D">
              <w:rPr>
                <w:rFonts w:ascii="Courier New" w:hAnsi="Courier New" w:cs="Courier New"/>
                <w:bCs/>
                <w:sz w:val="22"/>
                <w:szCs w:val="22"/>
              </w:rPr>
              <w:t>-0,2</w:t>
            </w:r>
          </w:p>
        </w:tc>
      </w:tr>
      <w:tr w:rsidR="005F0D8D" w:rsidRPr="005F0D8D" w:rsidTr="00332DF4">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5F0D8D" w:rsidRPr="005F0D8D" w:rsidRDefault="005F0D8D" w:rsidP="005F0D8D">
            <w:pPr>
              <w:rPr>
                <w:rFonts w:ascii="Courier New" w:hAnsi="Courier New" w:cs="Courier New"/>
                <w:bCs/>
                <w:sz w:val="22"/>
                <w:szCs w:val="22"/>
              </w:rPr>
            </w:pPr>
            <w:r w:rsidRPr="005F0D8D">
              <w:rPr>
                <w:rFonts w:ascii="Courier New" w:hAnsi="Courier New" w:cs="Courier New"/>
                <w:bCs/>
                <w:sz w:val="22"/>
                <w:szCs w:val="22"/>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bCs/>
                <w:sz w:val="22"/>
                <w:szCs w:val="22"/>
              </w:rPr>
            </w:pPr>
            <w:r w:rsidRPr="005F0D8D">
              <w:rPr>
                <w:rFonts w:ascii="Courier New" w:hAnsi="Courier New" w:cs="Courier New"/>
                <w:bCs/>
                <w:sz w:val="22"/>
                <w:szCs w:val="22"/>
              </w:rPr>
              <w:t>1,9</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bCs/>
                <w:sz w:val="22"/>
                <w:szCs w:val="22"/>
              </w:rPr>
            </w:pPr>
            <w:r w:rsidRPr="005F0D8D">
              <w:rPr>
                <w:rFonts w:ascii="Courier New" w:hAnsi="Courier New" w:cs="Courier New"/>
                <w:bCs/>
                <w:sz w:val="22"/>
                <w:szCs w:val="22"/>
              </w:rPr>
              <w:t>1,0</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bCs/>
                <w:sz w:val="22"/>
                <w:szCs w:val="22"/>
              </w:rPr>
            </w:pPr>
            <w:r w:rsidRPr="005F0D8D">
              <w:rPr>
                <w:rFonts w:ascii="Courier New" w:hAnsi="Courier New" w:cs="Courier New"/>
                <w:bCs/>
                <w:sz w:val="22"/>
                <w:szCs w:val="22"/>
              </w:rPr>
              <w:t>-0,9</w:t>
            </w:r>
          </w:p>
        </w:tc>
      </w:tr>
      <w:tr w:rsidR="005F0D8D" w:rsidRPr="005F0D8D" w:rsidTr="00332DF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F0D8D" w:rsidRPr="005F0D8D" w:rsidRDefault="005F0D8D" w:rsidP="005F0D8D">
            <w:pPr>
              <w:rPr>
                <w:rFonts w:ascii="Courier New" w:hAnsi="Courier New" w:cs="Courier New"/>
                <w:sz w:val="22"/>
                <w:szCs w:val="22"/>
              </w:rPr>
            </w:pPr>
            <w:r w:rsidRPr="005F0D8D">
              <w:rPr>
                <w:rFonts w:ascii="Courier New" w:hAnsi="Courier New" w:cs="Courier New"/>
                <w:sz w:val="22"/>
                <w:szCs w:val="22"/>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44,0</w:t>
            </w:r>
          </w:p>
        </w:tc>
        <w:tc>
          <w:tcPr>
            <w:tcW w:w="2268" w:type="dxa"/>
            <w:tcBorders>
              <w:top w:val="nil"/>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44,0</w:t>
            </w:r>
          </w:p>
        </w:tc>
        <w:tc>
          <w:tcPr>
            <w:tcW w:w="1613" w:type="dxa"/>
            <w:tcBorders>
              <w:top w:val="nil"/>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0</w:t>
            </w:r>
          </w:p>
        </w:tc>
      </w:tr>
      <w:tr w:rsidR="005F0D8D" w:rsidRPr="005F0D8D" w:rsidTr="00332DF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F0D8D" w:rsidRPr="005F0D8D" w:rsidRDefault="005F0D8D" w:rsidP="005F0D8D">
            <w:pPr>
              <w:rPr>
                <w:rFonts w:ascii="Courier New" w:hAnsi="Courier New" w:cs="Courier New"/>
                <w:sz w:val="22"/>
                <w:szCs w:val="22"/>
              </w:rPr>
            </w:pPr>
            <w:r w:rsidRPr="005F0D8D">
              <w:rPr>
                <w:rFonts w:ascii="Courier New" w:hAnsi="Courier New" w:cs="Courier New"/>
                <w:sz w:val="22"/>
                <w:szCs w:val="22"/>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0</w:t>
            </w:r>
          </w:p>
        </w:tc>
        <w:tc>
          <w:tcPr>
            <w:tcW w:w="2268" w:type="dxa"/>
            <w:tcBorders>
              <w:top w:val="nil"/>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13,0</w:t>
            </w:r>
          </w:p>
        </w:tc>
        <w:tc>
          <w:tcPr>
            <w:tcW w:w="1613" w:type="dxa"/>
            <w:tcBorders>
              <w:top w:val="nil"/>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+13,0</w:t>
            </w:r>
          </w:p>
        </w:tc>
      </w:tr>
      <w:tr w:rsidR="005F0D8D" w:rsidRPr="005F0D8D" w:rsidTr="00332DF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F0D8D" w:rsidRPr="005F0D8D" w:rsidRDefault="005F0D8D" w:rsidP="005F0D8D">
            <w:pPr>
              <w:rPr>
                <w:rFonts w:ascii="Courier New" w:hAnsi="Courier New" w:cs="Courier New"/>
                <w:sz w:val="22"/>
                <w:szCs w:val="22"/>
              </w:rPr>
            </w:pPr>
            <w:r w:rsidRPr="005F0D8D">
              <w:rPr>
                <w:rFonts w:ascii="Courier New" w:hAnsi="Courier New" w:cs="Courier New"/>
                <w:sz w:val="22"/>
                <w:szCs w:val="22"/>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29,0</w:t>
            </w:r>
          </w:p>
        </w:tc>
        <w:tc>
          <w:tcPr>
            <w:tcW w:w="2268" w:type="dxa"/>
            <w:tcBorders>
              <w:top w:val="nil"/>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21,8</w:t>
            </w:r>
          </w:p>
        </w:tc>
        <w:tc>
          <w:tcPr>
            <w:tcW w:w="1613" w:type="dxa"/>
            <w:tcBorders>
              <w:top w:val="nil"/>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-7,2</w:t>
            </w:r>
          </w:p>
        </w:tc>
      </w:tr>
      <w:tr w:rsidR="005F0D8D" w:rsidRPr="005F0D8D" w:rsidTr="00332DF4">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5F0D8D" w:rsidRPr="005F0D8D" w:rsidRDefault="005F0D8D" w:rsidP="005F0D8D">
            <w:pPr>
              <w:rPr>
                <w:rFonts w:ascii="Courier New" w:hAnsi="Courier New" w:cs="Courier New"/>
                <w:sz w:val="22"/>
                <w:szCs w:val="22"/>
              </w:rPr>
            </w:pPr>
            <w:r w:rsidRPr="005F0D8D">
              <w:rPr>
                <w:rFonts w:ascii="Courier New" w:hAnsi="Courier New" w:cs="Courier New"/>
                <w:sz w:val="22"/>
                <w:szCs w:val="22"/>
              </w:rPr>
              <w:t>итого</w:t>
            </w:r>
          </w:p>
        </w:tc>
        <w:tc>
          <w:tcPr>
            <w:tcW w:w="2126" w:type="dxa"/>
            <w:tcBorders>
              <w:top w:val="nil"/>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75,2</w:t>
            </w:r>
          </w:p>
        </w:tc>
        <w:tc>
          <w:tcPr>
            <w:tcW w:w="2268" w:type="dxa"/>
            <w:tcBorders>
              <w:top w:val="nil"/>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79,9</w:t>
            </w:r>
          </w:p>
        </w:tc>
        <w:tc>
          <w:tcPr>
            <w:tcW w:w="1613" w:type="dxa"/>
            <w:tcBorders>
              <w:top w:val="nil"/>
              <w:left w:val="nil"/>
              <w:bottom w:val="single" w:sz="4" w:space="0" w:color="auto"/>
              <w:right w:val="single" w:sz="4" w:space="0" w:color="auto"/>
            </w:tcBorders>
            <w:shd w:val="clear" w:color="auto" w:fill="auto"/>
            <w:noWrap/>
            <w:vAlign w:val="bottom"/>
          </w:tcPr>
          <w:p w:rsidR="005F0D8D" w:rsidRPr="005F0D8D" w:rsidRDefault="005F0D8D" w:rsidP="005F0D8D">
            <w:pPr>
              <w:jc w:val="center"/>
              <w:rPr>
                <w:rFonts w:ascii="Courier New" w:hAnsi="Courier New" w:cs="Courier New"/>
                <w:sz w:val="22"/>
                <w:szCs w:val="22"/>
              </w:rPr>
            </w:pPr>
            <w:r w:rsidRPr="005F0D8D">
              <w:rPr>
                <w:rFonts w:ascii="Courier New" w:hAnsi="Courier New" w:cs="Courier New"/>
                <w:sz w:val="22"/>
                <w:szCs w:val="22"/>
              </w:rPr>
              <w:t>+4,7</w:t>
            </w:r>
          </w:p>
        </w:tc>
      </w:tr>
    </w:tbl>
    <w:p w:rsidR="005F0D8D" w:rsidRPr="005F0D8D" w:rsidRDefault="005F0D8D" w:rsidP="005F0D8D">
      <w:pPr>
        <w:jc w:val="both"/>
        <w:rPr>
          <w:rFonts w:ascii="Arial" w:hAnsi="Arial" w:cs="Arial"/>
        </w:rPr>
      </w:pPr>
      <w:r w:rsidRPr="005F0D8D">
        <w:rPr>
          <w:rFonts w:ascii="Arial" w:hAnsi="Arial" w:cs="Arial"/>
        </w:rPr>
        <w:lastRenderedPageBreak/>
        <w:t xml:space="preserve">Недоимка по платежам в бюджет Бурхунского муниципального образования по состоянию на 01.07.2021 г. по сравнению с данными на 01.07.2020 г. увеличилась на 4,7 тыс. руб., в том числе: </w:t>
      </w:r>
    </w:p>
    <w:p w:rsidR="005F0D8D" w:rsidRPr="005F0D8D" w:rsidRDefault="005F0D8D" w:rsidP="005F0D8D">
      <w:pPr>
        <w:jc w:val="both"/>
        <w:rPr>
          <w:rFonts w:ascii="Arial" w:hAnsi="Arial" w:cs="Arial"/>
        </w:rPr>
      </w:pPr>
      <w:r w:rsidRPr="005F0D8D">
        <w:rPr>
          <w:rFonts w:ascii="Arial" w:hAnsi="Arial" w:cs="Arial"/>
        </w:rPr>
        <w:t>- по земельному налогу с организаций на 13,0 тыс. руб.;</w:t>
      </w:r>
    </w:p>
    <w:p w:rsidR="005F0D8D" w:rsidRPr="005F0D8D" w:rsidRDefault="005F0D8D" w:rsidP="005F0D8D">
      <w:pPr>
        <w:jc w:val="both"/>
        <w:rPr>
          <w:rFonts w:ascii="Arial" w:hAnsi="Arial" w:cs="Arial"/>
        </w:rPr>
      </w:pPr>
      <w:r w:rsidRPr="005F0D8D">
        <w:rPr>
          <w:rFonts w:ascii="Arial" w:hAnsi="Arial" w:cs="Arial"/>
        </w:rPr>
        <w:t>- по налогу на доходы физических лиц уменьшилась на 0,2 тыс. руб.;</w:t>
      </w:r>
    </w:p>
    <w:p w:rsidR="005F0D8D" w:rsidRPr="005F0D8D" w:rsidRDefault="005F0D8D" w:rsidP="005F0D8D">
      <w:pPr>
        <w:jc w:val="both"/>
        <w:rPr>
          <w:rFonts w:ascii="Arial" w:hAnsi="Arial" w:cs="Arial"/>
        </w:rPr>
      </w:pPr>
      <w:r w:rsidRPr="005F0D8D">
        <w:rPr>
          <w:rFonts w:ascii="Arial" w:hAnsi="Arial" w:cs="Arial"/>
        </w:rPr>
        <w:t>- по единому сельскохозяйственному налогу уменьшилась на 0,9 тыс. руб.;</w:t>
      </w:r>
    </w:p>
    <w:p w:rsidR="005F0D8D" w:rsidRPr="005F0D8D" w:rsidRDefault="005F0D8D" w:rsidP="005F0D8D">
      <w:pPr>
        <w:jc w:val="both"/>
        <w:rPr>
          <w:rFonts w:ascii="Arial" w:hAnsi="Arial" w:cs="Arial"/>
        </w:rPr>
      </w:pPr>
      <w:r w:rsidRPr="005F0D8D">
        <w:rPr>
          <w:rFonts w:ascii="Arial" w:hAnsi="Arial" w:cs="Arial"/>
        </w:rPr>
        <w:t>- по земельному налогу с физических лиц уменьшилась на 7,2 тыс. руб.</w:t>
      </w:r>
    </w:p>
    <w:p w:rsidR="005F0D8D" w:rsidRPr="005F0D8D" w:rsidRDefault="005F0D8D" w:rsidP="005F0D8D">
      <w:pPr>
        <w:jc w:val="both"/>
        <w:rPr>
          <w:rFonts w:ascii="Arial" w:hAnsi="Arial" w:cs="Arial"/>
        </w:rPr>
      </w:pPr>
      <w:r w:rsidRPr="005F0D8D">
        <w:rPr>
          <w:rFonts w:ascii="Arial" w:hAnsi="Arial" w:cs="Arial"/>
        </w:rPr>
        <w:t xml:space="preserve">Безвозмездные поступления в 1 полугодии 2021 года при плане </w:t>
      </w:r>
      <w:r w:rsidRPr="005F0D8D">
        <w:rPr>
          <w:rFonts w:ascii="Arial" w:hAnsi="Arial" w:cs="Arial"/>
          <w:b/>
        </w:rPr>
        <w:t xml:space="preserve">5 459,7 </w:t>
      </w:r>
      <w:r w:rsidRPr="005F0D8D">
        <w:rPr>
          <w:rFonts w:ascii="Arial" w:hAnsi="Arial" w:cs="Arial"/>
        </w:rPr>
        <w:t xml:space="preserve">тыс. руб., составили </w:t>
      </w:r>
      <w:r w:rsidRPr="005F0D8D">
        <w:rPr>
          <w:rFonts w:ascii="Arial" w:hAnsi="Arial" w:cs="Arial"/>
          <w:b/>
        </w:rPr>
        <w:t xml:space="preserve">5 459,7 </w:t>
      </w:r>
      <w:r w:rsidRPr="005F0D8D">
        <w:rPr>
          <w:rFonts w:ascii="Arial" w:hAnsi="Arial" w:cs="Arial"/>
        </w:rPr>
        <w:t xml:space="preserve">тыс. руб. или 100,0 %. </w:t>
      </w:r>
    </w:p>
    <w:p w:rsidR="005F0D8D" w:rsidRPr="005F0D8D" w:rsidRDefault="005F0D8D" w:rsidP="005F0D8D">
      <w:pPr>
        <w:jc w:val="both"/>
        <w:rPr>
          <w:rFonts w:ascii="Arial" w:hAnsi="Arial" w:cs="Arial"/>
        </w:rPr>
      </w:pPr>
      <w:r w:rsidRPr="005F0D8D">
        <w:rPr>
          <w:rFonts w:ascii="Arial" w:hAnsi="Arial" w:cs="Arial"/>
        </w:rPr>
        <w:t>Доля безвозмездных поступлений в общей сумме доходов составила 92,9 %.</w:t>
      </w:r>
    </w:p>
    <w:p w:rsidR="005F0D8D" w:rsidRPr="005F0D8D" w:rsidRDefault="005F0D8D" w:rsidP="005F0D8D">
      <w:pPr>
        <w:rPr>
          <w:rFonts w:ascii="Arial" w:hAnsi="Arial" w:cs="Arial"/>
        </w:rPr>
      </w:pPr>
      <w:r w:rsidRPr="005F0D8D">
        <w:rPr>
          <w:rFonts w:ascii="Arial" w:hAnsi="Arial" w:cs="Arial"/>
        </w:rPr>
        <w:t>Доля налоговых и неналоговых доходов в общей сумме доходов составила 7,1 %.</w:t>
      </w:r>
    </w:p>
    <w:p w:rsidR="005F0D8D" w:rsidRPr="005F0D8D" w:rsidRDefault="005F0D8D" w:rsidP="005F0D8D">
      <w:pPr>
        <w:jc w:val="center"/>
        <w:rPr>
          <w:b/>
          <w:sz w:val="30"/>
          <w:szCs w:val="30"/>
        </w:rPr>
      </w:pPr>
      <w:r w:rsidRPr="005F0D8D">
        <w:rPr>
          <w:b/>
          <w:sz w:val="30"/>
          <w:szCs w:val="30"/>
          <w:lang w:val="en-US"/>
        </w:rPr>
        <w:t>II</w:t>
      </w:r>
      <w:r w:rsidRPr="005F0D8D">
        <w:rPr>
          <w:b/>
          <w:sz w:val="30"/>
          <w:szCs w:val="30"/>
        </w:rPr>
        <w:t>. РАСХОДЫ</w:t>
      </w:r>
    </w:p>
    <w:p w:rsidR="005F0D8D" w:rsidRPr="005F0D8D" w:rsidRDefault="005F0D8D" w:rsidP="005F0D8D">
      <w:pPr>
        <w:ind w:left="851" w:right="567"/>
        <w:jc w:val="center"/>
        <w:rPr>
          <w:b/>
        </w:rPr>
      </w:pPr>
    </w:p>
    <w:p w:rsidR="005F0D8D" w:rsidRPr="005F0D8D" w:rsidRDefault="005F0D8D" w:rsidP="005F0D8D">
      <w:pPr>
        <w:tabs>
          <w:tab w:val="left" w:pos="9780"/>
        </w:tabs>
        <w:ind w:left="142" w:right="141"/>
        <w:jc w:val="both"/>
        <w:rPr>
          <w:rFonts w:ascii="Arial" w:hAnsi="Arial" w:cs="Arial"/>
        </w:rPr>
      </w:pPr>
      <w:r w:rsidRPr="005F0D8D">
        <w:rPr>
          <w:rFonts w:ascii="Arial" w:hAnsi="Arial" w:cs="Arial"/>
        </w:rPr>
        <w:t xml:space="preserve">По расходам бюджет Бурхунского муниципального образования за 1 полугодие 2021 года при плане </w:t>
      </w:r>
      <w:r w:rsidRPr="005F0D8D">
        <w:rPr>
          <w:rFonts w:ascii="Arial" w:hAnsi="Arial" w:cs="Arial"/>
          <w:b/>
        </w:rPr>
        <w:t>5886,6</w:t>
      </w:r>
      <w:r w:rsidRPr="005F0D8D">
        <w:rPr>
          <w:rFonts w:ascii="Arial" w:hAnsi="Arial" w:cs="Arial"/>
        </w:rPr>
        <w:t xml:space="preserve"> тыс. рублей исполнен в сумме 5 886,6 рублей или 100 % (Приложение № 2). </w:t>
      </w:r>
    </w:p>
    <w:p w:rsidR="005F0D8D" w:rsidRPr="005F0D8D" w:rsidRDefault="005F0D8D" w:rsidP="005F0D8D">
      <w:pPr>
        <w:ind w:right="141"/>
        <w:jc w:val="center"/>
        <w:rPr>
          <w:b/>
          <w:sz w:val="30"/>
          <w:szCs w:val="30"/>
        </w:rPr>
      </w:pPr>
      <w:r w:rsidRPr="005F0D8D">
        <w:rPr>
          <w:b/>
          <w:sz w:val="30"/>
          <w:szCs w:val="30"/>
        </w:rPr>
        <w:t>По функциональной структуре:</w:t>
      </w:r>
    </w:p>
    <w:p w:rsidR="005F0D8D" w:rsidRPr="005F0D8D" w:rsidRDefault="005F0D8D" w:rsidP="005F0D8D">
      <w:pPr>
        <w:ind w:right="141"/>
        <w:jc w:val="both"/>
        <w:rPr>
          <w:rFonts w:ascii="Arial" w:hAnsi="Arial" w:cs="Arial"/>
        </w:rPr>
      </w:pPr>
      <w:r w:rsidRPr="005F0D8D">
        <w:rPr>
          <w:rFonts w:ascii="Arial" w:hAnsi="Arial" w:cs="Arial"/>
        </w:rPr>
        <w:t xml:space="preserve">1.Расходы на социально-культурную сферу – 67,0 % (3940,9 тыс. рублей); </w:t>
      </w:r>
    </w:p>
    <w:p w:rsidR="005F0D8D" w:rsidRPr="005F0D8D" w:rsidRDefault="005F0D8D" w:rsidP="005F0D8D">
      <w:pPr>
        <w:ind w:right="141"/>
        <w:jc w:val="both"/>
        <w:rPr>
          <w:rFonts w:ascii="Arial" w:hAnsi="Arial" w:cs="Arial"/>
        </w:rPr>
      </w:pPr>
      <w:r w:rsidRPr="005F0D8D">
        <w:rPr>
          <w:rFonts w:ascii="Arial" w:hAnsi="Arial" w:cs="Arial"/>
        </w:rPr>
        <w:t>2.Расходы на общегосударственные вопросы – 22,8 % (1344,6 тыс. рублей);</w:t>
      </w:r>
    </w:p>
    <w:p w:rsidR="005F0D8D" w:rsidRPr="005F0D8D" w:rsidRDefault="005F0D8D" w:rsidP="005F0D8D">
      <w:pPr>
        <w:rPr>
          <w:rFonts w:ascii="Arial" w:hAnsi="Arial" w:cs="Arial"/>
        </w:rPr>
      </w:pPr>
      <w:r w:rsidRPr="005F0D8D">
        <w:rPr>
          <w:rFonts w:ascii="Arial" w:hAnsi="Arial" w:cs="Arial"/>
        </w:rPr>
        <w:t>3.Расходы на национальную экономику – 4,2 % (249,0 тыс. рублей);</w:t>
      </w:r>
    </w:p>
    <w:p w:rsidR="005F0D8D" w:rsidRPr="005F0D8D" w:rsidRDefault="005F0D8D" w:rsidP="005F0D8D">
      <w:pPr>
        <w:rPr>
          <w:rFonts w:ascii="Arial" w:hAnsi="Arial" w:cs="Arial"/>
        </w:rPr>
      </w:pPr>
      <w:r w:rsidRPr="005F0D8D">
        <w:rPr>
          <w:rFonts w:ascii="Arial" w:hAnsi="Arial" w:cs="Arial"/>
        </w:rPr>
        <w:t>4.Расходы на межбюджетные трансферты – 4,1 % (240,0 тыс. рублей);</w:t>
      </w:r>
    </w:p>
    <w:p w:rsidR="005F0D8D" w:rsidRPr="005F0D8D" w:rsidRDefault="005F0D8D" w:rsidP="005F0D8D">
      <w:pPr>
        <w:rPr>
          <w:rFonts w:ascii="Arial" w:hAnsi="Arial" w:cs="Arial"/>
        </w:rPr>
      </w:pPr>
      <w:r w:rsidRPr="005F0D8D">
        <w:rPr>
          <w:rFonts w:ascii="Arial" w:hAnsi="Arial" w:cs="Arial"/>
        </w:rPr>
        <w:t>5.Расходы на жилищно-коммунальное хозяйство – 1,0 % (60,2 тыс. рублей);</w:t>
      </w:r>
    </w:p>
    <w:p w:rsidR="005F0D8D" w:rsidRPr="005F0D8D" w:rsidRDefault="005F0D8D" w:rsidP="005F0D8D">
      <w:pPr>
        <w:rPr>
          <w:rFonts w:ascii="Arial" w:hAnsi="Arial" w:cs="Arial"/>
        </w:rPr>
      </w:pPr>
      <w:r w:rsidRPr="005F0D8D">
        <w:rPr>
          <w:rFonts w:ascii="Arial" w:hAnsi="Arial" w:cs="Arial"/>
        </w:rPr>
        <w:t>6.Расходы на национальную оборону –  0,9 % (51,9 тыс. рублей).</w:t>
      </w:r>
    </w:p>
    <w:p w:rsidR="005F0D8D" w:rsidRPr="005F0D8D" w:rsidRDefault="005F0D8D" w:rsidP="005F0D8D">
      <w:pPr>
        <w:ind w:right="141"/>
        <w:jc w:val="both"/>
        <w:rPr>
          <w:rFonts w:ascii="Arial" w:hAnsi="Arial" w:cs="Arial"/>
        </w:rPr>
      </w:pPr>
      <w:r w:rsidRPr="005F0D8D">
        <w:rPr>
          <w:rFonts w:ascii="Arial" w:hAnsi="Arial" w:cs="Arial"/>
        </w:rPr>
        <w:t>Значимая часть бюджетных ассигнований направлена на социально-культурную сферу -</w:t>
      </w:r>
      <w:r w:rsidRPr="005F0D8D">
        <w:rPr>
          <w:rFonts w:ascii="Arial" w:hAnsi="Arial" w:cs="Arial"/>
          <w:b/>
        </w:rPr>
        <w:t>3 940,9</w:t>
      </w:r>
      <w:r w:rsidRPr="005F0D8D">
        <w:rPr>
          <w:rFonts w:ascii="Arial" w:hAnsi="Arial" w:cs="Arial"/>
        </w:rPr>
        <w:t xml:space="preserve"> тыс. рублей, из них:</w:t>
      </w:r>
    </w:p>
    <w:p w:rsidR="005F0D8D" w:rsidRPr="005F0D8D" w:rsidRDefault="005F0D8D" w:rsidP="005F0D8D">
      <w:pPr>
        <w:ind w:right="141"/>
        <w:jc w:val="both"/>
        <w:rPr>
          <w:rFonts w:ascii="Arial" w:hAnsi="Arial" w:cs="Arial"/>
        </w:rPr>
      </w:pPr>
      <w:r w:rsidRPr="005F0D8D">
        <w:rPr>
          <w:rFonts w:ascii="Arial" w:hAnsi="Arial" w:cs="Arial"/>
        </w:rPr>
        <w:t xml:space="preserve">-на культуру в сумме </w:t>
      </w:r>
      <w:r w:rsidRPr="005F0D8D">
        <w:rPr>
          <w:rFonts w:ascii="Arial" w:hAnsi="Arial" w:cs="Arial"/>
          <w:b/>
        </w:rPr>
        <w:t xml:space="preserve">3 791,4 </w:t>
      </w:r>
      <w:r w:rsidRPr="005F0D8D">
        <w:rPr>
          <w:rFonts w:ascii="Arial" w:hAnsi="Arial" w:cs="Arial"/>
        </w:rPr>
        <w:t>тыс. рублей или 64,4 % от общего объема расходов;</w:t>
      </w:r>
    </w:p>
    <w:p w:rsidR="005F0D8D" w:rsidRPr="005F0D8D" w:rsidRDefault="005F0D8D" w:rsidP="005F0D8D">
      <w:pPr>
        <w:ind w:right="141"/>
        <w:jc w:val="both"/>
        <w:rPr>
          <w:rFonts w:ascii="Arial" w:hAnsi="Arial" w:cs="Arial"/>
        </w:rPr>
      </w:pPr>
      <w:r w:rsidRPr="005F0D8D">
        <w:rPr>
          <w:rFonts w:ascii="Arial" w:hAnsi="Arial" w:cs="Arial"/>
        </w:rPr>
        <w:t xml:space="preserve">-на социальную политику в сумме </w:t>
      </w:r>
      <w:r w:rsidRPr="005F0D8D">
        <w:rPr>
          <w:rFonts w:ascii="Arial" w:hAnsi="Arial" w:cs="Arial"/>
          <w:b/>
        </w:rPr>
        <w:t>149,5</w:t>
      </w:r>
      <w:r w:rsidRPr="005F0D8D">
        <w:rPr>
          <w:rFonts w:ascii="Arial" w:hAnsi="Arial" w:cs="Arial"/>
        </w:rPr>
        <w:t xml:space="preserve"> тыс. рублей или 2,6 % от общего объема расходов;</w:t>
      </w:r>
    </w:p>
    <w:p w:rsidR="005F0D8D" w:rsidRPr="005F0D8D" w:rsidRDefault="005F0D8D" w:rsidP="005F0D8D">
      <w:pPr>
        <w:ind w:right="141"/>
        <w:jc w:val="both"/>
      </w:pPr>
      <w:r w:rsidRPr="005F0D8D">
        <w:rPr>
          <w:b/>
        </w:rPr>
        <w:t>В структуре расходов по экономическому содержанию</w:t>
      </w:r>
      <w:r w:rsidRPr="005F0D8D">
        <w:t xml:space="preserve"> наиболее значимая сумма направлена:</w:t>
      </w:r>
    </w:p>
    <w:p w:rsidR="005F0D8D" w:rsidRPr="005F0D8D" w:rsidRDefault="005F0D8D" w:rsidP="005F0D8D">
      <w:pPr>
        <w:ind w:right="141"/>
        <w:jc w:val="both"/>
        <w:rPr>
          <w:rFonts w:ascii="Arial" w:hAnsi="Arial" w:cs="Arial"/>
        </w:rPr>
      </w:pPr>
      <w:r w:rsidRPr="005F0D8D">
        <w:rPr>
          <w:rFonts w:ascii="Arial" w:hAnsi="Arial" w:cs="Arial"/>
        </w:rPr>
        <w:t xml:space="preserve">-на выплату заработной платы с начислениями на нее в сумме </w:t>
      </w:r>
      <w:r w:rsidRPr="005F0D8D">
        <w:rPr>
          <w:rFonts w:ascii="Arial" w:hAnsi="Arial" w:cs="Arial"/>
          <w:b/>
        </w:rPr>
        <w:t>3 314,3</w:t>
      </w:r>
      <w:r w:rsidRPr="005F0D8D">
        <w:rPr>
          <w:rFonts w:ascii="Arial" w:hAnsi="Arial" w:cs="Arial"/>
        </w:rPr>
        <w:t xml:space="preserve"> тыс. рублей или 56,3 % от общей суммы расходов;</w:t>
      </w:r>
    </w:p>
    <w:p w:rsidR="005F0D8D" w:rsidRPr="005F0D8D" w:rsidRDefault="005F0D8D" w:rsidP="005F0D8D">
      <w:pPr>
        <w:ind w:right="141"/>
        <w:jc w:val="both"/>
        <w:rPr>
          <w:rFonts w:ascii="Arial" w:hAnsi="Arial" w:cs="Arial"/>
          <w:color w:val="000000"/>
        </w:rPr>
      </w:pPr>
      <w:r w:rsidRPr="005F0D8D">
        <w:rPr>
          <w:rFonts w:ascii="Arial" w:hAnsi="Arial" w:cs="Arial"/>
          <w:color w:val="000000"/>
        </w:rPr>
        <w:t xml:space="preserve">-на оплату коммунальных услуг в сумме </w:t>
      </w:r>
      <w:r w:rsidRPr="005F0D8D">
        <w:rPr>
          <w:rFonts w:ascii="Arial" w:hAnsi="Arial" w:cs="Arial"/>
          <w:b/>
          <w:color w:val="000000"/>
        </w:rPr>
        <w:t>938,5</w:t>
      </w:r>
      <w:r w:rsidRPr="005F0D8D">
        <w:rPr>
          <w:rFonts w:ascii="Arial" w:hAnsi="Arial" w:cs="Arial"/>
          <w:color w:val="000000"/>
        </w:rPr>
        <w:t xml:space="preserve"> тыс. рублей или 15,9 % от общей суммы расходов, в том числе:</w:t>
      </w:r>
    </w:p>
    <w:p w:rsidR="005F0D8D" w:rsidRPr="005F0D8D" w:rsidRDefault="005F0D8D" w:rsidP="005F0D8D">
      <w:pPr>
        <w:jc w:val="both"/>
        <w:rPr>
          <w:rFonts w:ascii="Arial" w:hAnsi="Arial" w:cs="Arial"/>
          <w:color w:val="000000"/>
        </w:rPr>
      </w:pPr>
      <w:r w:rsidRPr="005F0D8D">
        <w:rPr>
          <w:rFonts w:ascii="Arial" w:hAnsi="Arial" w:cs="Arial"/>
          <w:color w:val="000000"/>
        </w:rPr>
        <w:t>-на оплату отопления и технологических нужд – 845,9 тыс. рублей;</w:t>
      </w:r>
    </w:p>
    <w:p w:rsidR="005F0D8D" w:rsidRPr="005F0D8D" w:rsidRDefault="005F0D8D" w:rsidP="005F0D8D">
      <w:pPr>
        <w:jc w:val="both"/>
        <w:rPr>
          <w:rFonts w:ascii="Arial" w:hAnsi="Arial" w:cs="Arial"/>
          <w:color w:val="000000"/>
        </w:rPr>
      </w:pPr>
      <w:r w:rsidRPr="005F0D8D">
        <w:rPr>
          <w:rFonts w:ascii="Arial" w:hAnsi="Arial" w:cs="Arial"/>
          <w:color w:val="000000"/>
        </w:rPr>
        <w:t>-на оплату электроэнергии – 85,5 тыс. рублей;</w:t>
      </w:r>
    </w:p>
    <w:p w:rsidR="005F0D8D" w:rsidRPr="005F0D8D" w:rsidRDefault="005F0D8D" w:rsidP="005F0D8D">
      <w:pPr>
        <w:jc w:val="both"/>
        <w:rPr>
          <w:rFonts w:ascii="Arial" w:hAnsi="Arial" w:cs="Arial"/>
          <w:color w:val="000000"/>
        </w:rPr>
      </w:pPr>
      <w:r w:rsidRPr="005F0D8D">
        <w:rPr>
          <w:rFonts w:ascii="Arial" w:hAnsi="Arial" w:cs="Arial"/>
          <w:color w:val="000000"/>
        </w:rPr>
        <w:t>-на оплату за водоснабжение, канализацию – 7,1 тыс. руб.</w:t>
      </w:r>
    </w:p>
    <w:p w:rsidR="005F0D8D" w:rsidRPr="005F0D8D" w:rsidRDefault="005F0D8D" w:rsidP="005F0D8D">
      <w:pPr>
        <w:ind w:right="141"/>
        <w:jc w:val="both"/>
        <w:rPr>
          <w:rFonts w:ascii="Arial" w:hAnsi="Arial" w:cs="Arial"/>
        </w:rPr>
      </w:pPr>
      <w:r w:rsidRPr="005F0D8D">
        <w:rPr>
          <w:rFonts w:ascii="Arial" w:hAnsi="Arial" w:cs="Arial"/>
        </w:rPr>
        <w:t>-на увеличение стоимости основных сре</w:t>
      </w:r>
      <w:proofErr w:type="gramStart"/>
      <w:r w:rsidRPr="005F0D8D">
        <w:rPr>
          <w:rFonts w:ascii="Arial" w:hAnsi="Arial" w:cs="Arial"/>
        </w:rPr>
        <w:t>дств в с</w:t>
      </w:r>
      <w:proofErr w:type="gramEnd"/>
      <w:r w:rsidRPr="005F0D8D">
        <w:rPr>
          <w:rFonts w:ascii="Arial" w:hAnsi="Arial" w:cs="Arial"/>
        </w:rPr>
        <w:t xml:space="preserve">умме </w:t>
      </w:r>
      <w:r w:rsidRPr="005F0D8D">
        <w:rPr>
          <w:rFonts w:ascii="Arial" w:hAnsi="Arial" w:cs="Arial"/>
          <w:b/>
        </w:rPr>
        <w:t>807,7</w:t>
      </w:r>
      <w:r w:rsidRPr="005F0D8D">
        <w:rPr>
          <w:rFonts w:ascii="Arial" w:hAnsi="Arial" w:cs="Arial"/>
        </w:rPr>
        <w:t xml:space="preserve"> тыс. рублей или 13,7 % от общей суммы расходов, в том числе:</w:t>
      </w:r>
    </w:p>
    <w:p w:rsidR="005F0D8D" w:rsidRPr="005F0D8D" w:rsidRDefault="005F0D8D" w:rsidP="005F0D8D">
      <w:pPr>
        <w:ind w:right="141"/>
        <w:jc w:val="both"/>
        <w:rPr>
          <w:rFonts w:ascii="Arial" w:hAnsi="Arial" w:cs="Arial"/>
        </w:rPr>
      </w:pPr>
      <w:r w:rsidRPr="005F0D8D">
        <w:rPr>
          <w:rFonts w:ascii="Arial" w:hAnsi="Arial" w:cs="Arial"/>
        </w:rPr>
        <w:t>-за счет средств субсидии из областного бюджета на развитие домов культуры в сумме 755,1 тыс. руб. (приобретение сценического звукового и светового оборудования, мебели для МКУК «КДЦ с. Бурхун»);</w:t>
      </w:r>
    </w:p>
    <w:p w:rsidR="005F0D8D" w:rsidRPr="005F0D8D" w:rsidRDefault="005F0D8D" w:rsidP="005F0D8D">
      <w:pPr>
        <w:ind w:right="141"/>
        <w:jc w:val="both"/>
        <w:rPr>
          <w:rFonts w:ascii="Arial" w:hAnsi="Arial" w:cs="Arial"/>
        </w:rPr>
      </w:pPr>
      <w:r w:rsidRPr="005F0D8D">
        <w:rPr>
          <w:rFonts w:ascii="Arial" w:hAnsi="Arial" w:cs="Arial"/>
        </w:rPr>
        <w:t>-за счет средств местного бюджета на софинансирование в сумме 15,4 тыс. руб.;</w:t>
      </w:r>
    </w:p>
    <w:p w:rsidR="005F0D8D" w:rsidRPr="005F0D8D" w:rsidRDefault="005F0D8D" w:rsidP="005F0D8D">
      <w:pPr>
        <w:ind w:right="141"/>
        <w:jc w:val="both"/>
        <w:rPr>
          <w:rFonts w:ascii="Arial" w:hAnsi="Arial" w:cs="Arial"/>
        </w:rPr>
      </w:pPr>
      <w:r w:rsidRPr="005F0D8D">
        <w:rPr>
          <w:rFonts w:ascii="Arial" w:hAnsi="Arial" w:cs="Arial"/>
        </w:rPr>
        <w:t>-за счет средств субсидии из областного бюджета на реализацию мероприятий перечня проектов народных инициатив в сумме 36,4 тыс. руб. (приобретение электротоваров для уличного освещения);</w:t>
      </w:r>
    </w:p>
    <w:p w:rsidR="005F0D8D" w:rsidRPr="005F0D8D" w:rsidRDefault="005F0D8D" w:rsidP="005F0D8D">
      <w:pPr>
        <w:ind w:right="141"/>
        <w:jc w:val="both"/>
        <w:rPr>
          <w:rFonts w:ascii="Arial" w:hAnsi="Arial" w:cs="Arial"/>
        </w:rPr>
      </w:pPr>
      <w:r w:rsidRPr="005F0D8D">
        <w:rPr>
          <w:rFonts w:ascii="Arial" w:hAnsi="Arial" w:cs="Arial"/>
        </w:rPr>
        <w:t>-за счет средств местного бюджета на софинансирование по проведению мероприятий перечня проектов народных инициатив в сумме 0,8 тыс. руб.;</w:t>
      </w:r>
    </w:p>
    <w:p w:rsidR="005F0D8D" w:rsidRPr="005F0D8D" w:rsidRDefault="005F0D8D" w:rsidP="005F0D8D">
      <w:r w:rsidRPr="005F0D8D">
        <w:t xml:space="preserve">-на межбюджетные трансферты в сумме </w:t>
      </w:r>
      <w:r w:rsidRPr="005F0D8D">
        <w:rPr>
          <w:b/>
        </w:rPr>
        <w:t>240,0</w:t>
      </w:r>
      <w:r w:rsidRPr="005F0D8D">
        <w:t xml:space="preserve"> тыс. рублей или 4,1 % от общей суммы расходов; </w:t>
      </w:r>
    </w:p>
    <w:p w:rsidR="005F0D8D" w:rsidRPr="005F0D8D" w:rsidRDefault="005F0D8D" w:rsidP="005F0D8D">
      <w:r w:rsidRPr="005F0D8D">
        <w:t xml:space="preserve">-на прочие работы, услуги в сумме </w:t>
      </w:r>
      <w:r w:rsidRPr="005F0D8D">
        <w:rPr>
          <w:b/>
        </w:rPr>
        <w:t>191,0</w:t>
      </w:r>
      <w:r w:rsidRPr="005F0D8D">
        <w:t xml:space="preserve"> тыс. рублей или 3,3 % от общей суммы расходов, из них: </w:t>
      </w:r>
    </w:p>
    <w:p w:rsidR="005F0D8D" w:rsidRPr="005F0D8D" w:rsidRDefault="005F0D8D" w:rsidP="005F0D8D">
      <w:pPr>
        <w:rPr>
          <w:rFonts w:ascii="Arial" w:hAnsi="Arial" w:cs="Arial"/>
        </w:rPr>
      </w:pPr>
      <w:r w:rsidRPr="005F0D8D">
        <w:lastRenderedPageBreak/>
        <w:t xml:space="preserve">-на выполнение работ по подготовке документов для постановки границ населенных пунктов в </w:t>
      </w:r>
      <w:r w:rsidRPr="005F0D8D">
        <w:rPr>
          <w:rFonts w:ascii="Arial" w:hAnsi="Arial" w:cs="Arial"/>
        </w:rPr>
        <w:t>сумме 150,0 тыс. рублей;</w:t>
      </w:r>
    </w:p>
    <w:p w:rsidR="005F0D8D" w:rsidRPr="005F0D8D" w:rsidRDefault="005F0D8D" w:rsidP="005F0D8D">
      <w:pPr>
        <w:rPr>
          <w:rFonts w:ascii="Arial" w:hAnsi="Arial" w:cs="Arial"/>
        </w:rPr>
      </w:pPr>
      <w:r w:rsidRPr="005F0D8D">
        <w:rPr>
          <w:rFonts w:ascii="Arial" w:hAnsi="Arial" w:cs="Arial"/>
        </w:rPr>
        <w:t>-за счет средств субсидии из областного бюджета на реализацию мероприятий перечня проектов народных инициатив в сумме 29,4 тыс. руб. (монтаж ОПС для МКУК «КДЦ с. Бурхун»);</w:t>
      </w:r>
    </w:p>
    <w:p w:rsidR="005F0D8D" w:rsidRPr="005F0D8D" w:rsidRDefault="005F0D8D" w:rsidP="005F0D8D">
      <w:pPr>
        <w:rPr>
          <w:rFonts w:ascii="Arial" w:hAnsi="Arial" w:cs="Arial"/>
        </w:rPr>
      </w:pPr>
      <w:r w:rsidRPr="005F0D8D">
        <w:rPr>
          <w:rFonts w:ascii="Arial" w:hAnsi="Arial" w:cs="Arial"/>
        </w:rPr>
        <w:t>-за счет средств местного бюджета на софинансирование по проведению мероприятий перечня проектов народных инициатив в сумме 0,6 тыс. руб.;</w:t>
      </w:r>
    </w:p>
    <w:p w:rsidR="005F0D8D" w:rsidRPr="005F0D8D" w:rsidRDefault="005F0D8D" w:rsidP="005F0D8D">
      <w:pPr>
        <w:rPr>
          <w:rFonts w:ascii="Arial" w:hAnsi="Arial" w:cs="Arial"/>
        </w:rPr>
      </w:pPr>
      <w:r w:rsidRPr="005F0D8D">
        <w:rPr>
          <w:rFonts w:ascii="Arial" w:hAnsi="Arial" w:cs="Arial"/>
        </w:rPr>
        <w:t xml:space="preserve">-на увеличение стоимости материальных запасов в сумме </w:t>
      </w:r>
      <w:r w:rsidRPr="005F0D8D">
        <w:rPr>
          <w:rFonts w:ascii="Arial" w:hAnsi="Arial" w:cs="Arial"/>
          <w:b/>
        </w:rPr>
        <w:t>184,3</w:t>
      </w:r>
      <w:r w:rsidRPr="005F0D8D">
        <w:rPr>
          <w:rFonts w:ascii="Arial" w:hAnsi="Arial" w:cs="Arial"/>
        </w:rPr>
        <w:t xml:space="preserve"> тыс. рублей или 3,1 % от общей суммы расходов, в том числе:</w:t>
      </w:r>
    </w:p>
    <w:p w:rsidR="005F0D8D" w:rsidRPr="005F0D8D" w:rsidRDefault="005F0D8D" w:rsidP="005F0D8D">
      <w:pPr>
        <w:rPr>
          <w:rFonts w:ascii="Arial" w:hAnsi="Arial" w:cs="Arial"/>
        </w:rPr>
      </w:pPr>
      <w:r w:rsidRPr="005F0D8D">
        <w:rPr>
          <w:rFonts w:ascii="Arial" w:hAnsi="Arial" w:cs="Arial"/>
        </w:rPr>
        <w:t>-за счет средств субсидии из областного бюджета на развитие домов культуры в сумме 88,2 тыс. руб. (приобретение сценического звукового и светового оборудования для МКУК «КДЦ с. Бурхун»);</w:t>
      </w:r>
    </w:p>
    <w:p w:rsidR="005F0D8D" w:rsidRPr="005F0D8D" w:rsidRDefault="005F0D8D" w:rsidP="005F0D8D">
      <w:pPr>
        <w:rPr>
          <w:rFonts w:ascii="Arial" w:hAnsi="Arial" w:cs="Arial"/>
        </w:rPr>
      </w:pPr>
      <w:r w:rsidRPr="005F0D8D">
        <w:rPr>
          <w:rFonts w:ascii="Arial" w:hAnsi="Arial" w:cs="Arial"/>
        </w:rPr>
        <w:t>-за счет средств местного бюджета на софинансирование в сумме 1,8 тыс. руб.;</w:t>
      </w:r>
    </w:p>
    <w:p w:rsidR="005F0D8D" w:rsidRPr="005F0D8D" w:rsidRDefault="005F0D8D" w:rsidP="005F0D8D">
      <w:pPr>
        <w:rPr>
          <w:rFonts w:ascii="Arial" w:hAnsi="Arial" w:cs="Arial"/>
        </w:rPr>
      </w:pPr>
      <w:r w:rsidRPr="005F0D8D">
        <w:rPr>
          <w:rFonts w:ascii="Arial" w:hAnsi="Arial" w:cs="Arial"/>
        </w:rPr>
        <w:t>-за счет средств субсидии из областного бюджета на реализацию мероприятий перечня проектов народных инициатив в сумме 16,6 тыс. руб. (приобретение электротоваров для уличного освещения);</w:t>
      </w:r>
    </w:p>
    <w:p w:rsidR="005F0D8D" w:rsidRPr="005F0D8D" w:rsidRDefault="005F0D8D" w:rsidP="005F0D8D">
      <w:pPr>
        <w:rPr>
          <w:rFonts w:ascii="Arial" w:hAnsi="Arial" w:cs="Arial"/>
        </w:rPr>
      </w:pPr>
      <w:r w:rsidRPr="005F0D8D">
        <w:rPr>
          <w:rFonts w:ascii="Arial" w:hAnsi="Arial" w:cs="Arial"/>
        </w:rPr>
        <w:t>-за счет средств местного бюджета на софинансирование по проведению мероприятий перечня проектов народных инициатив в сумме 0,3 тыс. руб.;</w:t>
      </w:r>
    </w:p>
    <w:p w:rsidR="005F0D8D" w:rsidRPr="005F0D8D" w:rsidRDefault="005F0D8D" w:rsidP="005F0D8D">
      <w:pPr>
        <w:rPr>
          <w:rFonts w:ascii="Arial" w:hAnsi="Arial" w:cs="Arial"/>
        </w:rPr>
      </w:pPr>
      <w:r w:rsidRPr="005F0D8D">
        <w:rPr>
          <w:rFonts w:ascii="Arial" w:hAnsi="Arial" w:cs="Arial"/>
        </w:rPr>
        <w:t>-приобретение канцелярских товаров 10,0 тыс. рублей;</w:t>
      </w:r>
    </w:p>
    <w:p w:rsidR="005F0D8D" w:rsidRPr="005F0D8D" w:rsidRDefault="005F0D8D" w:rsidP="005F0D8D">
      <w:pPr>
        <w:ind w:right="141"/>
        <w:jc w:val="both"/>
        <w:rPr>
          <w:rFonts w:ascii="Arial" w:hAnsi="Arial" w:cs="Arial"/>
        </w:rPr>
      </w:pPr>
      <w:r w:rsidRPr="005F0D8D">
        <w:rPr>
          <w:rFonts w:ascii="Arial" w:hAnsi="Arial" w:cs="Arial"/>
        </w:rPr>
        <w:t xml:space="preserve">-на выплату доплат к пенсии в сумме </w:t>
      </w:r>
      <w:r w:rsidRPr="005F0D8D">
        <w:rPr>
          <w:rFonts w:ascii="Arial" w:hAnsi="Arial" w:cs="Arial"/>
          <w:b/>
        </w:rPr>
        <w:t>149,5</w:t>
      </w:r>
      <w:r w:rsidRPr="005F0D8D">
        <w:rPr>
          <w:rFonts w:ascii="Arial" w:hAnsi="Arial" w:cs="Arial"/>
        </w:rPr>
        <w:t xml:space="preserve"> тыс. рублей или 2,6 % от общей суммы расходов;</w:t>
      </w:r>
    </w:p>
    <w:p w:rsidR="005F0D8D" w:rsidRPr="005F0D8D" w:rsidRDefault="005F0D8D" w:rsidP="005F0D8D">
      <w:pPr>
        <w:rPr>
          <w:rFonts w:ascii="Arial" w:hAnsi="Arial" w:cs="Arial"/>
        </w:rPr>
      </w:pPr>
      <w:r w:rsidRPr="005F0D8D">
        <w:rPr>
          <w:rFonts w:ascii="Arial" w:hAnsi="Arial" w:cs="Arial"/>
        </w:rPr>
        <w:t xml:space="preserve">-на работы и услуги по содержанию имущества в сумме </w:t>
      </w:r>
      <w:r w:rsidRPr="005F0D8D">
        <w:rPr>
          <w:rFonts w:ascii="Arial" w:hAnsi="Arial" w:cs="Arial"/>
          <w:b/>
        </w:rPr>
        <w:t>42,4</w:t>
      </w:r>
      <w:r w:rsidRPr="005F0D8D">
        <w:rPr>
          <w:rFonts w:ascii="Arial" w:hAnsi="Arial" w:cs="Arial"/>
        </w:rPr>
        <w:t xml:space="preserve"> тыс. рублей или 0,7 % от общей суммы расходов, из них на содержание автомобильных дорог в сумме 780,0 тыс. рублей (ремонт и очистка от снега автомобильных дорог, обслуживание электросетей уличного освещения, замена светильников);</w:t>
      </w:r>
    </w:p>
    <w:p w:rsidR="005F0D8D" w:rsidRPr="005F0D8D" w:rsidRDefault="005F0D8D" w:rsidP="005F0D8D">
      <w:pPr>
        <w:ind w:right="141"/>
        <w:jc w:val="both"/>
        <w:rPr>
          <w:rFonts w:ascii="Arial" w:hAnsi="Arial" w:cs="Arial"/>
        </w:rPr>
      </w:pPr>
      <w:r w:rsidRPr="005F0D8D">
        <w:rPr>
          <w:rFonts w:ascii="Arial" w:hAnsi="Arial" w:cs="Arial"/>
        </w:rPr>
        <w:t xml:space="preserve">-на оплату услуг связи в сумме </w:t>
      </w:r>
      <w:r w:rsidRPr="005F0D8D">
        <w:rPr>
          <w:rFonts w:ascii="Arial" w:hAnsi="Arial" w:cs="Arial"/>
          <w:b/>
        </w:rPr>
        <w:t>17,0</w:t>
      </w:r>
      <w:r w:rsidRPr="005F0D8D">
        <w:rPr>
          <w:rFonts w:ascii="Arial" w:hAnsi="Arial" w:cs="Arial"/>
        </w:rPr>
        <w:t xml:space="preserve"> тыс. рублей или 0,3 % от общей суммы расходов;</w:t>
      </w:r>
    </w:p>
    <w:p w:rsidR="005F0D8D" w:rsidRPr="005F0D8D" w:rsidRDefault="005F0D8D" w:rsidP="005F0D8D">
      <w:pPr>
        <w:rPr>
          <w:rFonts w:ascii="Arial" w:hAnsi="Arial" w:cs="Arial"/>
        </w:rPr>
      </w:pPr>
      <w:r w:rsidRPr="005F0D8D">
        <w:rPr>
          <w:rFonts w:ascii="Arial" w:hAnsi="Arial" w:cs="Arial"/>
        </w:rPr>
        <w:t xml:space="preserve">-на прочие расходы в сумме </w:t>
      </w:r>
      <w:r w:rsidRPr="005F0D8D">
        <w:rPr>
          <w:rFonts w:ascii="Arial" w:hAnsi="Arial" w:cs="Arial"/>
          <w:b/>
        </w:rPr>
        <w:t xml:space="preserve">1,7 </w:t>
      </w:r>
      <w:r w:rsidRPr="005F0D8D">
        <w:rPr>
          <w:rFonts w:ascii="Arial" w:hAnsi="Arial" w:cs="Arial"/>
        </w:rPr>
        <w:t>тыс. рублей;</w:t>
      </w:r>
    </w:p>
    <w:p w:rsidR="005F0D8D" w:rsidRPr="005F0D8D" w:rsidRDefault="005F0D8D" w:rsidP="005F0D8D">
      <w:pPr>
        <w:rPr>
          <w:rFonts w:ascii="Arial" w:hAnsi="Arial" w:cs="Arial"/>
        </w:rPr>
      </w:pPr>
      <w:r w:rsidRPr="005F0D8D">
        <w:rPr>
          <w:rFonts w:ascii="Arial" w:hAnsi="Arial" w:cs="Arial"/>
        </w:rPr>
        <w:t xml:space="preserve">-на возмещение персоналу дополнительных расходов, связанных с проживанием вне места постоянного жительства в служебных командировках (суточные) в сумме </w:t>
      </w:r>
      <w:r w:rsidRPr="005F0D8D">
        <w:rPr>
          <w:rFonts w:ascii="Arial" w:hAnsi="Arial" w:cs="Arial"/>
          <w:b/>
        </w:rPr>
        <w:t>0,2</w:t>
      </w:r>
      <w:r w:rsidRPr="005F0D8D">
        <w:rPr>
          <w:rFonts w:ascii="Arial" w:hAnsi="Arial" w:cs="Arial"/>
        </w:rPr>
        <w:t xml:space="preserve"> тыс. рублей.</w:t>
      </w:r>
    </w:p>
    <w:p w:rsidR="005F0D8D" w:rsidRPr="005F0D8D" w:rsidRDefault="005F0D8D" w:rsidP="005F0D8D">
      <w:pPr>
        <w:ind w:right="141"/>
        <w:jc w:val="both"/>
        <w:rPr>
          <w:rFonts w:ascii="Arial" w:hAnsi="Arial" w:cs="Arial"/>
        </w:rPr>
      </w:pPr>
      <w:r w:rsidRPr="005F0D8D">
        <w:rPr>
          <w:rFonts w:ascii="Arial" w:hAnsi="Arial" w:cs="Arial"/>
        </w:rPr>
        <w:t>Просроченная дебиторская задолженность по состоянию на 01.07.2021 года не имеется.  Просроченной кредиторской задолженности по состоянию на 01.07.2021 года бюджет Бурхунского муниципального образования не имеется.</w:t>
      </w:r>
    </w:p>
    <w:p w:rsidR="005F0D8D" w:rsidRPr="005F0D8D" w:rsidRDefault="005F0D8D" w:rsidP="005F0D8D">
      <w:pPr>
        <w:ind w:right="141"/>
        <w:jc w:val="both"/>
        <w:rPr>
          <w:rFonts w:ascii="Arial" w:hAnsi="Arial" w:cs="Arial"/>
        </w:rPr>
      </w:pPr>
      <w:r w:rsidRPr="005F0D8D">
        <w:rPr>
          <w:rFonts w:ascii="Arial" w:hAnsi="Arial" w:cs="Arial"/>
        </w:rPr>
        <w:t>Бюджет Бурхунского муниципального образования по состоянию на 01.07.2021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5F0D8D" w:rsidRPr="005F0D8D" w:rsidRDefault="005F0D8D" w:rsidP="005F0D8D">
      <w:pPr>
        <w:ind w:right="141" w:firstLine="502"/>
        <w:jc w:val="both"/>
        <w:rPr>
          <w:rFonts w:ascii="Arial" w:hAnsi="Arial" w:cs="Arial"/>
        </w:rPr>
      </w:pPr>
      <w:r w:rsidRPr="005F0D8D">
        <w:rPr>
          <w:rFonts w:ascii="Arial" w:hAnsi="Arial" w:cs="Arial"/>
        </w:rPr>
        <w:t>Финансирование учреждений и мероприятий в течение 1 полугодия 2021 года произведено в пределах выделенных бюджетных ассигнований, утвержденных решением Думы Бурхунского сельского поселения № 73 от 25.12.2020 года, с учетом изменений.</w:t>
      </w:r>
    </w:p>
    <w:p w:rsidR="005F0D8D" w:rsidRPr="005F0D8D" w:rsidRDefault="005F0D8D" w:rsidP="005F0D8D">
      <w:pPr>
        <w:ind w:right="141"/>
        <w:jc w:val="center"/>
        <w:rPr>
          <w:rFonts w:ascii="Arial" w:hAnsi="Arial" w:cs="Arial"/>
          <w:b/>
        </w:rPr>
      </w:pPr>
      <w:r w:rsidRPr="005F0D8D">
        <w:rPr>
          <w:rFonts w:ascii="Arial" w:hAnsi="Arial" w:cs="Arial"/>
          <w:b/>
          <w:lang w:val="en-US"/>
        </w:rPr>
        <w:t>III</w:t>
      </w:r>
      <w:r w:rsidRPr="005F0D8D">
        <w:rPr>
          <w:rFonts w:ascii="Arial" w:hAnsi="Arial" w:cs="Arial"/>
          <w:b/>
        </w:rPr>
        <w:t>. Резервный фонд</w:t>
      </w:r>
    </w:p>
    <w:p w:rsidR="005F0D8D" w:rsidRPr="005F0D8D" w:rsidRDefault="005F0D8D" w:rsidP="005F0D8D">
      <w:pPr>
        <w:ind w:right="141"/>
        <w:jc w:val="both"/>
        <w:rPr>
          <w:rFonts w:ascii="Arial" w:hAnsi="Arial" w:cs="Arial"/>
        </w:rPr>
      </w:pPr>
      <w:r w:rsidRPr="005F0D8D">
        <w:rPr>
          <w:rFonts w:ascii="Arial" w:hAnsi="Arial" w:cs="Arial"/>
        </w:rPr>
        <w:t>Расходы за счет средств резервного фонда администрации Бурхунского сельского поселения за 1 полугодие 2021 года не производились.</w:t>
      </w:r>
    </w:p>
    <w:p w:rsidR="005F0D8D" w:rsidRPr="005F0D8D" w:rsidRDefault="005F0D8D" w:rsidP="005F0D8D">
      <w:pPr>
        <w:ind w:right="141"/>
      </w:pPr>
    </w:p>
    <w:p w:rsidR="005F0D8D" w:rsidRPr="005F0D8D" w:rsidRDefault="005F0D8D" w:rsidP="005F0D8D">
      <w:pPr>
        <w:ind w:right="141"/>
        <w:rPr>
          <w:rFonts w:ascii="Arial" w:hAnsi="Arial" w:cs="Arial"/>
        </w:rPr>
      </w:pPr>
      <w:r w:rsidRPr="005F0D8D">
        <w:rPr>
          <w:rFonts w:ascii="Arial" w:hAnsi="Arial" w:cs="Arial"/>
        </w:rPr>
        <w:t>Председатель Комитета по финансам</w:t>
      </w:r>
    </w:p>
    <w:p w:rsidR="005F0D8D" w:rsidRPr="005F0D8D" w:rsidRDefault="005F0D8D" w:rsidP="005F0D8D">
      <w:pPr>
        <w:ind w:right="141"/>
        <w:rPr>
          <w:rFonts w:ascii="Arial" w:hAnsi="Arial" w:cs="Arial"/>
        </w:rPr>
      </w:pPr>
      <w:r w:rsidRPr="005F0D8D">
        <w:rPr>
          <w:rFonts w:ascii="Arial" w:hAnsi="Arial" w:cs="Arial"/>
        </w:rPr>
        <w:t>Тулунского района</w:t>
      </w:r>
    </w:p>
    <w:p w:rsidR="005F0D8D" w:rsidRPr="005F0D8D" w:rsidRDefault="005F0D8D" w:rsidP="005F0D8D">
      <w:pPr>
        <w:ind w:right="141"/>
        <w:rPr>
          <w:rFonts w:ascii="Arial" w:hAnsi="Arial" w:cs="Arial"/>
        </w:rPr>
      </w:pPr>
      <w:r w:rsidRPr="005F0D8D">
        <w:rPr>
          <w:rFonts w:ascii="Arial" w:hAnsi="Arial" w:cs="Arial"/>
        </w:rPr>
        <w:t>Г. Э. Романчук</w:t>
      </w:r>
    </w:p>
    <w:p w:rsidR="00230B55" w:rsidRDefault="00230B55">
      <w:bookmarkStart w:id="4" w:name="_GoBack"/>
      <w:bookmarkEnd w:id="4"/>
    </w:p>
    <w:p w:rsidR="00943475" w:rsidRDefault="00943475"/>
    <w:p w:rsidR="00943475" w:rsidRDefault="00943475"/>
    <w:sectPr w:rsidR="009434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BC" w:rsidRDefault="008930BC" w:rsidP="005F0D8D">
      <w:r>
        <w:separator/>
      </w:r>
    </w:p>
  </w:endnote>
  <w:endnote w:type="continuationSeparator" w:id="0">
    <w:p w:rsidR="008930BC" w:rsidRDefault="008930BC" w:rsidP="005F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BC" w:rsidRDefault="008930BC" w:rsidP="005F0D8D">
      <w:r>
        <w:separator/>
      </w:r>
    </w:p>
  </w:footnote>
  <w:footnote w:type="continuationSeparator" w:id="0">
    <w:p w:rsidR="008930BC" w:rsidRDefault="008930BC" w:rsidP="005F0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08"/>
    <w:rsid w:val="000045EA"/>
    <w:rsid w:val="00014072"/>
    <w:rsid w:val="000A1BFE"/>
    <w:rsid w:val="000E41B7"/>
    <w:rsid w:val="00200CCC"/>
    <w:rsid w:val="00230B55"/>
    <w:rsid w:val="002A4779"/>
    <w:rsid w:val="00334955"/>
    <w:rsid w:val="00513D6E"/>
    <w:rsid w:val="005F0D8D"/>
    <w:rsid w:val="006E6E29"/>
    <w:rsid w:val="00801FC6"/>
    <w:rsid w:val="008930BC"/>
    <w:rsid w:val="00943475"/>
    <w:rsid w:val="009813DE"/>
    <w:rsid w:val="009B2072"/>
    <w:rsid w:val="00BE6708"/>
    <w:rsid w:val="00D1066F"/>
    <w:rsid w:val="00DB1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01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230B55"/>
  </w:style>
  <w:style w:type="character" w:styleId="a3">
    <w:name w:val="Hyperlink"/>
    <w:basedOn w:val="a0"/>
    <w:uiPriority w:val="99"/>
    <w:semiHidden/>
    <w:unhideWhenUsed/>
    <w:rsid w:val="00230B55"/>
    <w:rPr>
      <w:color w:val="0000FF"/>
      <w:u w:val="single"/>
    </w:rPr>
  </w:style>
  <w:style w:type="character" w:styleId="a4">
    <w:name w:val="FollowedHyperlink"/>
    <w:basedOn w:val="a0"/>
    <w:uiPriority w:val="99"/>
    <w:semiHidden/>
    <w:unhideWhenUsed/>
    <w:rsid w:val="00230B55"/>
    <w:rPr>
      <w:color w:val="800080"/>
      <w:u w:val="single"/>
    </w:rPr>
  </w:style>
  <w:style w:type="paragraph" w:customStyle="1" w:styleId="xl70">
    <w:name w:val="xl70"/>
    <w:basedOn w:val="a"/>
    <w:rsid w:val="00230B55"/>
    <w:pPr>
      <w:spacing w:before="100" w:beforeAutospacing="1" w:after="100" w:afterAutospacing="1"/>
      <w:jc w:val="center"/>
    </w:pPr>
  </w:style>
  <w:style w:type="paragraph" w:customStyle="1" w:styleId="xl71">
    <w:name w:val="xl71"/>
    <w:basedOn w:val="a"/>
    <w:rsid w:val="00230B55"/>
    <w:pPr>
      <w:spacing w:before="100" w:beforeAutospacing="1" w:after="100" w:afterAutospacing="1"/>
      <w:jc w:val="center"/>
      <w:textAlignment w:val="center"/>
    </w:pPr>
  </w:style>
  <w:style w:type="paragraph" w:customStyle="1" w:styleId="xl72">
    <w:name w:val="xl72"/>
    <w:basedOn w:val="a"/>
    <w:rsid w:val="00230B55"/>
    <w:pPr>
      <w:spacing w:before="100" w:beforeAutospacing="1" w:after="100" w:afterAutospacing="1"/>
    </w:pPr>
  </w:style>
  <w:style w:type="paragraph" w:customStyle="1" w:styleId="xl73">
    <w:name w:val="xl73"/>
    <w:basedOn w:val="a"/>
    <w:rsid w:val="00230B55"/>
    <w:pPr>
      <w:spacing w:before="100" w:beforeAutospacing="1" w:after="100" w:afterAutospacing="1"/>
      <w:textAlignment w:val="center"/>
    </w:pPr>
  </w:style>
  <w:style w:type="paragraph" w:customStyle="1" w:styleId="xl74">
    <w:name w:val="xl74"/>
    <w:basedOn w:val="a"/>
    <w:rsid w:val="00230B55"/>
    <w:pPr>
      <w:spacing w:before="100" w:beforeAutospacing="1" w:after="100" w:afterAutospacing="1"/>
    </w:pPr>
  </w:style>
  <w:style w:type="paragraph" w:customStyle="1" w:styleId="xl75">
    <w:name w:val="xl75"/>
    <w:basedOn w:val="a"/>
    <w:rsid w:val="00230B55"/>
    <w:pPr>
      <w:spacing w:before="100" w:beforeAutospacing="1" w:after="100" w:afterAutospacing="1"/>
    </w:pPr>
  </w:style>
  <w:style w:type="paragraph" w:customStyle="1" w:styleId="xl76">
    <w:name w:val="xl76"/>
    <w:basedOn w:val="a"/>
    <w:rsid w:val="00230B55"/>
    <w:pPr>
      <w:spacing w:before="100" w:beforeAutospacing="1" w:after="100" w:afterAutospacing="1"/>
      <w:jc w:val="center"/>
    </w:pPr>
  </w:style>
  <w:style w:type="paragraph" w:customStyle="1" w:styleId="xl77">
    <w:name w:val="xl77"/>
    <w:basedOn w:val="a"/>
    <w:rsid w:val="00230B55"/>
    <w:pPr>
      <w:spacing w:before="100" w:beforeAutospacing="1" w:after="100" w:afterAutospacing="1"/>
      <w:jc w:val="center"/>
      <w:textAlignment w:val="center"/>
    </w:pPr>
  </w:style>
  <w:style w:type="paragraph" w:customStyle="1" w:styleId="xl78">
    <w:name w:val="xl78"/>
    <w:basedOn w:val="a"/>
    <w:rsid w:val="00230B55"/>
    <w:pPr>
      <w:spacing w:before="100" w:beforeAutospacing="1" w:after="100" w:afterAutospacing="1"/>
    </w:pPr>
  </w:style>
  <w:style w:type="paragraph" w:customStyle="1" w:styleId="xl79">
    <w:name w:val="xl79"/>
    <w:basedOn w:val="a"/>
    <w:rsid w:val="00230B55"/>
    <w:pPr>
      <w:spacing w:before="100" w:beforeAutospacing="1" w:after="100" w:afterAutospacing="1"/>
      <w:jc w:val="center"/>
    </w:pPr>
  </w:style>
  <w:style w:type="paragraph" w:customStyle="1" w:styleId="xl80">
    <w:name w:val="xl80"/>
    <w:basedOn w:val="a"/>
    <w:rsid w:val="00230B55"/>
    <w:pPr>
      <w:pBdr>
        <w:bottom w:val="single" w:sz="4" w:space="0" w:color="auto"/>
      </w:pBdr>
      <w:spacing w:before="100" w:beforeAutospacing="1" w:after="100" w:afterAutospacing="1"/>
      <w:jc w:val="center"/>
    </w:pPr>
  </w:style>
  <w:style w:type="paragraph" w:customStyle="1" w:styleId="xl81">
    <w:name w:val="xl81"/>
    <w:basedOn w:val="a"/>
    <w:rsid w:val="00230B55"/>
    <w:pPr>
      <w:spacing w:before="100" w:beforeAutospacing="1" w:after="100" w:afterAutospacing="1"/>
      <w:jc w:val="center"/>
    </w:pPr>
  </w:style>
  <w:style w:type="paragraph" w:customStyle="1" w:styleId="xl82">
    <w:name w:val="xl82"/>
    <w:basedOn w:val="a"/>
    <w:rsid w:val="00230B55"/>
    <w:pP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230B55"/>
    <w:pP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230B55"/>
    <w:pPr>
      <w:spacing w:before="100" w:beforeAutospacing="1" w:after="100" w:afterAutospacing="1"/>
    </w:pPr>
    <w:rPr>
      <w:rFonts w:ascii="Arial CYR" w:hAnsi="Arial CYR" w:cs="Arial CYR"/>
    </w:rPr>
  </w:style>
  <w:style w:type="paragraph" w:customStyle="1" w:styleId="xl85">
    <w:name w:val="xl85"/>
    <w:basedOn w:val="a"/>
    <w:rsid w:val="00230B55"/>
    <w:pPr>
      <w:spacing w:before="100" w:beforeAutospacing="1" w:after="100" w:afterAutospacing="1"/>
    </w:pPr>
    <w:rPr>
      <w:rFonts w:ascii="Arial CYR" w:hAnsi="Arial CYR" w:cs="Arial CYR"/>
    </w:rPr>
  </w:style>
  <w:style w:type="paragraph" w:customStyle="1" w:styleId="xl86">
    <w:name w:val="xl86"/>
    <w:basedOn w:val="a"/>
    <w:rsid w:val="00230B55"/>
    <w:pPr>
      <w:spacing w:before="100" w:beforeAutospacing="1" w:after="100" w:afterAutospacing="1"/>
    </w:pPr>
    <w:rPr>
      <w:rFonts w:ascii="Arial CYR" w:hAnsi="Arial CYR" w:cs="Arial CYR"/>
    </w:rPr>
  </w:style>
  <w:style w:type="paragraph" w:customStyle="1" w:styleId="xl87">
    <w:name w:val="xl87"/>
    <w:basedOn w:val="a"/>
    <w:rsid w:val="00230B55"/>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88">
    <w:name w:val="xl88"/>
    <w:basedOn w:val="a"/>
    <w:rsid w:val="00230B55"/>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230B55"/>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230B55"/>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230B55"/>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2">
    <w:name w:val="xl92"/>
    <w:basedOn w:val="a"/>
    <w:rsid w:val="00230B55"/>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93">
    <w:name w:val="xl93"/>
    <w:basedOn w:val="a"/>
    <w:rsid w:val="00230B55"/>
    <w:pPr>
      <w:spacing w:before="100" w:beforeAutospacing="1" w:after="100" w:afterAutospacing="1"/>
      <w:jc w:val="center"/>
    </w:pPr>
    <w:rPr>
      <w:rFonts w:ascii="Arial CYR" w:hAnsi="Arial CYR" w:cs="Arial CYR"/>
    </w:rPr>
  </w:style>
  <w:style w:type="paragraph" w:customStyle="1" w:styleId="xl94">
    <w:name w:val="xl94"/>
    <w:basedOn w:val="a"/>
    <w:rsid w:val="00230B5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230B5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9">
    <w:name w:val="xl99"/>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0">
    <w:name w:val="xl100"/>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2">
    <w:name w:val="xl102"/>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3">
    <w:name w:val="xl103"/>
    <w:basedOn w:val="a"/>
    <w:rsid w:val="00230B5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4">
    <w:name w:val="xl104"/>
    <w:basedOn w:val="a"/>
    <w:rsid w:val="00230B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230B55"/>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230B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230B55"/>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230B55"/>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0">
    <w:name w:val="xl110"/>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1">
    <w:name w:val="xl111"/>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13">
    <w:name w:val="xl113"/>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6">
    <w:name w:val="xl116"/>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230B55"/>
    <w:pPr>
      <w:spacing w:before="100" w:beforeAutospacing="1" w:after="100" w:afterAutospacing="1"/>
    </w:pPr>
    <w:rPr>
      <w:sz w:val="18"/>
      <w:szCs w:val="18"/>
    </w:rPr>
  </w:style>
  <w:style w:type="paragraph" w:customStyle="1" w:styleId="xl118">
    <w:name w:val="xl118"/>
    <w:basedOn w:val="a"/>
    <w:rsid w:val="00230B55"/>
    <w:pPr>
      <w:spacing w:before="100" w:beforeAutospacing="1" w:after="100" w:afterAutospacing="1"/>
      <w:jc w:val="center"/>
    </w:pPr>
    <w:rPr>
      <w:sz w:val="18"/>
      <w:szCs w:val="18"/>
    </w:rPr>
  </w:style>
  <w:style w:type="paragraph" w:customStyle="1" w:styleId="xl119">
    <w:name w:val="xl119"/>
    <w:basedOn w:val="a"/>
    <w:rsid w:val="00230B55"/>
    <w:pPr>
      <w:spacing w:before="100" w:beforeAutospacing="1" w:after="100" w:afterAutospacing="1"/>
      <w:jc w:val="center"/>
    </w:pPr>
    <w:rPr>
      <w:sz w:val="18"/>
      <w:szCs w:val="18"/>
    </w:rPr>
  </w:style>
  <w:style w:type="paragraph" w:customStyle="1" w:styleId="xl120">
    <w:name w:val="xl120"/>
    <w:basedOn w:val="a"/>
    <w:rsid w:val="00230B55"/>
    <w:pPr>
      <w:spacing w:before="100" w:beforeAutospacing="1" w:after="100" w:afterAutospacing="1"/>
      <w:jc w:val="right"/>
    </w:pPr>
    <w:rPr>
      <w:sz w:val="18"/>
      <w:szCs w:val="18"/>
    </w:rPr>
  </w:style>
  <w:style w:type="paragraph" w:customStyle="1" w:styleId="xl121">
    <w:name w:val="xl121"/>
    <w:basedOn w:val="a"/>
    <w:rsid w:val="00230B55"/>
    <w:pPr>
      <w:spacing w:before="100" w:beforeAutospacing="1" w:after="100" w:afterAutospacing="1"/>
      <w:jc w:val="center"/>
    </w:pPr>
    <w:rPr>
      <w:rFonts w:ascii="Arial CYR" w:hAnsi="Arial CYR" w:cs="Arial CYR"/>
      <w:b/>
      <w:bCs/>
      <w:sz w:val="22"/>
      <w:szCs w:val="22"/>
    </w:rPr>
  </w:style>
  <w:style w:type="paragraph" w:customStyle="1" w:styleId="xl122">
    <w:name w:val="xl122"/>
    <w:basedOn w:val="a"/>
    <w:rsid w:val="00230B5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3">
    <w:name w:val="xl123"/>
    <w:basedOn w:val="a"/>
    <w:rsid w:val="00230B55"/>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
    <w:rsid w:val="00230B5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6">
    <w:name w:val="xl126"/>
    <w:basedOn w:val="a"/>
    <w:rsid w:val="00230B55"/>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7">
    <w:name w:val="xl127"/>
    <w:basedOn w:val="a"/>
    <w:rsid w:val="00230B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230B55"/>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230B55"/>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0">
    <w:name w:val="xl130"/>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1">
    <w:name w:val="xl131"/>
    <w:basedOn w:val="a"/>
    <w:rsid w:val="00230B55"/>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2">
    <w:name w:val="xl132"/>
    <w:basedOn w:val="a"/>
    <w:rsid w:val="00230B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3">
    <w:name w:val="xl133"/>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4">
    <w:name w:val="xl134"/>
    <w:basedOn w:val="a"/>
    <w:rsid w:val="00230B55"/>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230B5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230B55"/>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230B55"/>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8">
    <w:name w:val="xl138"/>
    <w:basedOn w:val="a"/>
    <w:rsid w:val="00230B55"/>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9">
    <w:name w:val="xl139"/>
    <w:basedOn w:val="a"/>
    <w:rsid w:val="00230B5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230B55"/>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1">
    <w:name w:val="xl141"/>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2">
    <w:name w:val="xl142"/>
    <w:basedOn w:val="a"/>
    <w:rsid w:val="00230B55"/>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4">
    <w:name w:val="xl144"/>
    <w:basedOn w:val="a"/>
    <w:rsid w:val="00230B55"/>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230B5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6">
    <w:name w:val="xl146"/>
    <w:basedOn w:val="a"/>
    <w:rsid w:val="00230B55"/>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7">
    <w:name w:val="xl147"/>
    <w:basedOn w:val="a"/>
    <w:rsid w:val="00230B5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8">
    <w:name w:val="xl148"/>
    <w:basedOn w:val="a"/>
    <w:rsid w:val="00230B55"/>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9">
    <w:name w:val="xl149"/>
    <w:basedOn w:val="a"/>
    <w:rsid w:val="00230B55"/>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0">
    <w:name w:val="xl150"/>
    <w:basedOn w:val="a"/>
    <w:rsid w:val="00230B55"/>
    <w:pPr>
      <w:shd w:val="clear" w:color="000000" w:fill="FFFFFF"/>
      <w:spacing w:before="100" w:beforeAutospacing="1" w:after="100" w:afterAutospacing="1"/>
    </w:pPr>
  </w:style>
  <w:style w:type="paragraph" w:customStyle="1" w:styleId="xl151">
    <w:name w:val="xl151"/>
    <w:basedOn w:val="a"/>
    <w:rsid w:val="00230B55"/>
    <w:pPr>
      <w:spacing w:before="100" w:beforeAutospacing="1" w:after="100" w:afterAutospacing="1"/>
      <w:jc w:val="center"/>
    </w:pPr>
    <w:rPr>
      <w:b/>
      <w:bCs/>
    </w:rPr>
  </w:style>
  <w:style w:type="paragraph" w:customStyle="1" w:styleId="xl152">
    <w:name w:val="xl152"/>
    <w:basedOn w:val="a"/>
    <w:rsid w:val="00230B55"/>
    <w:pPr>
      <w:spacing w:before="100" w:beforeAutospacing="1" w:after="100" w:afterAutospacing="1"/>
      <w:jc w:val="center"/>
      <w:textAlignment w:val="center"/>
    </w:pPr>
    <w:rPr>
      <w:b/>
      <w:bCs/>
    </w:rPr>
  </w:style>
  <w:style w:type="paragraph" w:styleId="a5">
    <w:name w:val="header"/>
    <w:basedOn w:val="a"/>
    <w:link w:val="a6"/>
    <w:uiPriority w:val="99"/>
    <w:unhideWhenUsed/>
    <w:rsid w:val="005F0D8D"/>
    <w:pPr>
      <w:tabs>
        <w:tab w:val="center" w:pos="4677"/>
        <w:tab w:val="right" w:pos="9355"/>
      </w:tabs>
    </w:pPr>
  </w:style>
  <w:style w:type="character" w:customStyle="1" w:styleId="a6">
    <w:name w:val="Верхний колонтитул Знак"/>
    <w:basedOn w:val="a0"/>
    <w:link w:val="a5"/>
    <w:uiPriority w:val="99"/>
    <w:rsid w:val="005F0D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F0D8D"/>
    <w:pPr>
      <w:tabs>
        <w:tab w:val="center" w:pos="4677"/>
        <w:tab w:val="right" w:pos="9355"/>
      </w:tabs>
    </w:pPr>
  </w:style>
  <w:style w:type="character" w:customStyle="1" w:styleId="a8">
    <w:name w:val="Нижний колонтитул Знак"/>
    <w:basedOn w:val="a0"/>
    <w:link w:val="a7"/>
    <w:uiPriority w:val="99"/>
    <w:rsid w:val="005F0D8D"/>
    <w:rPr>
      <w:rFonts w:ascii="Times New Roman" w:eastAsia="Times New Roman" w:hAnsi="Times New Roman" w:cs="Times New Roman"/>
      <w:sz w:val="24"/>
      <w:szCs w:val="24"/>
      <w:lang w:eastAsia="ru-RU"/>
    </w:rPr>
  </w:style>
  <w:style w:type="paragraph" w:customStyle="1" w:styleId="xl65">
    <w:name w:val="xl65"/>
    <w:basedOn w:val="a"/>
    <w:rsid w:val="005F0D8D"/>
    <w:pPr>
      <w:spacing w:before="100" w:beforeAutospacing="1" w:after="100" w:afterAutospacing="1"/>
      <w:jc w:val="right"/>
    </w:pPr>
    <w:rPr>
      <w:sz w:val="18"/>
      <w:szCs w:val="18"/>
    </w:rPr>
  </w:style>
  <w:style w:type="paragraph" w:customStyle="1" w:styleId="xl66">
    <w:name w:val="xl66"/>
    <w:basedOn w:val="a"/>
    <w:rsid w:val="005F0D8D"/>
    <w:pPr>
      <w:spacing w:before="100" w:beforeAutospacing="1" w:after="100" w:afterAutospacing="1"/>
    </w:pPr>
    <w:rPr>
      <w:sz w:val="18"/>
      <w:szCs w:val="18"/>
    </w:rPr>
  </w:style>
  <w:style w:type="paragraph" w:customStyle="1" w:styleId="xl67">
    <w:name w:val="xl67"/>
    <w:basedOn w:val="a"/>
    <w:rsid w:val="005F0D8D"/>
    <w:pPr>
      <w:spacing w:before="100" w:beforeAutospacing="1" w:after="100" w:afterAutospacing="1"/>
      <w:jc w:val="center"/>
    </w:pPr>
    <w:rPr>
      <w:b/>
      <w:bCs/>
      <w:sz w:val="28"/>
      <w:szCs w:val="28"/>
    </w:rPr>
  </w:style>
  <w:style w:type="paragraph" w:customStyle="1" w:styleId="xl68">
    <w:name w:val="xl68"/>
    <w:basedOn w:val="a"/>
    <w:rsid w:val="005F0D8D"/>
    <w:pPr>
      <w:spacing w:before="100" w:beforeAutospacing="1" w:after="100" w:afterAutospacing="1"/>
    </w:pPr>
    <w:rPr>
      <w:b/>
      <w:bCs/>
      <w:sz w:val="18"/>
      <w:szCs w:val="18"/>
    </w:rPr>
  </w:style>
  <w:style w:type="paragraph" w:customStyle="1" w:styleId="xl69">
    <w:name w:val="xl69"/>
    <w:basedOn w:val="a"/>
    <w:rsid w:val="005F0D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table" w:styleId="a9">
    <w:name w:val="Table Grid"/>
    <w:basedOn w:val="a1"/>
    <w:uiPriority w:val="59"/>
    <w:rsid w:val="005F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01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230B55"/>
  </w:style>
  <w:style w:type="character" w:styleId="a3">
    <w:name w:val="Hyperlink"/>
    <w:basedOn w:val="a0"/>
    <w:uiPriority w:val="99"/>
    <w:semiHidden/>
    <w:unhideWhenUsed/>
    <w:rsid w:val="00230B55"/>
    <w:rPr>
      <w:color w:val="0000FF"/>
      <w:u w:val="single"/>
    </w:rPr>
  </w:style>
  <w:style w:type="character" w:styleId="a4">
    <w:name w:val="FollowedHyperlink"/>
    <w:basedOn w:val="a0"/>
    <w:uiPriority w:val="99"/>
    <w:semiHidden/>
    <w:unhideWhenUsed/>
    <w:rsid w:val="00230B55"/>
    <w:rPr>
      <w:color w:val="800080"/>
      <w:u w:val="single"/>
    </w:rPr>
  </w:style>
  <w:style w:type="paragraph" w:customStyle="1" w:styleId="xl70">
    <w:name w:val="xl70"/>
    <w:basedOn w:val="a"/>
    <w:rsid w:val="00230B55"/>
    <w:pPr>
      <w:spacing w:before="100" w:beforeAutospacing="1" w:after="100" w:afterAutospacing="1"/>
      <w:jc w:val="center"/>
    </w:pPr>
  </w:style>
  <w:style w:type="paragraph" w:customStyle="1" w:styleId="xl71">
    <w:name w:val="xl71"/>
    <w:basedOn w:val="a"/>
    <w:rsid w:val="00230B55"/>
    <w:pPr>
      <w:spacing w:before="100" w:beforeAutospacing="1" w:after="100" w:afterAutospacing="1"/>
      <w:jc w:val="center"/>
      <w:textAlignment w:val="center"/>
    </w:pPr>
  </w:style>
  <w:style w:type="paragraph" w:customStyle="1" w:styleId="xl72">
    <w:name w:val="xl72"/>
    <w:basedOn w:val="a"/>
    <w:rsid w:val="00230B55"/>
    <w:pPr>
      <w:spacing w:before="100" w:beforeAutospacing="1" w:after="100" w:afterAutospacing="1"/>
    </w:pPr>
  </w:style>
  <w:style w:type="paragraph" w:customStyle="1" w:styleId="xl73">
    <w:name w:val="xl73"/>
    <w:basedOn w:val="a"/>
    <w:rsid w:val="00230B55"/>
    <w:pPr>
      <w:spacing w:before="100" w:beforeAutospacing="1" w:after="100" w:afterAutospacing="1"/>
      <w:textAlignment w:val="center"/>
    </w:pPr>
  </w:style>
  <w:style w:type="paragraph" w:customStyle="1" w:styleId="xl74">
    <w:name w:val="xl74"/>
    <w:basedOn w:val="a"/>
    <w:rsid w:val="00230B55"/>
    <w:pPr>
      <w:spacing w:before="100" w:beforeAutospacing="1" w:after="100" w:afterAutospacing="1"/>
    </w:pPr>
  </w:style>
  <w:style w:type="paragraph" w:customStyle="1" w:styleId="xl75">
    <w:name w:val="xl75"/>
    <w:basedOn w:val="a"/>
    <w:rsid w:val="00230B55"/>
    <w:pPr>
      <w:spacing w:before="100" w:beforeAutospacing="1" w:after="100" w:afterAutospacing="1"/>
    </w:pPr>
  </w:style>
  <w:style w:type="paragraph" w:customStyle="1" w:styleId="xl76">
    <w:name w:val="xl76"/>
    <w:basedOn w:val="a"/>
    <w:rsid w:val="00230B55"/>
    <w:pPr>
      <w:spacing w:before="100" w:beforeAutospacing="1" w:after="100" w:afterAutospacing="1"/>
      <w:jc w:val="center"/>
    </w:pPr>
  </w:style>
  <w:style w:type="paragraph" w:customStyle="1" w:styleId="xl77">
    <w:name w:val="xl77"/>
    <w:basedOn w:val="a"/>
    <w:rsid w:val="00230B55"/>
    <w:pPr>
      <w:spacing w:before="100" w:beforeAutospacing="1" w:after="100" w:afterAutospacing="1"/>
      <w:jc w:val="center"/>
      <w:textAlignment w:val="center"/>
    </w:pPr>
  </w:style>
  <w:style w:type="paragraph" w:customStyle="1" w:styleId="xl78">
    <w:name w:val="xl78"/>
    <w:basedOn w:val="a"/>
    <w:rsid w:val="00230B55"/>
    <w:pPr>
      <w:spacing w:before="100" w:beforeAutospacing="1" w:after="100" w:afterAutospacing="1"/>
    </w:pPr>
  </w:style>
  <w:style w:type="paragraph" w:customStyle="1" w:styleId="xl79">
    <w:name w:val="xl79"/>
    <w:basedOn w:val="a"/>
    <w:rsid w:val="00230B55"/>
    <w:pPr>
      <w:spacing w:before="100" w:beforeAutospacing="1" w:after="100" w:afterAutospacing="1"/>
      <w:jc w:val="center"/>
    </w:pPr>
  </w:style>
  <w:style w:type="paragraph" w:customStyle="1" w:styleId="xl80">
    <w:name w:val="xl80"/>
    <w:basedOn w:val="a"/>
    <w:rsid w:val="00230B55"/>
    <w:pPr>
      <w:pBdr>
        <w:bottom w:val="single" w:sz="4" w:space="0" w:color="auto"/>
      </w:pBdr>
      <w:spacing w:before="100" w:beforeAutospacing="1" w:after="100" w:afterAutospacing="1"/>
      <w:jc w:val="center"/>
    </w:pPr>
  </w:style>
  <w:style w:type="paragraph" w:customStyle="1" w:styleId="xl81">
    <w:name w:val="xl81"/>
    <w:basedOn w:val="a"/>
    <w:rsid w:val="00230B55"/>
    <w:pPr>
      <w:spacing w:before="100" w:beforeAutospacing="1" w:after="100" w:afterAutospacing="1"/>
      <w:jc w:val="center"/>
    </w:pPr>
  </w:style>
  <w:style w:type="paragraph" w:customStyle="1" w:styleId="xl82">
    <w:name w:val="xl82"/>
    <w:basedOn w:val="a"/>
    <w:rsid w:val="00230B55"/>
    <w:pPr>
      <w:spacing w:before="100" w:beforeAutospacing="1" w:after="100" w:afterAutospacing="1"/>
      <w:jc w:val="center"/>
      <w:textAlignment w:val="center"/>
    </w:pPr>
    <w:rPr>
      <w:rFonts w:ascii="Arial CYR" w:hAnsi="Arial CYR" w:cs="Arial CYR"/>
      <w:sz w:val="16"/>
      <w:szCs w:val="16"/>
    </w:rPr>
  </w:style>
  <w:style w:type="paragraph" w:customStyle="1" w:styleId="xl83">
    <w:name w:val="xl83"/>
    <w:basedOn w:val="a"/>
    <w:rsid w:val="00230B55"/>
    <w:pPr>
      <w:spacing w:before="100" w:beforeAutospacing="1" w:after="100" w:afterAutospacing="1"/>
      <w:jc w:val="center"/>
      <w:textAlignment w:val="center"/>
    </w:pPr>
    <w:rPr>
      <w:rFonts w:ascii="Arial CYR" w:hAnsi="Arial CYR" w:cs="Arial CYR"/>
      <w:sz w:val="16"/>
      <w:szCs w:val="16"/>
    </w:rPr>
  </w:style>
  <w:style w:type="paragraph" w:customStyle="1" w:styleId="xl84">
    <w:name w:val="xl84"/>
    <w:basedOn w:val="a"/>
    <w:rsid w:val="00230B55"/>
    <w:pPr>
      <w:spacing w:before="100" w:beforeAutospacing="1" w:after="100" w:afterAutospacing="1"/>
    </w:pPr>
    <w:rPr>
      <w:rFonts w:ascii="Arial CYR" w:hAnsi="Arial CYR" w:cs="Arial CYR"/>
    </w:rPr>
  </w:style>
  <w:style w:type="paragraph" w:customStyle="1" w:styleId="xl85">
    <w:name w:val="xl85"/>
    <w:basedOn w:val="a"/>
    <w:rsid w:val="00230B55"/>
    <w:pPr>
      <w:spacing w:before="100" w:beforeAutospacing="1" w:after="100" w:afterAutospacing="1"/>
    </w:pPr>
    <w:rPr>
      <w:rFonts w:ascii="Arial CYR" w:hAnsi="Arial CYR" w:cs="Arial CYR"/>
    </w:rPr>
  </w:style>
  <w:style w:type="paragraph" w:customStyle="1" w:styleId="xl86">
    <w:name w:val="xl86"/>
    <w:basedOn w:val="a"/>
    <w:rsid w:val="00230B55"/>
    <w:pPr>
      <w:spacing w:before="100" w:beforeAutospacing="1" w:after="100" w:afterAutospacing="1"/>
    </w:pPr>
    <w:rPr>
      <w:rFonts w:ascii="Arial CYR" w:hAnsi="Arial CYR" w:cs="Arial CYR"/>
    </w:rPr>
  </w:style>
  <w:style w:type="paragraph" w:customStyle="1" w:styleId="xl87">
    <w:name w:val="xl87"/>
    <w:basedOn w:val="a"/>
    <w:rsid w:val="00230B55"/>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88">
    <w:name w:val="xl88"/>
    <w:basedOn w:val="a"/>
    <w:rsid w:val="00230B55"/>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89">
    <w:name w:val="xl89"/>
    <w:basedOn w:val="a"/>
    <w:rsid w:val="00230B55"/>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230B55"/>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230B55"/>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2">
    <w:name w:val="xl92"/>
    <w:basedOn w:val="a"/>
    <w:rsid w:val="00230B55"/>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93">
    <w:name w:val="xl93"/>
    <w:basedOn w:val="a"/>
    <w:rsid w:val="00230B55"/>
    <w:pPr>
      <w:spacing w:before="100" w:beforeAutospacing="1" w:after="100" w:afterAutospacing="1"/>
      <w:jc w:val="center"/>
    </w:pPr>
    <w:rPr>
      <w:rFonts w:ascii="Arial CYR" w:hAnsi="Arial CYR" w:cs="Arial CYR"/>
    </w:rPr>
  </w:style>
  <w:style w:type="paragraph" w:customStyle="1" w:styleId="xl94">
    <w:name w:val="xl94"/>
    <w:basedOn w:val="a"/>
    <w:rsid w:val="00230B5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5">
    <w:name w:val="xl95"/>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6">
    <w:name w:val="xl96"/>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7">
    <w:name w:val="xl97"/>
    <w:basedOn w:val="a"/>
    <w:rsid w:val="00230B5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8">
    <w:name w:val="xl98"/>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9">
    <w:name w:val="xl99"/>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0">
    <w:name w:val="xl100"/>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1">
    <w:name w:val="xl101"/>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02">
    <w:name w:val="xl102"/>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3">
    <w:name w:val="xl103"/>
    <w:basedOn w:val="a"/>
    <w:rsid w:val="00230B5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4">
    <w:name w:val="xl104"/>
    <w:basedOn w:val="a"/>
    <w:rsid w:val="00230B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230B55"/>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230B5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230B55"/>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230B55"/>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0">
    <w:name w:val="xl110"/>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1">
    <w:name w:val="xl111"/>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2">
    <w:name w:val="xl112"/>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113">
    <w:name w:val="xl113"/>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4">
    <w:name w:val="xl114"/>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15">
    <w:name w:val="xl115"/>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16">
    <w:name w:val="xl116"/>
    <w:basedOn w:val="a"/>
    <w:rsid w:val="00230B55"/>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230B55"/>
    <w:pPr>
      <w:spacing w:before="100" w:beforeAutospacing="1" w:after="100" w:afterAutospacing="1"/>
    </w:pPr>
    <w:rPr>
      <w:sz w:val="18"/>
      <w:szCs w:val="18"/>
    </w:rPr>
  </w:style>
  <w:style w:type="paragraph" w:customStyle="1" w:styleId="xl118">
    <w:name w:val="xl118"/>
    <w:basedOn w:val="a"/>
    <w:rsid w:val="00230B55"/>
    <w:pPr>
      <w:spacing w:before="100" w:beforeAutospacing="1" w:after="100" w:afterAutospacing="1"/>
      <w:jc w:val="center"/>
    </w:pPr>
    <w:rPr>
      <w:sz w:val="18"/>
      <w:szCs w:val="18"/>
    </w:rPr>
  </w:style>
  <w:style w:type="paragraph" w:customStyle="1" w:styleId="xl119">
    <w:name w:val="xl119"/>
    <w:basedOn w:val="a"/>
    <w:rsid w:val="00230B55"/>
    <w:pPr>
      <w:spacing w:before="100" w:beforeAutospacing="1" w:after="100" w:afterAutospacing="1"/>
      <w:jc w:val="center"/>
    </w:pPr>
    <w:rPr>
      <w:sz w:val="18"/>
      <w:szCs w:val="18"/>
    </w:rPr>
  </w:style>
  <w:style w:type="paragraph" w:customStyle="1" w:styleId="xl120">
    <w:name w:val="xl120"/>
    <w:basedOn w:val="a"/>
    <w:rsid w:val="00230B55"/>
    <w:pPr>
      <w:spacing w:before="100" w:beforeAutospacing="1" w:after="100" w:afterAutospacing="1"/>
      <w:jc w:val="right"/>
    </w:pPr>
    <w:rPr>
      <w:sz w:val="18"/>
      <w:szCs w:val="18"/>
    </w:rPr>
  </w:style>
  <w:style w:type="paragraph" w:customStyle="1" w:styleId="xl121">
    <w:name w:val="xl121"/>
    <w:basedOn w:val="a"/>
    <w:rsid w:val="00230B55"/>
    <w:pPr>
      <w:spacing w:before="100" w:beforeAutospacing="1" w:after="100" w:afterAutospacing="1"/>
      <w:jc w:val="center"/>
    </w:pPr>
    <w:rPr>
      <w:rFonts w:ascii="Arial CYR" w:hAnsi="Arial CYR" w:cs="Arial CYR"/>
      <w:b/>
      <w:bCs/>
      <w:sz w:val="22"/>
      <w:szCs w:val="22"/>
    </w:rPr>
  </w:style>
  <w:style w:type="paragraph" w:customStyle="1" w:styleId="xl122">
    <w:name w:val="xl122"/>
    <w:basedOn w:val="a"/>
    <w:rsid w:val="00230B5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3">
    <w:name w:val="xl123"/>
    <w:basedOn w:val="a"/>
    <w:rsid w:val="00230B55"/>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4">
    <w:name w:val="xl124"/>
    <w:basedOn w:val="a"/>
    <w:rsid w:val="00230B5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6">
    <w:name w:val="xl126"/>
    <w:basedOn w:val="a"/>
    <w:rsid w:val="00230B55"/>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7">
    <w:name w:val="xl127"/>
    <w:basedOn w:val="a"/>
    <w:rsid w:val="00230B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8">
    <w:name w:val="xl128"/>
    <w:basedOn w:val="a"/>
    <w:rsid w:val="00230B55"/>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9">
    <w:name w:val="xl129"/>
    <w:basedOn w:val="a"/>
    <w:rsid w:val="00230B55"/>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0">
    <w:name w:val="xl130"/>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1">
    <w:name w:val="xl131"/>
    <w:basedOn w:val="a"/>
    <w:rsid w:val="00230B55"/>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2">
    <w:name w:val="xl132"/>
    <w:basedOn w:val="a"/>
    <w:rsid w:val="00230B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3">
    <w:name w:val="xl133"/>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4">
    <w:name w:val="xl134"/>
    <w:basedOn w:val="a"/>
    <w:rsid w:val="00230B55"/>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230B5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230B55"/>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230B55"/>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8">
    <w:name w:val="xl138"/>
    <w:basedOn w:val="a"/>
    <w:rsid w:val="00230B55"/>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9">
    <w:name w:val="xl139"/>
    <w:basedOn w:val="a"/>
    <w:rsid w:val="00230B5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230B55"/>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1">
    <w:name w:val="xl141"/>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2">
    <w:name w:val="xl142"/>
    <w:basedOn w:val="a"/>
    <w:rsid w:val="00230B55"/>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230B55"/>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4">
    <w:name w:val="xl144"/>
    <w:basedOn w:val="a"/>
    <w:rsid w:val="00230B55"/>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230B55"/>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6">
    <w:name w:val="xl146"/>
    <w:basedOn w:val="a"/>
    <w:rsid w:val="00230B55"/>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7">
    <w:name w:val="xl147"/>
    <w:basedOn w:val="a"/>
    <w:rsid w:val="00230B55"/>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8">
    <w:name w:val="xl148"/>
    <w:basedOn w:val="a"/>
    <w:rsid w:val="00230B55"/>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9">
    <w:name w:val="xl149"/>
    <w:basedOn w:val="a"/>
    <w:rsid w:val="00230B55"/>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50">
    <w:name w:val="xl150"/>
    <w:basedOn w:val="a"/>
    <w:rsid w:val="00230B55"/>
    <w:pPr>
      <w:shd w:val="clear" w:color="000000" w:fill="FFFFFF"/>
      <w:spacing w:before="100" w:beforeAutospacing="1" w:after="100" w:afterAutospacing="1"/>
    </w:pPr>
  </w:style>
  <w:style w:type="paragraph" w:customStyle="1" w:styleId="xl151">
    <w:name w:val="xl151"/>
    <w:basedOn w:val="a"/>
    <w:rsid w:val="00230B55"/>
    <w:pPr>
      <w:spacing w:before="100" w:beforeAutospacing="1" w:after="100" w:afterAutospacing="1"/>
      <w:jc w:val="center"/>
    </w:pPr>
    <w:rPr>
      <w:b/>
      <w:bCs/>
    </w:rPr>
  </w:style>
  <w:style w:type="paragraph" w:customStyle="1" w:styleId="xl152">
    <w:name w:val="xl152"/>
    <w:basedOn w:val="a"/>
    <w:rsid w:val="00230B55"/>
    <w:pPr>
      <w:spacing w:before="100" w:beforeAutospacing="1" w:after="100" w:afterAutospacing="1"/>
      <w:jc w:val="center"/>
      <w:textAlignment w:val="center"/>
    </w:pPr>
    <w:rPr>
      <w:b/>
      <w:bCs/>
    </w:rPr>
  </w:style>
  <w:style w:type="paragraph" w:styleId="a5">
    <w:name w:val="header"/>
    <w:basedOn w:val="a"/>
    <w:link w:val="a6"/>
    <w:uiPriority w:val="99"/>
    <w:unhideWhenUsed/>
    <w:rsid w:val="005F0D8D"/>
    <w:pPr>
      <w:tabs>
        <w:tab w:val="center" w:pos="4677"/>
        <w:tab w:val="right" w:pos="9355"/>
      </w:tabs>
    </w:pPr>
  </w:style>
  <w:style w:type="character" w:customStyle="1" w:styleId="a6">
    <w:name w:val="Верхний колонтитул Знак"/>
    <w:basedOn w:val="a0"/>
    <w:link w:val="a5"/>
    <w:uiPriority w:val="99"/>
    <w:rsid w:val="005F0D8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F0D8D"/>
    <w:pPr>
      <w:tabs>
        <w:tab w:val="center" w:pos="4677"/>
        <w:tab w:val="right" w:pos="9355"/>
      </w:tabs>
    </w:pPr>
  </w:style>
  <w:style w:type="character" w:customStyle="1" w:styleId="a8">
    <w:name w:val="Нижний колонтитул Знак"/>
    <w:basedOn w:val="a0"/>
    <w:link w:val="a7"/>
    <w:uiPriority w:val="99"/>
    <w:rsid w:val="005F0D8D"/>
    <w:rPr>
      <w:rFonts w:ascii="Times New Roman" w:eastAsia="Times New Roman" w:hAnsi="Times New Roman" w:cs="Times New Roman"/>
      <w:sz w:val="24"/>
      <w:szCs w:val="24"/>
      <w:lang w:eastAsia="ru-RU"/>
    </w:rPr>
  </w:style>
  <w:style w:type="paragraph" w:customStyle="1" w:styleId="xl65">
    <w:name w:val="xl65"/>
    <w:basedOn w:val="a"/>
    <w:rsid w:val="005F0D8D"/>
    <w:pPr>
      <w:spacing w:before="100" w:beforeAutospacing="1" w:after="100" w:afterAutospacing="1"/>
      <w:jc w:val="right"/>
    </w:pPr>
    <w:rPr>
      <w:sz w:val="18"/>
      <w:szCs w:val="18"/>
    </w:rPr>
  </w:style>
  <w:style w:type="paragraph" w:customStyle="1" w:styleId="xl66">
    <w:name w:val="xl66"/>
    <w:basedOn w:val="a"/>
    <w:rsid w:val="005F0D8D"/>
    <w:pPr>
      <w:spacing w:before="100" w:beforeAutospacing="1" w:after="100" w:afterAutospacing="1"/>
    </w:pPr>
    <w:rPr>
      <w:sz w:val="18"/>
      <w:szCs w:val="18"/>
    </w:rPr>
  </w:style>
  <w:style w:type="paragraph" w:customStyle="1" w:styleId="xl67">
    <w:name w:val="xl67"/>
    <w:basedOn w:val="a"/>
    <w:rsid w:val="005F0D8D"/>
    <w:pPr>
      <w:spacing w:before="100" w:beforeAutospacing="1" w:after="100" w:afterAutospacing="1"/>
      <w:jc w:val="center"/>
    </w:pPr>
    <w:rPr>
      <w:b/>
      <w:bCs/>
      <w:sz w:val="28"/>
      <w:szCs w:val="28"/>
    </w:rPr>
  </w:style>
  <w:style w:type="paragraph" w:customStyle="1" w:styleId="xl68">
    <w:name w:val="xl68"/>
    <w:basedOn w:val="a"/>
    <w:rsid w:val="005F0D8D"/>
    <w:pPr>
      <w:spacing w:before="100" w:beforeAutospacing="1" w:after="100" w:afterAutospacing="1"/>
    </w:pPr>
    <w:rPr>
      <w:b/>
      <w:bCs/>
      <w:sz w:val="18"/>
      <w:szCs w:val="18"/>
    </w:rPr>
  </w:style>
  <w:style w:type="paragraph" w:customStyle="1" w:styleId="xl69">
    <w:name w:val="xl69"/>
    <w:basedOn w:val="a"/>
    <w:rsid w:val="005F0D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table" w:styleId="a9">
    <w:name w:val="Table Grid"/>
    <w:basedOn w:val="a1"/>
    <w:uiPriority w:val="59"/>
    <w:rsid w:val="005F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4402">
      <w:bodyDiv w:val="1"/>
      <w:marLeft w:val="0"/>
      <w:marRight w:val="0"/>
      <w:marTop w:val="0"/>
      <w:marBottom w:val="0"/>
      <w:divBdr>
        <w:top w:val="none" w:sz="0" w:space="0" w:color="auto"/>
        <w:left w:val="none" w:sz="0" w:space="0" w:color="auto"/>
        <w:bottom w:val="none" w:sz="0" w:space="0" w:color="auto"/>
        <w:right w:val="none" w:sz="0" w:space="0" w:color="auto"/>
      </w:divBdr>
    </w:div>
    <w:div w:id="1392188245">
      <w:bodyDiv w:val="1"/>
      <w:marLeft w:val="0"/>
      <w:marRight w:val="0"/>
      <w:marTop w:val="0"/>
      <w:marBottom w:val="0"/>
      <w:divBdr>
        <w:top w:val="none" w:sz="0" w:space="0" w:color="auto"/>
        <w:left w:val="none" w:sz="0" w:space="0" w:color="auto"/>
        <w:bottom w:val="none" w:sz="0" w:space="0" w:color="auto"/>
        <w:right w:val="none" w:sz="0" w:space="0" w:color="auto"/>
      </w:divBdr>
    </w:div>
    <w:div w:id="1730691632">
      <w:bodyDiv w:val="1"/>
      <w:marLeft w:val="0"/>
      <w:marRight w:val="0"/>
      <w:marTop w:val="0"/>
      <w:marBottom w:val="0"/>
      <w:divBdr>
        <w:top w:val="none" w:sz="0" w:space="0" w:color="auto"/>
        <w:left w:val="none" w:sz="0" w:space="0" w:color="auto"/>
        <w:bottom w:val="none" w:sz="0" w:space="0" w:color="auto"/>
        <w:right w:val="none" w:sz="0" w:space="0" w:color="auto"/>
      </w:divBdr>
    </w:div>
    <w:div w:id="1890796824">
      <w:bodyDiv w:val="1"/>
      <w:marLeft w:val="0"/>
      <w:marRight w:val="0"/>
      <w:marTop w:val="0"/>
      <w:marBottom w:val="0"/>
      <w:divBdr>
        <w:top w:val="none" w:sz="0" w:space="0" w:color="auto"/>
        <w:left w:val="none" w:sz="0" w:space="0" w:color="auto"/>
        <w:bottom w:val="none" w:sz="0" w:space="0" w:color="auto"/>
        <w:right w:val="none" w:sz="0" w:space="0" w:color="auto"/>
      </w:divBdr>
    </w:div>
    <w:div w:id="20591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35</Pages>
  <Words>9067</Words>
  <Characters>51686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18</cp:revision>
  <dcterms:created xsi:type="dcterms:W3CDTF">2020-04-28T02:05:00Z</dcterms:created>
  <dcterms:modified xsi:type="dcterms:W3CDTF">2021-12-16T02:40:00Z</dcterms:modified>
</cp:coreProperties>
</file>