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0" w:rsidRDefault="00AC3660" w:rsidP="00AC3660">
      <w:pPr>
        <w:pStyle w:val="a3"/>
        <w:ind w:left="1416" w:right="-3970" w:firstLine="708"/>
        <w:jc w:val="left"/>
        <w:rPr>
          <w:b/>
          <w:spacing w:val="20"/>
          <w:sz w:val="28"/>
        </w:rPr>
      </w:pPr>
      <w:bookmarkStart w:id="0" w:name="bookmark0"/>
      <w:r>
        <w:rPr>
          <w:b/>
          <w:spacing w:val="20"/>
          <w:sz w:val="28"/>
        </w:rPr>
        <w:t xml:space="preserve">    ИРКУТСКАЯ ОБЛАСТЬ</w:t>
      </w:r>
    </w:p>
    <w:p w:rsidR="00AC3660" w:rsidRDefault="00AC3660" w:rsidP="00AC3660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AC3660" w:rsidRDefault="00AC3660" w:rsidP="00AC3660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AC3660" w:rsidRDefault="00AC3660" w:rsidP="00AC3660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Бурхунского сельского поселения</w:t>
      </w:r>
    </w:p>
    <w:p w:rsidR="00AC3660" w:rsidRDefault="00AC3660" w:rsidP="00AC3660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AC3660" w:rsidRDefault="00AC3660" w:rsidP="00AC3660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Р А С П О Р Я Ж Е Н И Е</w:t>
      </w:r>
    </w:p>
    <w:p w:rsidR="00AC3660" w:rsidRDefault="00AC3660" w:rsidP="00AC3660">
      <w:pPr>
        <w:pStyle w:val="a3"/>
        <w:ind w:left="-3827" w:right="-3970"/>
        <w:jc w:val="center"/>
        <w:rPr>
          <w:spacing w:val="20"/>
          <w:sz w:val="36"/>
        </w:rPr>
      </w:pPr>
    </w:p>
    <w:p w:rsidR="00AC3660" w:rsidRDefault="00AC3660" w:rsidP="00AC3660">
      <w:pPr>
        <w:pStyle w:val="a3"/>
        <w:ind w:right="-3970"/>
        <w:jc w:val="both"/>
        <w:rPr>
          <w:spacing w:val="20"/>
          <w:sz w:val="28"/>
        </w:rPr>
      </w:pPr>
    </w:p>
    <w:p w:rsidR="00AC3660" w:rsidRDefault="00AC3660" w:rsidP="00AC3660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«11» 05</w:t>
      </w:r>
      <w:r>
        <w:rPr>
          <w:spacing w:val="20"/>
          <w:sz w:val="28"/>
        </w:rPr>
        <w:t xml:space="preserve">. 2021 г.                                            № </w:t>
      </w:r>
      <w:r>
        <w:rPr>
          <w:spacing w:val="20"/>
          <w:sz w:val="28"/>
        </w:rPr>
        <w:t>11</w:t>
      </w:r>
      <w:r>
        <w:rPr>
          <w:spacing w:val="20"/>
          <w:sz w:val="28"/>
        </w:rPr>
        <w:t>-р</w:t>
      </w:r>
    </w:p>
    <w:p w:rsidR="00AC3660" w:rsidRDefault="00AC3660" w:rsidP="00AC3660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AC3660" w:rsidRDefault="00AC3660" w:rsidP="00AC3660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с. Бурхун</w:t>
      </w:r>
    </w:p>
    <w:p w:rsidR="00CD3FCE" w:rsidRPr="00AC3660" w:rsidRDefault="00CD3FCE" w:rsidP="00CD3FCE">
      <w:pPr>
        <w:keepNext/>
        <w:keepLines/>
        <w:widowControl w:val="0"/>
        <w:spacing w:after="249" w:line="284" w:lineRule="exact"/>
        <w:ind w:left="20" w:right="698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C3660">
        <w:rPr>
          <w:rFonts w:ascii="Times New Roman" w:eastAsia="Times New Roman" w:hAnsi="Times New Roman"/>
          <w:b/>
          <w:bCs/>
          <w:sz w:val="24"/>
          <w:szCs w:val="24"/>
        </w:rPr>
        <w:t xml:space="preserve">Об отведении мест </w:t>
      </w:r>
      <w:r w:rsidRPr="00AC36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выпаса скота</w:t>
      </w:r>
      <w:bookmarkEnd w:id="0"/>
    </w:p>
    <w:p w:rsidR="00CD3FCE" w:rsidRDefault="00AC3660" w:rsidP="00CD3FCE">
      <w:pPr>
        <w:widowControl w:val="0"/>
        <w:spacing w:after="275" w:line="274" w:lineRule="exact"/>
        <w:ind w:left="20" w:righ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</w:t>
      </w:r>
      <w:r w:rsidR="00CD3FCE">
        <w:rPr>
          <w:rFonts w:ascii="Times New Roman" w:eastAsia="Times New Roman" w:hAnsi="Times New Roman"/>
          <w:sz w:val="23"/>
          <w:szCs w:val="23"/>
        </w:rPr>
        <w:t>В соответствии с Федеральным законом от 06 октября 2003 года «131 -ФЗ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Гражданским кодексом Российской Федерации, руководствуясь Уставом Бурхунского муниципального образования, Решением Думы Бурхунского сельского поселения № 21 от 22.12.2010 года «Об утверждении правил содержания, выпаса, прогона, мечения и регистрации сельскохозяйственных животных на территории Бурхунского сельского поселения»:</w:t>
      </w:r>
    </w:p>
    <w:p w:rsidR="00CD3FCE" w:rsidRDefault="00AC3660" w:rsidP="00AC3660">
      <w:pPr>
        <w:widowControl w:val="0"/>
        <w:spacing w:after="268" w:line="230" w:lineRule="exact"/>
        <w:ind w:right="20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                                                           РАСПОРЯЖАЮСЬ</w:t>
      </w:r>
      <w:r w:rsidR="00CD3FCE">
        <w:rPr>
          <w:rFonts w:ascii="Times New Roman" w:eastAsia="Times New Roman" w:hAnsi="Times New Roman"/>
          <w:b/>
          <w:bCs/>
          <w:sz w:val="23"/>
          <w:szCs w:val="23"/>
        </w:rPr>
        <w:t>:</w:t>
      </w:r>
    </w:p>
    <w:p w:rsidR="00CD3FCE" w:rsidRDefault="00996421" w:rsidP="00CD3FCE">
      <w:pPr>
        <w:widowControl w:val="0"/>
        <w:spacing w:after="0" w:line="274" w:lineRule="exact"/>
        <w:ind w:left="20" w:right="6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1. Определить</w:t>
      </w:r>
      <w:r w:rsidR="00CD3FCE">
        <w:rPr>
          <w:rFonts w:ascii="Times New Roman" w:eastAsia="Times New Roman" w:hAnsi="Times New Roman"/>
          <w:sz w:val="23"/>
          <w:szCs w:val="23"/>
        </w:rPr>
        <w:t xml:space="preserve"> места выпаса домашнего скота на территории Бурхунского сельского поселения на землях поселения, вид угодий - пастбище:</w:t>
      </w:r>
    </w:p>
    <w:p w:rsidR="00CD3FCE" w:rsidRDefault="00996421" w:rsidP="00CD3FC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д</w:t>
      </w:r>
      <w:r w:rsidR="00CD3FCE">
        <w:rPr>
          <w:rFonts w:ascii="Times New Roman" w:eastAsia="Times New Roman" w:hAnsi="Times New Roman"/>
          <w:b/>
          <w:bCs/>
          <w:sz w:val="23"/>
          <w:szCs w:val="23"/>
        </w:rPr>
        <w:t>.Александровка</w:t>
      </w:r>
    </w:p>
    <w:p w:rsidR="00CD3FCE" w:rsidRDefault="00CD3FCE" w:rsidP="00CD3FC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-южнее 50 м от населенного пункта-2 га;</w:t>
      </w:r>
    </w:p>
    <w:p w:rsidR="00CD3FCE" w:rsidRDefault="00996421" w:rsidP="00CD3FC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д</w:t>
      </w:r>
      <w:r w:rsidR="00CD3FCE">
        <w:rPr>
          <w:rFonts w:ascii="Times New Roman" w:eastAsia="Times New Roman" w:hAnsi="Times New Roman"/>
          <w:b/>
          <w:bCs/>
          <w:sz w:val="23"/>
          <w:szCs w:val="23"/>
        </w:rPr>
        <w:t>.Паберега</w:t>
      </w:r>
    </w:p>
    <w:p w:rsidR="00CD3FCE" w:rsidRDefault="00996421" w:rsidP="00CD3FCE">
      <w:pPr>
        <w:widowControl w:val="0"/>
        <w:numPr>
          <w:ilvl w:val="0"/>
          <w:numId w:val="1"/>
        </w:numPr>
        <w:tabs>
          <w:tab w:val="left" w:pos="157"/>
        </w:tabs>
        <w:spacing w:after="0" w:line="274" w:lineRule="exact"/>
        <w:ind w:lef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Южнее </w:t>
      </w:r>
      <w:r w:rsidR="00CD3FCE">
        <w:rPr>
          <w:rFonts w:ascii="Times New Roman" w:eastAsia="Times New Roman" w:hAnsi="Times New Roman"/>
          <w:sz w:val="23"/>
          <w:szCs w:val="23"/>
        </w:rPr>
        <w:t>от населенного</w:t>
      </w:r>
      <w:r>
        <w:rPr>
          <w:rFonts w:ascii="Times New Roman" w:eastAsia="Times New Roman" w:hAnsi="Times New Roman"/>
          <w:sz w:val="23"/>
          <w:szCs w:val="23"/>
        </w:rPr>
        <w:t xml:space="preserve"> пункта -6</w:t>
      </w:r>
      <w:r w:rsidR="00CD3FCE">
        <w:rPr>
          <w:rFonts w:ascii="Times New Roman" w:eastAsia="Times New Roman" w:hAnsi="Times New Roman"/>
          <w:sz w:val="23"/>
          <w:szCs w:val="23"/>
        </w:rPr>
        <w:t xml:space="preserve"> га;</w:t>
      </w:r>
    </w:p>
    <w:p w:rsidR="00CD3FCE" w:rsidRDefault="00CD3FCE" w:rsidP="00CD3FCE">
      <w:pPr>
        <w:widowControl w:val="0"/>
        <w:numPr>
          <w:ilvl w:val="0"/>
          <w:numId w:val="1"/>
        </w:numPr>
        <w:tabs>
          <w:tab w:val="left" w:pos="157"/>
        </w:tabs>
        <w:spacing w:after="0" w:line="274" w:lineRule="exact"/>
        <w:ind w:lef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восточнее </w:t>
      </w:r>
      <w:r w:rsidR="001E79B7">
        <w:rPr>
          <w:rFonts w:ascii="Times New Roman" w:eastAsia="Times New Roman" w:hAnsi="Times New Roman"/>
          <w:sz w:val="23"/>
          <w:szCs w:val="23"/>
        </w:rPr>
        <w:t>300 м от населенного пункта -1,5 га</w:t>
      </w:r>
      <w:r>
        <w:rPr>
          <w:rFonts w:ascii="Times New Roman" w:eastAsia="Times New Roman" w:hAnsi="Times New Roman"/>
          <w:sz w:val="23"/>
          <w:szCs w:val="23"/>
        </w:rPr>
        <w:t>;</w:t>
      </w:r>
    </w:p>
    <w:p w:rsidR="00CD3FCE" w:rsidRDefault="00996421" w:rsidP="00CD3FC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с</w:t>
      </w:r>
      <w:r w:rsidR="00CD3FCE">
        <w:rPr>
          <w:rFonts w:ascii="Times New Roman" w:eastAsia="Times New Roman" w:hAnsi="Times New Roman"/>
          <w:b/>
          <w:bCs/>
          <w:sz w:val="23"/>
          <w:szCs w:val="23"/>
        </w:rPr>
        <w:t>.Бурхун</w:t>
      </w:r>
    </w:p>
    <w:p w:rsidR="00CD3FCE" w:rsidRDefault="00CD3FCE" w:rsidP="00CD3FC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-западне</w:t>
      </w:r>
      <w:r w:rsidR="001E79B7">
        <w:rPr>
          <w:rFonts w:ascii="Times New Roman" w:eastAsia="Times New Roman" w:hAnsi="Times New Roman"/>
          <w:sz w:val="23"/>
          <w:szCs w:val="23"/>
        </w:rPr>
        <w:t>е 50 м от населенного пункта -4</w:t>
      </w:r>
      <w:r>
        <w:rPr>
          <w:rFonts w:ascii="Times New Roman" w:eastAsia="Times New Roman" w:hAnsi="Times New Roman"/>
          <w:sz w:val="23"/>
          <w:szCs w:val="23"/>
        </w:rPr>
        <w:t>0 га;</w:t>
      </w:r>
    </w:p>
    <w:p w:rsidR="00CD3FCE" w:rsidRDefault="00CD3FCE" w:rsidP="00CD3FCE">
      <w:pPr>
        <w:widowControl w:val="0"/>
        <w:spacing w:after="237" w:line="274" w:lineRule="exact"/>
        <w:ind w:lef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-севернее 200м от населенного пункта -5 га;</w:t>
      </w:r>
    </w:p>
    <w:p w:rsidR="00CD3FCE" w:rsidRDefault="00AC3660" w:rsidP="00AC3660">
      <w:pPr>
        <w:widowControl w:val="0"/>
        <w:tabs>
          <w:tab w:val="left" w:pos="1680"/>
        </w:tabs>
        <w:spacing w:after="0" w:line="277" w:lineRule="exact"/>
        <w:ind w:right="2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2.Настоящее распоряжени</w:t>
      </w:r>
      <w:r w:rsidR="00CD3FCE">
        <w:rPr>
          <w:rFonts w:ascii="Times New Roman" w:eastAsia="Times New Roman" w:hAnsi="Times New Roman"/>
          <w:sz w:val="23"/>
          <w:szCs w:val="23"/>
        </w:rPr>
        <w:t>е подлежит публикации в газете «Бурхунский информационный вестник».</w:t>
      </w:r>
    </w:p>
    <w:p w:rsidR="00AC3660" w:rsidRDefault="00AC3660" w:rsidP="00CD3FCE">
      <w:pPr>
        <w:rPr>
          <w:rFonts w:ascii="Times New Roman" w:eastAsia="Times New Roman" w:hAnsi="Times New Roman"/>
          <w:sz w:val="23"/>
          <w:szCs w:val="23"/>
        </w:rPr>
      </w:pPr>
      <w:bookmarkStart w:id="1" w:name="_GoBack"/>
      <w:bookmarkEnd w:id="1"/>
    </w:p>
    <w:p w:rsidR="00F536BA" w:rsidRDefault="00AC3660" w:rsidP="00CD3FCE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3.</w:t>
      </w:r>
      <w:r w:rsidR="00CD3FCE">
        <w:rPr>
          <w:rFonts w:ascii="Times New Roman" w:eastAsia="Times New Roman" w:hAnsi="Times New Roman"/>
          <w:sz w:val="23"/>
          <w:szCs w:val="23"/>
        </w:rPr>
        <w:t>Контро</w:t>
      </w:r>
      <w:r w:rsidR="001E79B7">
        <w:rPr>
          <w:rFonts w:ascii="Times New Roman" w:eastAsia="Times New Roman" w:hAnsi="Times New Roman"/>
          <w:sz w:val="23"/>
          <w:szCs w:val="23"/>
        </w:rPr>
        <w:t xml:space="preserve">ль </w:t>
      </w:r>
      <w:r w:rsidR="00CD3FCE">
        <w:rPr>
          <w:rFonts w:ascii="Times New Roman" w:eastAsia="Times New Roman" w:hAnsi="Times New Roman"/>
          <w:sz w:val="23"/>
          <w:szCs w:val="23"/>
        </w:rPr>
        <w:t>за исполнением настоящего постановления оставляю за собой.</w:t>
      </w:r>
    </w:p>
    <w:p w:rsidR="00996421" w:rsidRDefault="00996421" w:rsidP="00CD3FCE">
      <w:pPr>
        <w:rPr>
          <w:rFonts w:ascii="Times New Roman" w:eastAsia="Times New Roman" w:hAnsi="Times New Roman"/>
          <w:sz w:val="23"/>
          <w:szCs w:val="23"/>
        </w:rPr>
      </w:pPr>
    </w:p>
    <w:p w:rsidR="00996421" w:rsidRDefault="00996421" w:rsidP="00CD3FCE">
      <w:pPr>
        <w:rPr>
          <w:rFonts w:ascii="Times New Roman" w:eastAsia="Times New Roman" w:hAnsi="Times New Roman"/>
          <w:sz w:val="23"/>
          <w:szCs w:val="23"/>
        </w:rPr>
      </w:pPr>
    </w:p>
    <w:p w:rsidR="00996421" w:rsidRDefault="00996421" w:rsidP="00CD3FCE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Глава Бурхунского </w:t>
      </w:r>
    </w:p>
    <w:p w:rsidR="00996421" w:rsidRDefault="00996421" w:rsidP="00CD3FCE">
      <w:r>
        <w:rPr>
          <w:rFonts w:ascii="Times New Roman" w:eastAsia="Times New Roman" w:hAnsi="Times New Roman"/>
          <w:sz w:val="23"/>
          <w:szCs w:val="23"/>
        </w:rPr>
        <w:t>сельского поселения                                                                 В.А.Степанченко</w:t>
      </w:r>
    </w:p>
    <w:sectPr w:rsidR="0099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06E"/>
    <w:multiLevelType w:val="multilevel"/>
    <w:tmpl w:val="3AE4A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6527E7"/>
    <w:multiLevelType w:val="multilevel"/>
    <w:tmpl w:val="204C5A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6"/>
    <w:rsid w:val="001E79B7"/>
    <w:rsid w:val="00996421"/>
    <w:rsid w:val="00AC3660"/>
    <w:rsid w:val="00CD3FCE"/>
    <w:rsid w:val="00D82906"/>
    <w:rsid w:val="00F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A4D"/>
  <w15:chartTrackingRefBased/>
  <w15:docId w15:val="{B2DE2112-4A4F-422C-9231-92B5FAD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C366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3</cp:revision>
  <cp:lastPrinted>2021-05-28T02:25:00Z</cp:lastPrinted>
  <dcterms:created xsi:type="dcterms:W3CDTF">2021-04-28T04:32:00Z</dcterms:created>
  <dcterms:modified xsi:type="dcterms:W3CDTF">2021-05-28T02:28:00Z</dcterms:modified>
</cp:coreProperties>
</file>