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CD3" w:rsidRPr="004E5CD3" w:rsidRDefault="004E5CD3" w:rsidP="004E5CD3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4E5CD3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РОССИЙСКАЯ ФЕДЕРАЦИЯ</w:t>
      </w:r>
    </w:p>
    <w:p w:rsidR="004E5CD3" w:rsidRPr="004E5CD3" w:rsidRDefault="004E5CD3" w:rsidP="004E5CD3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4E5CD3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ИРКУТСКАЯ ОБЛАСТЬ</w:t>
      </w:r>
    </w:p>
    <w:p w:rsidR="004E5CD3" w:rsidRPr="004E5CD3" w:rsidRDefault="004E5CD3" w:rsidP="004E5CD3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4E5CD3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Тулунский район</w:t>
      </w:r>
    </w:p>
    <w:p w:rsidR="004E5CD3" w:rsidRPr="004E5CD3" w:rsidRDefault="004E5CD3" w:rsidP="004E5CD3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4E5CD3" w:rsidRPr="004E5CD3" w:rsidRDefault="004E5CD3" w:rsidP="004E5CD3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4E5CD3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АДМИНИСТРАЦИЯ </w:t>
      </w:r>
    </w:p>
    <w:p w:rsidR="004E5CD3" w:rsidRPr="004E5CD3" w:rsidRDefault="004E5CD3" w:rsidP="004E5CD3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4E5CD3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БУРХУНСКОГО СЕЛЬСКОГО ПОСЕЛЕНИЯ</w:t>
      </w:r>
    </w:p>
    <w:p w:rsidR="004E5CD3" w:rsidRPr="004E5CD3" w:rsidRDefault="004E5CD3" w:rsidP="004E5CD3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4E5CD3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:rsidR="004E5CD3" w:rsidRPr="004E5CD3" w:rsidRDefault="004E5CD3" w:rsidP="004E5CD3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4E5CD3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ПОСТАНОВЛЕНИЕ</w:t>
      </w:r>
    </w:p>
    <w:p w:rsidR="004E5CD3" w:rsidRPr="004E5CD3" w:rsidRDefault="004E5CD3" w:rsidP="004E5CD3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4E5CD3" w:rsidRPr="004E5CD3" w:rsidRDefault="004E5CD3" w:rsidP="004E5CD3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4E5CD3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                «04» июля   2025 г.                                                            № 22-пг</w:t>
      </w:r>
    </w:p>
    <w:p w:rsidR="004E5CD3" w:rsidRPr="004E5CD3" w:rsidRDefault="004E5CD3" w:rsidP="004E5CD3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4E5CD3" w:rsidRPr="004E5CD3" w:rsidRDefault="004E5CD3" w:rsidP="004E5CD3">
      <w:pPr>
        <w:spacing w:after="0" w:line="240" w:lineRule="auto"/>
        <w:ind w:right="34" w:firstLine="699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4E5CD3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с. Бурхун</w:t>
      </w:r>
    </w:p>
    <w:p w:rsidR="004E5CD3" w:rsidRPr="000A0AA3" w:rsidRDefault="004E5CD3" w:rsidP="004E5CD3">
      <w:pPr>
        <w:spacing w:after="0" w:line="240" w:lineRule="auto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0A0AA3">
        <w:rPr>
          <w:rFonts w:ascii="Times New Roman" w:hAnsi="Times New Roman" w:cs="Times New Roman"/>
          <w:b/>
          <w:i/>
          <w:kern w:val="2"/>
          <w:sz w:val="28"/>
          <w:szCs w:val="28"/>
        </w:rPr>
        <w:t>Об утверждении порядка</w:t>
      </w:r>
    </w:p>
    <w:p w:rsidR="004E5CD3" w:rsidRPr="000A0AA3" w:rsidRDefault="004E5CD3" w:rsidP="004E5CD3">
      <w:pPr>
        <w:spacing w:after="0" w:line="240" w:lineRule="auto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>н</w:t>
      </w:r>
      <w:r w:rsidRPr="000A0AA3">
        <w:rPr>
          <w:rFonts w:ascii="Times New Roman" w:hAnsi="Times New Roman" w:cs="Times New Roman"/>
          <w:b/>
          <w:i/>
          <w:kern w:val="2"/>
          <w:sz w:val="28"/>
          <w:szCs w:val="28"/>
        </w:rPr>
        <w:t>аправления сведений для</w:t>
      </w:r>
    </w:p>
    <w:p w:rsidR="004E5CD3" w:rsidRPr="000A0AA3" w:rsidRDefault="004E5CD3" w:rsidP="004E5CD3">
      <w:pPr>
        <w:spacing w:after="0" w:line="240" w:lineRule="auto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>в</w:t>
      </w:r>
      <w:r w:rsidRPr="000A0AA3">
        <w:rPr>
          <w:rFonts w:ascii="Times New Roman" w:hAnsi="Times New Roman" w:cs="Times New Roman"/>
          <w:b/>
          <w:i/>
          <w:kern w:val="2"/>
          <w:sz w:val="28"/>
          <w:szCs w:val="28"/>
        </w:rPr>
        <w:t>ключения в реестр лиц,</w:t>
      </w:r>
    </w:p>
    <w:p w:rsidR="004E5CD3" w:rsidRPr="000A0AA3" w:rsidRDefault="004E5CD3" w:rsidP="004E5CD3">
      <w:pPr>
        <w:spacing w:after="0" w:line="240" w:lineRule="auto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0A0AA3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уволенных в связи с утратой </w:t>
      </w:r>
    </w:p>
    <w:p w:rsidR="004E5CD3" w:rsidRPr="000A0AA3" w:rsidRDefault="004E5CD3" w:rsidP="004E5CD3">
      <w:pPr>
        <w:spacing w:after="0" w:line="240" w:lineRule="auto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0A0AA3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доверия, и исключения сведений из него </w:t>
      </w:r>
    </w:p>
    <w:p w:rsidR="004E5CD3" w:rsidRDefault="004E5CD3" w:rsidP="004E5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5CD3" w:rsidRPr="00A4055B" w:rsidRDefault="004E5CD3" w:rsidP="004E5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CD3" w:rsidRDefault="00670F64" w:rsidP="004E5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="004E5CD3" w:rsidRPr="00A4055B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статьи 15 </w:t>
      </w:r>
      <w:r w:rsidR="004E5CD3"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25.12.2008 № 273-ФЗ «О противодействии коррупции», п</w:t>
      </w:r>
      <w:r w:rsidR="004E5CD3"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Росс</w:t>
      </w:r>
      <w:r w:rsidR="004E5CD3"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05.03.2018 №</w:t>
      </w:r>
      <w:r w:rsidR="004E5CD3"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228 </w:t>
      </w:r>
      <w:r w:rsidR="004E5CD3"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5CD3"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реестре лиц, уволенных</w:t>
      </w:r>
      <w:r w:rsidR="004E5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утратой доверия», формирования единого порядка направления сведений для включения в реестр лиц, уволенных в связи с утратой доверия, и исключения сведений из него, руководствуясь Уставом Бурхунского муниципального образования, администрации </w:t>
      </w:r>
      <w:r w:rsidR="004E5CD3" w:rsidRPr="004E5C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Бурхунского сельского поселения</w:t>
      </w:r>
      <w:r w:rsidR="004E5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670F64" w:rsidRDefault="00670F64" w:rsidP="004E5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1.Утвердить порядок направления сведений для включения в реестр лиц, уволенных в связи с утратой доверия, и исключения сведений из него;</w:t>
      </w:r>
    </w:p>
    <w:p w:rsidR="00670F64" w:rsidRDefault="00670F64" w:rsidP="004E5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F4215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2.Опубликовать настоящее постановление в газете «Бурхунский вестник» и разместить на официальном сайте Бурхунского сельского поселения в информационно-телекоммуникационной сети «Интернет»</w:t>
      </w:r>
      <w:r w:rsidR="00AF7F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4215" w:rsidRDefault="009F4215" w:rsidP="004E5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</w:t>
      </w:r>
      <w:r w:rsidR="00AF7F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настоящим постановлением и утвержденным положением муниципальных служащих Бурхунского сельского поселения.</w:t>
      </w:r>
    </w:p>
    <w:p w:rsidR="00AF7F7B" w:rsidRDefault="00AF7F7B" w:rsidP="004E5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Контроль за исполнением настоящего постановления оставляю за собой;</w:t>
      </w:r>
    </w:p>
    <w:p w:rsidR="00AF7F7B" w:rsidRDefault="00AF7F7B" w:rsidP="004E5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 Настоящее постановление вступает в силу после дня его официального опубликования.</w:t>
      </w:r>
    </w:p>
    <w:p w:rsidR="00AF7F7B" w:rsidRDefault="00AF7F7B" w:rsidP="004E5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F7B" w:rsidRDefault="00AF7F7B" w:rsidP="00AF7F7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Бурхунского </w:t>
      </w:r>
    </w:p>
    <w:p w:rsidR="00AF7F7B" w:rsidRDefault="00AF7F7B" w:rsidP="00AF7F7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В.А.Степанченко</w:t>
      </w:r>
    </w:p>
    <w:p w:rsidR="00AF7F7B" w:rsidRDefault="00AF7F7B" w:rsidP="004E5CD3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AF7F7B" w:rsidRPr="00AF7F7B" w:rsidRDefault="00670F64" w:rsidP="00AF7F7B">
      <w:pPr>
        <w:spacing w:after="0" w:line="240" w:lineRule="auto"/>
        <w:ind w:left="2739" w:right="11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lastRenderedPageBreak/>
        <w:t xml:space="preserve">     </w:t>
      </w:r>
      <w:r w:rsidR="00AF7F7B" w:rsidRPr="00AF7F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УТВЕРЖДЕН </w:t>
      </w:r>
    </w:p>
    <w:p w:rsidR="00AF7F7B" w:rsidRPr="00AF7F7B" w:rsidRDefault="00AF7F7B" w:rsidP="00AF7F7B">
      <w:pPr>
        <w:spacing w:after="0" w:line="240" w:lineRule="auto"/>
        <w:ind w:left="2739" w:right="11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F7F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постановлением Администрации </w:t>
      </w:r>
    </w:p>
    <w:p w:rsidR="00AF7F7B" w:rsidRPr="00AF7F7B" w:rsidRDefault="00AF7F7B" w:rsidP="00AF7F7B">
      <w:pPr>
        <w:spacing w:after="0" w:line="240" w:lineRule="auto"/>
        <w:ind w:left="2739" w:right="11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F7F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Бурхунского сельского поселения</w:t>
      </w:r>
    </w:p>
    <w:p w:rsidR="00AF7F7B" w:rsidRPr="00AF7F7B" w:rsidRDefault="00AF7F7B" w:rsidP="00AF7F7B">
      <w:pPr>
        <w:spacing w:after="0" w:line="240" w:lineRule="auto"/>
        <w:ind w:left="2739" w:right="11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F7F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04.07.2025г. № 22-пг</w:t>
      </w:r>
    </w:p>
    <w:p w:rsidR="00AF7F7B" w:rsidRPr="00AF7F7B" w:rsidRDefault="00AF7F7B" w:rsidP="00AF7F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F7B" w:rsidRPr="00AF7F7B" w:rsidRDefault="00AF7F7B" w:rsidP="00AF7F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F7B" w:rsidRPr="00AF7F7B" w:rsidRDefault="00AF7F7B" w:rsidP="00AF7F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НАПРАВЛЕНИЯ СВЕДЕНИЙ ДЛЯ ВКЛЮЧЕНИЯ В РЕЕСТР ЛИЦ, УВОЛЕННЫХ В СВЯЗИ С УТРАТОЙ ДОВЕРИЯ, И ИСКЛЮЧЕНИЯ СВЕДЕНИЙ ИЗ НЕГО </w:t>
      </w:r>
    </w:p>
    <w:p w:rsidR="00AF7F7B" w:rsidRPr="00AF7F7B" w:rsidRDefault="00AF7F7B" w:rsidP="00AF7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</w:p>
    <w:p w:rsidR="00AF7F7B" w:rsidRPr="00AF7F7B" w:rsidRDefault="00AF7F7B" w:rsidP="00AF7F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Настоящим Порядок регламентирует порядок направления сведений о применении к муниципальным служащим Бурхунского сельского поселения взыскания в виде увольнения в связи с утратой доверия за совершение коррупционных правонарушений в высший исполнительный орган Иркутской области (далее – уполномоченный орган) для включения этих сведений в реестр лиц, уволенных в связи с утратой доверия (далее - реестр), и исключения сведений из него. </w:t>
      </w:r>
    </w:p>
    <w:p w:rsidR="00AF7F7B" w:rsidRPr="00AF7F7B" w:rsidRDefault="00AF7F7B" w:rsidP="00AF7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 Администрация (наименование органа местного самоуправления) далее – администрация) определяет должностное лицо, ответственное за направление сведений для размещения в реестр сведений, с использованием усиленной квалифицированной электронной подписи (далее - должностное лицо).</w:t>
      </w:r>
    </w:p>
    <w:p w:rsidR="00AF7F7B" w:rsidRPr="00AF7F7B" w:rsidRDefault="00AF7F7B" w:rsidP="00AF7F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Должностным лицом направляются сведения об уволенных лицах в связи с утратой доверия для включения их в реестр, а также для исключения из реестра сведений об уволенных лицах в связи с утратой доверия в уполномоченный орган.</w:t>
      </w:r>
    </w:p>
    <w:p w:rsidR="00AF7F7B" w:rsidRPr="00AF7F7B" w:rsidRDefault="00AF7F7B" w:rsidP="00AF7F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Должностное лицо несет установленную законодательством Российской Федерации ответственность за достоверность, полноту и своевременность направления сведений в уполномоченный орган.</w:t>
      </w:r>
    </w:p>
    <w:p w:rsidR="00AF7F7B" w:rsidRPr="00AF7F7B" w:rsidRDefault="00AF7F7B" w:rsidP="00AF7F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Должностное лицо направляет информацию, указанную в настоящему Порядке, в уполномоченный орган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AF7F7B" w:rsidRPr="00AF7F7B" w:rsidRDefault="00AF7F7B" w:rsidP="00AF7F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Для включения сведений в реестр должностное лицо направляет в уполномоченный орган следующую информацию:</w:t>
      </w:r>
    </w:p>
    <w:p w:rsidR="00AF7F7B" w:rsidRPr="00AF7F7B" w:rsidRDefault="00AF7F7B" w:rsidP="00AF7F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фамилия, имя и отчество, 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 </w:t>
      </w:r>
    </w:p>
    <w:p w:rsidR="00AF7F7B" w:rsidRPr="00AF7F7B" w:rsidRDefault="00AF7F7B" w:rsidP="00AF7F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идентификационный номер налогоплательщика (ИНН), присваиваемый налоговым органом Российской Федерации, - при наличии; </w:t>
      </w:r>
    </w:p>
    <w:p w:rsidR="00AF7F7B" w:rsidRPr="00AF7F7B" w:rsidRDefault="00AF7F7B" w:rsidP="00AF7F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страховой номер индивидуального лицевого счета (СНИЛС) - при наличии; </w:t>
      </w:r>
    </w:p>
    <w:p w:rsidR="00AF7F7B" w:rsidRPr="00AF7F7B" w:rsidRDefault="00AF7F7B" w:rsidP="00AF7F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 </w:t>
      </w:r>
    </w:p>
    <w:p w:rsidR="00AF7F7B" w:rsidRPr="00AF7F7B" w:rsidRDefault="00AF7F7B" w:rsidP="00AF7F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 </w:t>
      </w:r>
    </w:p>
    <w:p w:rsidR="00AF7F7B" w:rsidRPr="00AF7F7B" w:rsidRDefault="00AF7F7B" w:rsidP="00AF7F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 </w:t>
      </w:r>
    </w:p>
    <w:p w:rsidR="00AF7F7B" w:rsidRPr="00AF7F7B" w:rsidRDefault="00AF7F7B" w:rsidP="00AF7F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дата и номер (реквизиты) приказа о применении взыскания в виде увольнения (освобождения от должности) в связи с утратой доверия за совершение коррупционного правонарушения; </w:t>
      </w:r>
    </w:p>
    <w:p w:rsidR="00AF7F7B" w:rsidRPr="00AF7F7B" w:rsidRDefault="00AF7F7B" w:rsidP="00AF7F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Сведения исключаются из реестра по следующим основаниям:</w:t>
      </w:r>
    </w:p>
    <w:p w:rsidR="00AF7F7B" w:rsidRPr="00AF7F7B" w:rsidRDefault="00AF7F7B" w:rsidP="00AF7F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AF7F7B" w:rsidRPr="00AF7F7B" w:rsidRDefault="00AF7F7B" w:rsidP="00AF7F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AF7F7B" w:rsidRPr="00AF7F7B" w:rsidRDefault="00AF7F7B" w:rsidP="00AF7F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AF7F7B" w:rsidRPr="00AF7F7B" w:rsidRDefault="00AF7F7B" w:rsidP="00AF7F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AF7F7B" w:rsidRPr="00AF7F7B" w:rsidRDefault="00AF7F7B" w:rsidP="00AF7F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Ответственное должностное лицо обязано подготовить и после доклада главе муниципального образования направить уведомление об исключении из реестра сведений в уполномоченный орган в течение 3 рабочих дней со дня наступления оснований, предусмотренных подпунктами «а», «б» пункта 7 настоящего Порядка, или со дня получения уведомления или письменного заявления лица, в отношении которого судом было принято решение об отмене приказа, явившегося основанием для включения сведений в реестр, и (или) родственников или свойственников умершего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 </w:t>
      </w:r>
    </w:p>
    <w:p w:rsidR="00670F64" w:rsidRPr="00AF7F7B" w:rsidRDefault="00670F64" w:rsidP="00AF7F7B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bookmarkStart w:id="0" w:name="_GoBack"/>
      <w:bookmarkEnd w:id="0"/>
    </w:p>
    <w:sectPr w:rsidR="00670F64" w:rsidRPr="00AF7F7B" w:rsidSect="004E5C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34"/>
    <w:rsid w:val="001102B7"/>
    <w:rsid w:val="004E5CD3"/>
    <w:rsid w:val="00670F64"/>
    <w:rsid w:val="007340DA"/>
    <w:rsid w:val="00781E34"/>
    <w:rsid w:val="009F4215"/>
    <w:rsid w:val="00A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3D81"/>
  <w15:chartTrackingRefBased/>
  <w15:docId w15:val="{E305B722-3190-422E-9B06-FC9E8370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2025-07-15T07:29:00Z</cp:lastPrinted>
  <dcterms:created xsi:type="dcterms:W3CDTF">2025-07-15T06:50:00Z</dcterms:created>
  <dcterms:modified xsi:type="dcterms:W3CDTF">2025-07-15T07:30:00Z</dcterms:modified>
</cp:coreProperties>
</file>