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EE" w:rsidRDefault="003725B6">
      <w:pPr>
        <w:spacing w:after="273" w:line="216" w:lineRule="auto"/>
        <w:ind w:left="3738" w:right="1779" w:hanging="137"/>
      </w:pPr>
      <w:r>
        <w:rPr>
          <w:rFonts w:ascii="Times New Roman" w:eastAsia="Times New Roman" w:hAnsi="Times New Roman" w:cs="Times New Roman"/>
          <w:sz w:val="34"/>
        </w:rPr>
        <w:t>Иркутская область Тулунский район</w:t>
      </w:r>
    </w:p>
    <w:p w:rsidR="00A72AEE" w:rsidRDefault="003725B6">
      <w:pPr>
        <w:spacing w:after="560"/>
        <w:ind w:left="295"/>
        <w:jc w:val="center"/>
      </w:pPr>
      <w:r>
        <w:rPr>
          <w:rFonts w:ascii="Times New Roman" w:eastAsia="Times New Roman" w:hAnsi="Times New Roman" w:cs="Times New Roman"/>
          <w:sz w:val="30"/>
        </w:rPr>
        <w:t>ДУМА</w:t>
      </w:r>
      <w:r w:rsidR="00EA1574">
        <w:rPr>
          <w:rFonts w:ascii="Times New Roman" w:eastAsia="Times New Roman" w:hAnsi="Times New Roman" w:cs="Times New Roman"/>
          <w:sz w:val="30"/>
        </w:rPr>
        <w:t xml:space="preserve"> БУРХУНСКОГО</w:t>
      </w:r>
      <w:r>
        <w:rPr>
          <w:rFonts w:ascii="Times New Roman" w:eastAsia="Times New Roman" w:hAnsi="Times New Roman" w:cs="Times New Roman"/>
          <w:sz w:val="30"/>
        </w:rPr>
        <w:t xml:space="preserve"> СЕЛЬСКОГО ПОСЕЛЕНИЯ</w:t>
      </w:r>
    </w:p>
    <w:p w:rsidR="00A72AEE" w:rsidRDefault="003725B6">
      <w:pPr>
        <w:spacing w:after="311"/>
        <w:ind w:left="310"/>
        <w:jc w:val="center"/>
      </w:pPr>
      <w:r>
        <w:rPr>
          <w:rFonts w:ascii="Times New Roman" w:eastAsia="Times New Roman" w:hAnsi="Times New Roman" w:cs="Times New Roman"/>
          <w:sz w:val="32"/>
        </w:rPr>
        <w:t>РЕШЕНИЕ</w:t>
      </w:r>
    </w:p>
    <w:p w:rsidR="00A72AEE" w:rsidRDefault="00EA1574">
      <w:pPr>
        <w:tabs>
          <w:tab w:val="right" w:pos="9680"/>
        </w:tabs>
        <w:spacing w:after="256"/>
      </w:pPr>
      <w:r>
        <w:rPr>
          <w:rFonts w:ascii="Times New Roman" w:eastAsia="Times New Roman" w:hAnsi="Times New Roman" w:cs="Times New Roman"/>
          <w:sz w:val="32"/>
        </w:rPr>
        <w:t>20.06.2024 г.                                                                                   № 11</w:t>
      </w:r>
    </w:p>
    <w:p w:rsidR="00A72AEE" w:rsidRDefault="00EA1574">
      <w:pPr>
        <w:pStyle w:val="1"/>
        <w:spacing w:after="456" w:line="259" w:lineRule="auto"/>
        <w:ind w:left="0" w:right="158" w:firstLine="0"/>
      </w:pPr>
      <w:r>
        <w:t>с.Бурхун</w:t>
      </w:r>
    </w:p>
    <w:p w:rsidR="00A72AEE" w:rsidRDefault="003725B6">
      <w:pPr>
        <w:spacing w:after="311" w:line="225" w:lineRule="auto"/>
        <w:ind w:left="14" w:right="4206" w:firstLine="7"/>
      </w:pPr>
      <w:r>
        <w:rPr>
          <w:rFonts w:ascii="Times New Roman" w:eastAsia="Times New Roman" w:hAnsi="Times New Roman" w:cs="Times New Roman"/>
          <w:sz w:val="30"/>
        </w:rPr>
        <w:t xml:space="preserve">О внесении изменений в Положение о бюджетном процессе в </w:t>
      </w:r>
      <w:r w:rsidR="00EA1574">
        <w:rPr>
          <w:rFonts w:ascii="Times New Roman" w:eastAsia="Times New Roman" w:hAnsi="Times New Roman" w:cs="Times New Roman"/>
          <w:sz w:val="30"/>
        </w:rPr>
        <w:t xml:space="preserve">Бурхунском </w:t>
      </w:r>
      <w:r>
        <w:rPr>
          <w:rFonts w:ascii="Times New Roman" w:eastAsia="Times New Roman" w:hAnsi="Times New Roman" w:cs="Times New Roman"/>
          <w:sz w:val="30"/>
        </w:rPr>
        <w:t>муниципальном образовании, утвер</w:t>
      </w:r>
      <w:r w:rsidR="00EA1574">
        <w:rPr>
          <w:rFonts w:ascii="Times New Roman" w:eastAsia="Times New Roman" w:hAnsi="Times New Roman" w:cs="Times New Roman"/>
          <w:sz w:val="30"/>
        </w:rPr>
        <w:t>жденное решением Думы Бурхунского сель</w:t>
      </w:r>
      <w:r>
        <w:rPr>
          <w:rFonts w:ascii="Times New Roman" w:eastAsia="Times New Roman" w:hAnsi="Times New Roman" w:cs="Times New Roman"/>
          <w:sz w:val="30"/>
        </w:rPr>
        <w:t>ского поселения от 20.03.2020г.</w:t>
      </w:r>
      <w:bookmarkStart w:id="0" w:name="_GoBack"/>
      <w:bookmarkEnd w:id="0"/>
      <w:r w:rsidR="00EA1574">
        <w:rPr>
          <w:rFonts w:ascii="Times New Roman" w:eastAsia="Times New Roman" w:hAnsi="Times New Roman" w:cs="Times New Roman"/>
          <w:sz w:val="30"/>
        </w:rPr>
        <w:t>№ 56 (</w:t>
      </w:r>
      <w:r w:rsidR="00EA1574">
        <w:rPr>
          <w:rFonts w:ascii="Times New Roman" w:eastAsia="Times New Roman" w:hAnsi="Times New Roman" w:cs="Times New Roman"/>
          <w:sz w:val="28"/>
        </w:rPr>
        <w:t>с изменениями от 22.03</w:t>
      </w:r>
      <w:r w:rsidR="00EA1574">
        <w:rPr>
          <w:rFonts w:ascii="Times New Roman" w:eastAsia="Times New Roman" w:hAnsi="Times New Roman" w:cs="Times New Roman"/>
          <w:sz w:val="28"/>
        </w:rPr>
        <w:t>.2021г</w:t>
      </w:r>
      <w:r w:rsidR="00EA1574">
        <w:rPr>
          <w:rFonts w:ascii="Times New Roman" w:eastAsia="Times New Roman" w:hAnsi="Times New Roman" w:cs="Times New Roman"/>
          <w:sz w:val="30"/>
        </w:rPr>
        <w:t xml:space="preserve"> №76, с изменением от 29.11.2021г. №92)</w:t>
      </w:r>
    </w:p>
    <w:p w:rsidR="00A72AEE" w:rsidRDefault="003725B6">
      <w:pPr>
        <w:spacing w:after="333" w:line="234" w:lineRule="auto"/>
        <w:ind w:left="21" w:right="14" w:firstLine="71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434488</wp:posOffset>
            </wp:positionH>
            <wp:positionV relativeFrom="page">
              <wp:posOffset>3928841</wp:posOffset>
            </wp:positionV>
            <wp:extent cx="137207" cy="100622"/>
            <wp:effectExtent l="0" t="0" r="0" b="0"/>
            <wp:wrapSquare wrapText="bothSides"/>
            <wp:docPr id="1081" name="Picture 1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10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07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416194</wp:posOffset>
            </wp:positionH>
            <wp:positionV relativeFrom="page">
              <wp:posOffset>6805723</wp:posOffset>
            </wp:positionV>
            <wp:extent cx="137207" cy="91475"/>
            <wp:effectExtent l="0" t="0" r="0" b="0"/>
            <wp:wrapSquare wrapText="bothSides"/>
            <wp:docPr id="1082" name="Picture 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Picture 10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07" cy="9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562548</wp:posOffset>
            </wp:positionH>
            <wp:positionV relativeFrom="page">
              <wp:posOffset>6878903</wp:posOffset>
            </wp:positionV>
            <wp:extent cx="4574" cy="4573"/>
            <wp:effectExtent l="0" t="0" r="0" b="0"/>
            <wp:wrapSquare wrapText="bothSides"/>
            <wp:docPr id="1083" name="Picture 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Picture 10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Рассмотрев протест Ту</w:t>
      </w:r>
      <w:r>
        <w:rPr>
          <w:rFonts w:ascii="Times New Roman" w:eastAsia="Times New Roman" w:hAnsi="Times New Roman" w:cs="Times New Roman"/>
          <w:sz w:val="28"/>
        </w:rPr>
        <w:t xml:space="preserve">лунской межрайонной прокуратуры на отдельные нормы Положения о бюджетном процессе в </w:t>
      </w:r>
      <w:r w:rsidR="00EA1574">
        <w:rPr>
          <w:rFonts w:ascii="Times New Roman" w:eastAsia="Times New Roman" w:hAnsi="Times New Roman" w:cs="Times New Roman"/>
          <w:sz w:val="28"/>
        </w:rPr>
        <w:t>Бурхунском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муниципальном образовании, руководствуясь Бюджетным Кодексом Российской Федерации, с</w:t>
      </w:r>
      <w:r w:rsidR="00EA1574">
        <w:rPr>
          <w:rFonts w:ascii="Times New Roman" w:eastAsia="Times New Roman" w:hAnsi="Times New Roman" w:cs="Times New Roman"/>
          <w:sz w:val="28"/>
        </w:rPr>
        <w:t>татьями 33, 48 Устава Бурхунского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</w:t>
      </w:r>
      <w:r w:rsidR="00EA1574">
        <w:rPr>
          <w:rFonts w:ascii="Times New Roman" w:eastAsia="Times New Roman" w:hAnsi="Times New Roman" w:cs="Times New Roman"/>
          <w:sz w:val="28"/>
        </w:rPr>
        <w:t>ого образования, Дума Бурхунского</w:t>
      </w:r>
      <w:r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</w:rPr>
        <w:t>ельского поселения</w:t>
      </w:r>
    </w:p>
    <w:p w:rsidR="00A72AEE" w:rsidRDefault="003725B6">
      <w:pPr>
        <w:spacing w:after="254"/>
        <w:ind w:right="43"/>
        <w:jc w:val="center"/>
      </w:pPr>
      <w:r>
        <w:rPr>
          <w:rFonts w:ascii="Times New Roman" w:eastAsia="Times New Roman" w:hAnsi="Times New Roman" w:cs="Times New Roman"/>
          <w:sz w:val="36"/>
        </w:rPr>
        <w:t>РЕШИЛ А:</w:t>
      </w:r>
    </w:p>
    <w:p w:rsidR="00EA1574" w:rsidRDefault="003725B6">
      <w:pPr>
        <w:spacing w:after="7" w:line="227" w:lineRule="auto"/>
        <w:ind w:left="7" w:firstLine="103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Внести в Положение о бюджетном процессе в </w:t>
      </w:r>
      <w:r w:rsidR="00EA1574">
        <w:rPr>
          <w:rFonts w:ascii="Times New Roman" w:eastAsia="Times New Roman" w:hAnsi="Times New Roman" w:cs="Times New Roman"/>
          <w:sz w:val="28"/>
        </w:rPr>
        <w:t>Бурхунском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муниципальном образовании, утвер</w:t>
      </w:r>
      <w:r w:rsidR="00EA1574">
        <w:rPr>
          <w:rFonts w:ascii="Times New Roman" w:eastAsia="Times New Roman" w:hAnsi="Times New Roman" w:cs="Times New Roman"/>
          <w:sz w:val="28"/>
        </w:rPr>
        <w:t>жденное решением Думы Бурхунского сельского поселения от 20 марта 2020г. № 56 (с изменениями от 22.03.2021г. №76, от 29.11.2021 г. № 9</w:t>
      </w:r>
      <w:r>
        <w:rPr>
          <w:rFonts w:ascii="Times New Roman" w:eastAsia="Times New Roman" w:hAnsi="Times New Roman" w:cs="Times New Roman"/>
          <w:sz w:val="28"/>
        </w:rPr>
        <w:t>2) следующ</w:t>
      </w:r>
      <w:r>
        <w:rPr>
          <w:rFonts w:ascii="Times New Roman" w:eastAsia="Times New Roman" w:hAnsi="Times New Roman" w:cs="Times New Roman"/>
          <w:sz w:val="28"/>
        </w:rPr>
        <w:t xml:space="preserve">ие изменения: </w:t>
      </w:r>
    </w:p>
    <w:p w:rsidR="00A72AEE" w:rsidRDefault="003725B6">
      <w:pPr>
        <w:spacing w:after="7" w:line="227" w:lineRule="auto"/>
        <w:ind w:left="7" w:firstLine="1030"/>
      </w:pPr>
      <w:r>
        <w:rPr>
          <w:rFonts w:ascii="Times New Roman" w:eastAsia="Times New Roman" w:hAnsi="Times New Roman" w:cs="Times New Roman"/>
          <w:sz w:val="28"/>
        </w:rPr>
        <w:t>1) в статье 4:</w:t>
      </w:r>
    </w:p>
    <w:p w:rsidR="00A72AEE" w:rsidRDefault="003725B6">
      <w:pPr>
        <w:spacing w:after="7" w:line="227" w:lineRule="auto"/>
        <w:ind w:left="7" w:firstLine="1282"/>
      </w:pPr>
      <w:r>
        <w:rPr>
          <w:rFonts w:ascii="Times New Roman" w:eastAsia="Times New Roman" w:hAnsi="Times New Roman" w:cs="Times New Roman"/>
          <w:sz w:val="28"/>
        </w:rPr>
        <w:t>в абзаце первом слова «Об общих принципах организации и деятельности контрольно-счетных органов субъектов Российской Федерации и муниципальных образований» заменить словами «Об общих принципах организации и деятельности контрол</w:t>
      </w:r>
      <w:r>
        <w:rPr>
          <w:rFonts w:ascii="Times New Roman" w:eastAsia="Times New Roman" w:hAnsi="Times New Roman" w:cs="Times New Roman"/>
          <w:sz w:val="28"/>
        </w:rPr>
        <w:t>ьно-счетных органов субъектов Российской Федерации, федеральных территорий и муниципальных образований»;</w:t>
      </w:r>
    </w:p>
    <w:p w:rsidR="00A72AEE" w:rsidRDefault="003725B6">
      <w:pPr>
        <w:spacing w:after="37" w:line="227" w:lineRule="auto"/>
        <w:ind w:left="939" w:hanging="10"/>
      </w:pPr>
      <w:r>
        <w:rPr>
          <w:rFonts w:ascii="Times New Roman" w:eastAsia="Times New Roman" w:hAnsi="Times New Roman" w:cs="Times New Roman"/>
          <w:sz w:val="28"/>
        </w:rPr>
        <w:t>2) в статье 7:</w:t>
      </w:r>
    </w:p>
    <w:p w:rsidR="00A72AEE" w:rsidRDefault="003725B6">
      <w:pPr>
        <w:spacing w:after="37" w:line="227" w:lineRule="auto"/>
        <w:ind w:left="1306" w:hanging="10"/>
      </w:pPr>
      <w:r>
        <w:rPr>
          <w:rFonts w:ascii="Times New Roman" w:eastAsia="Times New Roman" w:hAnsi="Times New Roman" w:cs="Times New Roman"/>
          <w:sz w:val="28"/>
        </w:rPr>
        <w:t>пункт 1 дополнить подпунктом 12.1 следующего содержания:</w:t>
      </w:r>
    </w:p>
    <w:p w:rsidR="00A72AEE" w:rsidRDefault="003725B6">
      <w:pPr>
        <w:spacing w:after="211" w:line="227" w:lineRule="auto"/>
        <w:ind w:left="7" w:firstLine="994"/>
      </w:pPr>
      <w:r>
        <w:rPr>
          <w:rFonts w:ascii="Times New Roman" w:eastAsia="Times New Roman" w:hAnsi="Times New Roman" w:cs="Times New Roman"/>
          <w:sz w:val="28"/>
        </w:rPr>
        <w:t>«12.1)</w:t>
      </w:r>
      <w:r>
        <w:rPr>
          <w:rFonts w:ascii="Times New Roman" w:eastAsia="Times New Roman" w:hAnsi="Times New Roman" w:cs="Times New Roman"/>
          <w:sz w:val="28"/>
        </w:rPr>
        <w:tab/>
        <w:t>формирует</w:t>
      </w:r>
      <w:r>
        <w:rPr>
          <w:rFonts w:ascii="Times New Roman" w:eastAsia="Times New Roman" w:hAnsi="Times New Roman" w:cs="Times New Roman"/>
          <w:sz w:val="28"/>
        </w:rPr>
        <w:tab/>
        <w:t>в</w:t>
      </w:r>
      <w:r>
        <w:rPr>
          <w:rFonts w:ascii="Times New Roman" w:eastAsia="Times New Roman" w:hAnsi="Times New Roman" w:cs="Times New Roman"/>
          <w:sz w:val="28"/>
        </w:rPr>
        <w:tab/>
        <w:t>государственной</w:t>
      </w:r>
      <w:r>
        <w:rPr>
          <w:rFonts w:ascii="Times New Roman" w:eastAsia="Times New Roman" w:hAnsi="Times New Roman" w:cs="Times New Roman"/>
          <w:sz w:val="28"/>
        </w:rPr>
        <w:tab/>
        <w:t>интегрированной информационной</w:t>
      </w:r>
      <w:r>
        <w:rPr>
          <w:rFonts w:ascii="Times New Roman" w:eastAsia="Times New Roman" w:hAnsi="Times New Roman" w:cs="Times New Roman"/>
          <w:sz w:val="28"/>
        </w:rPr>
        <w:tab/>
        <w:t>системе</w:t>
      </w:r>
      <w:r>
        <w:rPr>
          <w:rFonts w:ascii="Times New Roman" w:eastAsia="Times New Roman" w:hAnsi="Times New Roman" w:cs="Times New Roman"/>
          <w:sz w:val="28"/>
        </w:rPr>
        <w:tab/>
        <w:t xml:space="preserve">управления общественными </w:t>
      </w:r>
      <w:r w:rsidR="00EA1574">
        <w:rPr>
          <w:rFonts w:ascii="Times New Roman" w:eastAsia="Times New Roman" w:hAnsi="Times New Roman" w:cs="Times New Roman"/>
          <w:sz w:val="28"/>
        </w:rPr>
        <w:t>финансами” Электронный</w:t>
      </w:r>
      <w:r>
        <w:rPr>
          <w:rFonts w:ascii="Times New Roman" w:eastAsia="Times New Roman" w:hAnsi="Times New Roman" w:cs="Times New Roman"/>
          <w:sz w:val="28"/>
        </w:rPr>
        <w:t xml:space="preserve"> бюджет“ сведения об объектах капитального строительства и объектах недвижимого имущества, источником финансового обеспечения (софинанс</w:t>
      </w:r>
      <w:r>
        <w:rPr>
          <w:rFonts w:ascii="Times New Roman" w:eastAsia="Times New Roman" w:hAnsi="Times New Roman" w:cs="Times New Roman"/>
          <w:sz w:val="28"/>
        </w:rPr>
        <w:t>ирования) капитальных вложений в которые являются средства</w:t>
      </w:r>
    </w:p>
    <w:p w:rsidR="00A72AEE" w:rsidRDefault="00A72AEE">
      <w:pPr>
        <w:spacing w:after="280"/>
        <w:ind w:left="10" w:right="-15" w:hanging="10"/>
        <w:jc w:val="right"/>
      </w:pPr>
    </w:p>
    <w:p w:rsidR="00A72AEE" w:rsidRDefault="003725B6">
      <w:pPr>
        <w:spacing w:after="7" w:line="227" w:lineRule="auto"/>
        <w:ind w:left="17" w:hanging="10"/>
      </w:pPr>
      <w:r>
        <w:rPr>
          <w:rFonts w:ascii="Times New Roman" w:eastAsia="Times New Roman" w:hAnsi="Times New Roman" w:cs="Times New Roman"/>
          <w:sz w:val="28"/>
        </w:rPr>
        <w:t>федерального бюджета (кроме объектов капитального строительства и объектов недвижимого имущества, включенных в государственный оборонный заказ);»; З) в статье 26:</w:t>
      </w:r>
    </w:p>
    <w:p w:rsidR="00A72AEE" w:rsidRDefault="003725B6">
      <w:pPr>
        <w:spacing w:after="37" w:line="227" w:lineRule="auto"/>
        <w:ind w:left="838" w:hanging="10"/>
      </w:pPr>
      <w:r>
        <w:rPr>
          <w:rFonts w:ascii="Times New Roman" w:eastAsia="Times New Roman" w:hAnsi="Times New Roman" w:cs="Times New Roman"/>
          <w:sz w:val="28"/>
        </w:rPr>
        <w:t>пункт 6 изложить в следующей ред</w:t>
      </w:r>
      <w:r>
        <w:rPr>
          <w:rFonts w:ascii="Times New Roman" w:eastAsia="Times New Roman" w:hAnsi="Times New Roman" w:cs="Times New Roman"/>
          <w:sz w:val="28"/>
        </w:rPr>
        <w:t>акции:</w:t>
      </w:r>
    </w:p>
    <w:p w:rsidR="00A72AEE" w:rsidRDefault="003725B6">
      <w:pPr>
        <w:spacing w:after="2" w:line="234" w:lineRule="auto"/>
        <w:ind w:left="21" w:right="14" w:firstLine="357"/>
        <w:jc w:val="both"/>
      </w:pPr>
      <w:r>
        <w:rPr>
          <w:rFonts w:ascii="Times New Roman" w:eastAsia="Times New Roman" w:hAnsi="Times New Roman" w:cs="Times New Roman"/>
          <w:sz w:val="28"/>
        </w:rPr>
        <w:t>«6. Получатель бюджетных средств принимает бюджетные обязательства и вносит изменения в ранее принятые бюджетные обязательства в пределах, доведенных до него лимитов бюджетных обязательств.</w:t>
      </w:r>
    </w:p>
    <w:p w:rsidR="00A72AEE" w:rsidRDefault="003725B6">
      <w:pPr>
        <w:spacing w:after="2" w:line="234" w:lineRule="auto"/>
        <w:ind w:left="21" w:right="14" w:firstLine="357"/>
        <w:jc w:val="both"/>
      </w:pPr>
      <w:r>
        <w:rPr>
          <w:rFonts w:ascii="Times New Roman" w:eastAsia="Times New Roman" w:hAnsi="Times New Roman" w:cs="Times New Roman"/>
          <w:sz w:val="28"/>
        </w:rPr>
        <w:t>Получатель бюджетных средств принимает бюджетные обязательс</w:t>
      </w:r>
      <w:r>
        <w:rPr>
          <w:rFonts w:ascii="Times New Roman" w:eastAsia="Times New Roman" w:hAnsi="Times New Roman" w:cs="Times New Roman"/>
          <w:sz w:val="28"/>
        </w:rPr>
        <w:t>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A72AEE" w:rsidRDefault="003725B6">
      <w:pPr>
        <w:spacing w:after="2" w:line="234" w:lineRule="auto"/>
        <w:ind w:left="21" w:right="14" w:firstLine="357"/>
        <w:jc w:val="both"/>
      </w:pPr>
      <w:r>
        <w:rPr>
          <w:rFonts w:ascii="Times New Roman" w:eastAsia="Times New Roman" w:hAnsi="Times New Roman" w:cs="Times New Roman"/>
          <w:sz w:val="28"/>
        </w:rPr>
        <w:t>Получатель бюджетных средств принимает новые бюджетные обяз</w:t>
      </w:r>
      <w:r>
        <w:rPr>
          <w:rFonts w:ascii="Times New Roman" w:eastAsia="Times New Roman" w:hAnsi="Times New Roman" w:cs="Times New Roman"/>
          <w:sz w:val="28"/>
        </w:rPr>
        <w:t>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A72AEE" w:rsidRDefault="003725B6">
      <w:pPr>
        <w:spacing w:after="2" w:line="234" w:lineRule="auto"/>
        <w:ind w:left="21" w:right="14" w:firstLine="35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Получатель бюджетных средств заключает муниципальные контракты, иные договоры, </w:t>
      </w:r>
      <w:r>
        <w:rPr>
          <w:rFonts w:ascii="Times New Roman" w:eastAsia="Times New Roman" w:hAnsi="Times New Roman" w:cs="Times New Roman"/>
          <w:sz w:val="28"/>
        </w:rPr>
        <w:t>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РФ и иных федеральных законов, ре</w:t>
      </w:r>
      <w:r>
        <w:rPr>
          <w:rFonts w:ascii="Times New Roman" w:eastAsia="Times New Roman" w:hAnsi="Times New Roman" w:cs="Times New Roman"/>
          <w:sz w:val="28"/>
        </w:rPr>
        <w:t>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договоры.».</w:t>
      </w:r>
    </w:p>
    <w:p w:rsidR="00A72AEE" w:rsidRDefault="003725B6">
      <w:pPr>
        <w:spacing w:after="7" w:line="227" w:lineRule="auto"/>
        <w:ind w:left="7" w:firstLine="9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решение рас</w:t>
      </w:r>
      <w:r>
        <w:rPr>
          <w:rFonts w:ascii="Times New Roman" w:eastAsia="Times New Roman" w:hAnsi="Times New Roman" w:cs="Times New Roman"/>
          <w:sz w:val="28"/>
        </w:rPr>
        <w:t>пространяется на правоотношения, возникшие с 1 января 2024 года.</w:t>
      </w:r>
    </w:p>
    <w:p w:rsidR="00EA1574" w:rsidRDefault="00EA1574">
      <w:pPr>
        <w:spacing w:after="7" w:line="227" w:lineRule="auto"/>
        <w:ind w:left="7" w:firstLine="987"/>
      </w:pPr>
    </w:p>
    <w:p w:rsidR="00A72AEE" w:rsidRDefault="00EA1574">
      <w:pPr>
        <w:spacing w:after="7" w:line="227" w:lineRule="auto"/>
        <w:ind w:left="7" w:firstLine="1001"/>
      </w:pPr>
      <w:r>
        <w:rPr>
          <w:rFonts w:ascii="Times New Roman" w:eastAsia="Times New Roman" w:hAnsi="Times New Roman" w:cs="Times New Roman"/>
          <w:sz w:val="28"/>
        </w:rPr>
        <w:t>3</w:t>
      </w:r>
      <w:r w:rsidR="003725B6">
        <w:rPr>
          <w:rFonts w:ascii="Times New Roman" w:eastAsia="Times New Roman" w:hAnsi="Times New Roman" w:cs="Times New Roman"/>
          <w:sz w:val="28"/>
        </w:rPr>
        <w:t>. Опубликовать настоящее решение в газете «</w:t>
      </w:r>
      <w:r>
        <w:rPr>
          <w:rFonts w:ascii="Times New Roman" w:eastAsia="Times New Roman" w:hAnsi="Times New Roman" w:cs="Times New Roman"/>
          <w:sz w:val="28"/>
        </w:rPr>
        <w:t xml:space="preserve">Бурхунский информационный </w:t>
      </w:r>
      <w:r w:rsidR="003725B6">
        <w:rPr>
          <w:rFonts w:ascii="Times New Roman" w:eastAsia="Times New Roman" w:hAnsi="Times New Roman" w:cs="Times New Roman"/>
          <w:sz w:val="28"/>
        </w:rPr>
        <w:t>вестник» и разместить на офици</w:t>
      </w:r>
      <w:r>
        <w:rPr>
          <w:rFonts w:ascii="Times New Roman" w:eastAsia="Times New Roman" w:hAnsi="Times New Roman" w:cs="Times New Roman"/>
          <w:sz w:val="28"/>
        </w:rPr>
        <w:t>альном сайте администрации Бурхунского сельского</w:t>
      </w:r>
      <w:r w:rsidR="003725B6">
        <w:rPr>
          <w:rFonts w:ascii="Times New Roman" w:eastAsia="Times New Roman" w:hAnsi="Times New Roman" w:cs="Times New Roman"/>
          <w:sz w:val="28"/>
        </w:rPr>
        <w:t xml:space="preserve"> поселения в информационно-телекоммуникационной сети «Интерн</w:t>
      </w:r>
      <w:r w:rsidR="003725B6">
        <w:rPr>
          <w:rFonts w:ascii="Times New Roman" w:eastAsia="Times New Roman" w:hAnsi="Times New Roman" w:cs="Times New Roman"/>
          <w:sz w:val="28"/>
        </w:rPr>
        <w:t>ет».</w:t>
      </w:r>
    </w:p>
    <w:p w:rsidR="00A72AEE" w:rsidRDefault="00A72AEE"/>
    <w:p w:rsidR="00EA1574" w:rsidRDefault="00EA1574"/>
    <w:p w:rsidR="00EA1574" w:rsidRDefault="00EA1574"/>
    <w:p w:rsidR="00EA1574" w:rsidRDefault="00EA1574"/>
    <w:p w:rsidR="00EA1574" w:rsidRDefault="00EA1574">
      <w:pPr>
        <w:rPr>
          <w:rFonts w:ascii="Times New Roman" w:hAnsi="Times New Roman" w:cs="Times New Roman"/>
          <w:sz w:val="28"/>
          <w:szCs w:val="28"/>
        </w:rPr>
      </w:pPr>
      <w:r w:rsidRPr="00EA1574">
        <w:rPr>
          <w:rFonts w:ascii="Times New Roman" w:hAnsi="Times New Roman" w:cs="Times New Roman"/>
          <w:sz w:val="28"/>
          <w:szCs w:val="28"/>
        </w:rPr>
        <w:t xml:space="preserve">Глава Бурхунского </w:t>
      </w:r>
    </w:p>
    <w:p w:rsidR="00EA1574" w:rsidRPr="00EA1574" w:rsidRDefault="00EA1574">
      <w:pPr>
        <w:rPr>
          <w:rFonts w:ascii="Times New Roman" w:eastAsia="Times New Roman" w:hAnsi="Times New Roman" w:cs="Times New Roman"/>
          <w:sz w:val="28"/>
        </w:rPr>
        <w:sectPr w:rsidR="00EA1574" w:rsidRPr="00EA1574">
          <w:pgSz w:w="11740" w:h="16840"/>
          <w:pgMar w:top="818" w:right="555" w:bottom="655" w:left="1505" w:header="720" w:footer="720" w:gutter="0"/>
          <w:cols w:space="720"/>
        </w:sectPr>
      </w:pPr>
      <w:r w:rsidRPr="00EA1574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В.А. Степанченко</w:t>
      </w:r>
      <w:r w:rsidRPr="00EA15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1574"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A72AEE" w:rsidRDefault="00EA1574">
      <w:pPr>
        <w:spacing w:after="4502" w:line="227" w:lineRule="auto"/>
        <w:ind w:left="17" w:right="432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A72AEE" w:rsidRDefault="00A72AEE">
      <w:pPr>
        <w:spacing w:after="280"/>
        <w:ind w:left="10" w:right="-15" w:hanging="10"/>
        <w:jc w:val="right"/>
      </w:pPr>
    </w:p>
    <w:sectPr w:rsidR="00A72AEE">
      <w:type w:val="continuous"/>
      <w:pgSz w:w="11740" w:h="16840"/>
      <w:pgMar w:top="818" w:right="591" w:bottom="684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EE"/>
    <w:rsid w:val="003725B6"/>
    <w:rsid w:val="00A72AEE"/>
    <w:rsid w:val="00E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5F17"/>
  <w15:docId w15:val="{D9B5CD8F-F5F9-4587-9E85-BFDB67C3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3" w:line="216" w:lineRule="auto"/>
      <w:ind w:left="3738" w:right="1779" w:hanging="137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37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B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cp:lastPrinted>2024-06-28T01:55:00Z</cp:lastPrinted>
  <dcterms:created xsi:type="dcterms:W3CDTF">2024-06-28T01:59:00Z</dcterms:created>
  <dcterms:modified xsi:type="dcterms:W3CDTF">2024-06-28T01:59:00Z</dcterms:modified>
</cp:coreProperties>
</file>