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Бурхунского сельского поселения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«19» января 2026</w:t>
      </w: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</w:t>
      </w:r>
      <w:r w:rsidR="0001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2</w:t>
      </w: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с.Бурхун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присвоении адреса объекту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адресации»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1269AF">
        <w:rPr>
          <w:rFonts w:ascii="Times New Roman" w:eastAsia="Times New Roman" w:hAnsi="Times New Roman" w:cs="Times New Roman"/>
          <w:bCs/>
          <w:color w:val="5B5E5F"/>
          <w:sz w:val="24"/>
          <w:szCs w:val="24"/>
          <w:lang w:eastAsia="ru-RU"/>
        </w:rPr>
        <w:t>П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адрес объекту адресации на территории Бурхунского сельского поселения: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43, кадастровый номер 38:15:040302:104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59, кадастровый номер 38:15:040302:108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64, кадастровый номер 38:15:040302:109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87, кадастровый номер 38:15:040302:113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109, кадастровый номер 38:15:040302:117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32, кадастровый номер 38:15:040302:120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12, кадастровый номер 38:15:040302:15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20, кадастровый номер 38:15:040302:19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22, кадастровый номер 38:15:040302:20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26, кадастровый номер 38:15:040302:21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60, к</w:t>
      </w:r>
      <w:r w:rsidR="008239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адастровый номер 38:15:040302:264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48, кадастровый номер 38:15:040302:266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F07F74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="00413FC2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413FC2">
        <w:rPr>
          <w:rFonts w:ascii="Times New Roman" w:eastAsia="Times New Roman" w:hAnsi="Times New Roman" w:cs="Times New Roman"/>
          <w:sz w:val="24"/>
          <w:szCs w:val="24"/>
          <w:lang w:eastAsia="ru-RU"/>
        </w:rPr>
        <w:t>8, кадастровый номер 38:15:040302:269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37, кадастровый номер 38:15:040302:27</w:t>
      </w: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89, кадастровый номер 38:15:040302:272</w:t>
      </w: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C2" w:rsidRPr="001269AF" w:rsidRDefault="00413FC2" w:rsidP="00413FC2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38F" w:rsidRPr="001269AF" w:rsidRDefault="00413FC2" w:rsidP="00FE275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39, кадастровый номер 38:15:040302:28</w:t>
      </w:r>
    </w:p>
    <w:p w:rsidR="00F07F74" w:rsidRPr="001269AF" w:rsidRDefault="00A3138F" w:rsidP="00DD5ADF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Российская Федерация, Иркутская область, Тулунский муниципальный район, сельское поселение Бурхунское,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Бурхун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Набережная, земельный участок </w:t>
      </w:r>
      <w:r w:rsidR="00DD5AD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кадастровый номер 38:15:0403</w:t>
      </w:r>
      <w:r w:rsidR="00DD5ADF">
        <w:rPr>
          <w:rFonts w:ascii="Times New Roman" w:eastAsia="Times New Roman" w:hAnsi="Times New Roman" w:cs="Times New Roman"/>
          <w:sz w:val="24"/>
          <w:szCs w:val="24"/>
          <w:lang w:eastAsia="ru-RU"/>
        </w:rPr>
        <w:t>02:96</w:t>
      </w:r>
      <w:bookmarkStart w:id="0" w:name="_GoBack"/>
      <w:bookmarkEnd w:id="0"/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1269AF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Бурхунское </w:t>
      </w:r>
    </w:p>
    <w:p w:rsidR="00F07F74" w:rsidRPr="001269AF" w:rsidRDefault="001269AF" w:rsidP="00F07F7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В.А.Степанченко</w:t>
      </w:r>
    </w:p>
    <w:p w:rsidR="00F670F5" w:rsidRDefault="00F670F5" w:rsidP="00F07F74">
      <w:pPr>
        <w:ind w:right="708"/>
      </w:pPr>
    </w:p>
    <w:sectPr w:rsidR="00F670F5" w:rsidSect="00710E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1F8E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7A"/>
    <w:rsid w:val="00016AC9"/>
    <w:rsid w:val="001269AF"/>
    <w:rsid w:val="001400C6"/>
    <w:rsid w:val="00413FC2"/>
    <w:rsid w:val="005A0322"/>
    <w:rsid w:val="00823926"/>
    <w:rsid w:val="00A3138F"/>
    <w:rsid w:val="00DD5ADF"/>
    <w:rsid w:val="00E9437A"/>
    <w:rsid w:val="00F07F74"/>
    <w:rsid w:val="00F670F5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EAB5F"/>
  <w15:chartTrackingRefBased/>
  <w15:docId w15:val="{E2234609-E630-4690-AC34-FA80BEE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2026-01-22T07:35:00Z</cp:lastPrinted>
  <dcterms:created xsi:type="dcterms:W3CDTF">2026-01-19T06:17:00Z</dcterms:created>
  <dcterms:modified xsi:type="dcterms:W3CDTF">2026-01-26T03:13:00Z</dcterms:modified>
</cp:coreProperties>
</file>