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52"/>
        <w:gridCol w:w="2978"/>
      </w:tblGrid>
      <w:tr w:rsidR="00E76CCC" w:rsidRPr="00E76CCC" w:rsidTr="00E76CCC">
        <w:tc>
          <w:tcPr>
            <w:tcW w:w="9923" w:type="dxa"/>
            <w:gridSpan w:val="2"/>
            <w:hideMark/>
          </w:tcPr>
          <w:p w:rsidR="00E76CCC" w:rsidRPr="00E76CCC" w:rsidRDefault="00E76CCC" w:rsidP="00E76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C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E76CCC" w:rsidRPr="00E76CCC" w:rsidTr="00E76CCC">
        <w:tc>
          <w:tcPr>
            <w:tcW w:w="9923" w:type="dxa"/>
            <w:gridSpan w:val="2"/>
            <w:hideMark/>
          </w:tcPr>
          <w:p w:rsidR="00E76CCC" w:rsidRPr="00E76CCC" w:rsidRDefault="00E76CCC" w:rsidP="00E76CC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0"/>
              </w:rPr>
            </w:pPr>
            <w:r w:rsidRPr="00E76CC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E76CCC" w:rsidRPr="00E76CCC" w:rsidTr="00E76CCC">
        <w:tc>
          <w:tcPr>
            <w:tcW w:w="9923" w:type="dxa"/>
            <w:gridSpan w:val="2"/>
            <w:hideMark/>
          </w:tcPr>
          <w:p w:rsidR="00E76CCC" w:rsidRPr="00E76CCC" w:rsidRDefault="00E76CCC" w:rsidP="00E76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C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ДУМА БУРХУНСКОГО</w:t>
            </w:r>
          </w:p>
          <w:p w:rsidR="00E76CCC" w:rsidRPr="00E76CCC" w:rsidRDefault="00E76CCC" w:rsidP="00E76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C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E76CCC" w:rsidRPr="00E76CCC" w:rsidTr="00E76CCC">
        <w:tc>
          <w:tcPr>
            <w:tcW w:w="9923" w:type="dxa"/>
            <w:gridSpan w:val="2"/>
          </w:tcPr>
          <w:p w:rsidR="00E76CCC" w:rsidRPr="00E76CCC" w:rsidRDefault="00E76CCC" w:rsidP="00E76C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</w:p>
        </w:tc>
      </w:tr>
      <w:tr w:rsidR="00E76CCC" w:rsidRPr="00E76CCC" w:rsidTr="00E76CCC">
        <w:tc>
          <w:tcPr>
            <w:tcW w:w="9923" w:type="dxa"/>
            <w:gridSpan w:val="2"/>
            <w:hideMark/>
          </w:tcPr>
          <w:p w:rsidR="00E76CCC" w:rsidRPr="00E76CCC" w:rsidRDefault="00E76CCC" w:rsidP="00E76CC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0"/>
              </w:rPr>
            </w:pPr>
            <w:r w:rsidRPr="00E76CC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E76CCC" w:rsidRPr="00E76CCC" w:rsidTr="00E76CCC">
        <w:tc>
          <w:tcPr>
            <w:tcW w:w="9923" w:type="dxa"/>
            <w:gridSpan w:val="2"/>
          </w:tcPr>
          <w:p w:rsidR="00E76CCC" w:rsidRPr="00E76CCC" w:rsidRDefault="00E76CCC" w:rsidP="00E76C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</w:p>
        </w:tc>
      </w:tr>
      <w:tr w:rsidR="00E76CCC" w:rsidRPr="00E76CCC" w:rsidTr="00E76CCC">
        <w:tc>
          <w:tcPr>
            <w:tcW w:w="9923" w:type="dxa"/>
            <w:gridSpan w:val="2"/>
            <w:hideMark/>
          </w:tcPr>
          <w:p w:rsidR="00E76CCC" w:rsidRPr="00E76CCC" w:rsidRDefault="00FB4ABC" w:rsidP="00E76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«28» ноября </w:t>
            </w:r>
            <w:r w:rsidR="00E76CCC" w:rsidRPr="00E76CC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2024 г.</w:t>
            </w:r>
            <w:r w:rsidR="00E76CCC" w:rsidRPr="00E76CC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ab/>
            </w:r>
            <w:r w:rsidR="00E76CCC" w:rsidRPr="00E76CC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ab/>
              <w:t>№28</w:t>
            </w:r>
          </w:p>
        </w:tc>
      </w:tr>
      <w:tr w:rsidR="00E76CCC" w:rsidRPr="00E76CCC" w:rsidTr="00E76CCC">
        <w:tc>
          <w:tcPr>
            <w:tcW w:w="9923" w:type="dxa"/>
            <w:gridSpan w:val="2"/>
          </w:tcPr>
          <w:p w:rsidR="00E76CCC" w:rsidRPr="00E76CCC" w:rsidRDefault="00E76CCC" w:rsidP="00E76C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</w:rPr>
            </w:pPr>
          </w:p>
        </w:tc>
      </w:tr>
      <w:tr w:rsidR="00E76CCC" w:rsidRPr="00E76CCC" w:rsidTr="00E76CCC">
        <w:tc>
          <w:tcPr>
            <w:tcW w:w="9923" w:type="dxa"/>
            <w:gridSpan w:val="2"/>
          </w:tcPr>
          <w:p w:rsidR="00E76CCC" w:rsidRPr="00E76CCC" w:rsidRDefault="00E76CCC" w:rsidP="00E76C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 w:rsidRPr="00E76CC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с. Бурхун</w:t>
            </w:r>
          </w:p>
          <w:p w:rsidR="00E76CCC" w:rsidRPr="00E76CCC" w:rsidRDefault="00E76CCC" w:rsidP="00E76C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</w:p>
        </w:tc>
      </w:tr>
      <w:tr w:rsidR="00E76CCC" w:rsidRPr="00E76CCC" w:rsidTr="00E76CCC">
        <w:tc>
          <w:tcPr>
            <w:tcW w:w="69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CCC" w:rsidRPr="00E76CCC" w:rsidRDefault="00E76CCC" w:rsidP="00E76CC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76CCC">
              <w:rPr>
                <w:rFonts w:ascii="Century Schoolbook" w:eastAsia="Times New Roman" w:hAnsi="Century Schoolbook" w:cs="Times New Roman"/>
                <w:bCs/>
                <w:sz w:val="28"/>
                <w:szCs w:val="28"/>
              </w:rPr>
              <w:t xml:space="preserve">         О внесении изменений в </w:t>
            </w:r>
            <w:r w:rsidRPr="00E76CCC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Думы Бурхунского сельского поселения от 28.12.2017 года №22 «Об утверждении</w:t>
            </w:r>
            <w:r w:rsidRPr="00E76C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Порядка</w:t>
            </w:r>
            <w:r w:rsidRPr="00E76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6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урегулирования конфликта интересов лицом, замещающим муниципальную должность в Бурхунском  муниципальном образовании» 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CCC" w:rsidRPr="00E76CCC" w:rsidRDefault="00E76CCC" w:rsidP="00E76CC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6CCC" w:rsidRPr="00E76CCC" w:rsidRDefault="00E76CCC" w:rsidP="00E76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E76CCC" w:rsidRPr="00E76CCC" w:rsidRDefault="00E76CCC" w:rsidP="00E76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 w:rsidRPr="00E76C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 от 06.10.2003 года №131-ФЗ «Об общих принципах организации местного самоуправления в Российской Федерации», Федеральным </w:t>
      </w:r>
      <w:hyperlink r:id="rId5" w:history="1">
        <w:r w:rsidRPr="00E76C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25.12.2008 года №273-ФЗ «О противодействии коррупции», руководствуясь Уставом Бурхунского муниципального образования, Дума Бурхунского сельского поселения</w:t>
      </w:r>
    </w:p>
    <w:p w:rsidR="00E76CCC" w:rsidRPr="00E76CCC" w:rsidRDefault="00E76CCC" w:rsidP="00E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CC" w:rsidRPr="00E76CCC" w:rsidRDefault="00E76CCC" w:rsidP="00E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76CCC" w:rsidRPr="00E76CCC" w:rsidRDefault="00E76CCC" w:rsidP="00E76CC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CC" w:rsidRPr="00E76CCC" w:rsidRDefault="00E76CCC" w:rsidP="00E76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E76CCC">
        <w:rPr>
          <w:rFonts w:ascii="Times New Roman" w:eastAsia="Times New Roman" w:hAnsi="Times New Roman" w:cs="Arial"/>
          <w:sz w:val="28"/>
          <w:szCs w:val="28"/>
          <w:lang w:eastAsia="ru-RU"/>
        </w:rPr>
        <w:t>решение Думы Бурхунского сельского поселения от 28.12.2017 года №22 «Об утверждении</w:t>
      </w:r>
      <w:r w:rsidRPr="00E76C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Порядка</w:t>
      </w:r>
      <w:r w:rsidRPr="00E76CCC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E76CCC">
        <w:rPr>
          <w:rFonts w:ascii="Times New Roman" w:eastAsia="Times New Roman" w:hAnsi="Times New Roman" w:cs="Arial"/>
          <w:sz w:val="28"/>
          <w:szCs w:val="28"/>
          <w:lang w:eastAsia="ru-RU"/>
        </w:rPr>
        <w:t>урегулирования конфликта интересов лицом, замещающим муниципальную должность в Бурхунском муниципальном образовании» следующие изменения:</w:t>
      </w:r>
    </w:p>
    <w:p w:rsidR="00E76CCC" w:rsidRPr="00E76CCC" w:rsidRDefault="00E76CCC" w:rsidP="00E76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Наименование решения изложить в следующей редакции:</w:t>
      </w:r>
    </w:p>
    <w:p w:rsidR="00E76CCC" w:rsidRPr="00E76CCC" w:rsidRDefault="00E76CCC" w:rsidP="00E76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6CCC">
        <w:rPr>
          <w:rFonts w:ascii="Times New Roman" w:eastAsia="Times New Roman" w:hAnsi="Times New Roman" w:cs="Arial"/>
          <w:sz w:val="28"/>
          <w:szCs w:val="28"/>
          <w:lang w:eastAsia="ru-RU"/>
        </w:rPr>
        <w:t>Об утверждении</w:t>
      </w:r>
      <w:r w:rsidRPr="00E76C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Порядка</w:t>
      </w:r>
      <w:r w:rsidRPr="00E76CCC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E76C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предотвращения и</w:t>
      </w:r>
      <w:r w:rsidRPr="00E76CCC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E76CCC">
        <w:rPr>
          <w:rFonts w:ascii="Times New Roman" w:eastAsia="Times New Roman" w:hAnsi="Times New Roman" w:cs="Arial"/>
          <w:sz w:val="28"/>
          <w:szCs w:val="28"/>
          <w:lang w:eastAsia="ru-RU"/>
        </w:rPr>
        <w:t>урегулирования конфликта интересов лицом, замещающим муниципальную должность в Бурхунском муниципальном образовании»;</w:t>
      </w:r>
    </w:p>
    <w:p w:rsidR="00E76CCC" w:rsidRPr="00E76CCC" w:rsidRDefault="00E76CCC" w:rsidP="00E76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Arial"/>
          <w:sz w:val="28"/>
          <w:szCs w:val="28"/>
          <w:lang w:eastAsia="ru-RU"/>
        </w:rPr>
        <w:t>1.2. Пункт 1 изложить в следующей редакции:</w:t>
      </w:r>
    </w:p>
    <w:p w:rsidR="00E76CCC" w:rsidRPr="00E76CCC" w:rsidRDefault="00E76CCC" w:rsidP="00E76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«1. </w:t>
      </w: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6" w:anchor="Par45" w:history="1">
        <w:r w:rsidRPr="00E76C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предотвращения и урегулирования конфликта интересов, стороной которого является лицо, замещающее муниципальную должность  в Бурхунском муниципальном образовании.»;</w:t>
      </w:r>
    </w:p>
    <w:p w:rsidR="00E76CCC" w:rsidRPr="00E76CCC" w:rsidRDefault="00E76CCC" w:rsidP="00E76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</w:rPr>
        <w:t>2. Внести</w:t>
      </w: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Par45" w:history="1">
        <w:r w:rsidRPr="00E76C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урегулирования конфликта интересов, стороной которого является лицо, замещающее муниципальную должность  в Бурхунском муниципальном образовании, утвержденное решением Думы Бурхунского сельского поселения от 28.12.2017 года №22 следующие изменения:</w:t>
      </w:r>
    </w:p>
    <w:p w:rsidR="00E76CCC" w:rsidRPr="00E76CCC" w:rsidRDefault="00E76CCC" w:rsidP="00E76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изложить в следующей редакции: «</w:t>
      </w:r>
      <w:hyperlink r:id="rId8" w:anchor="Par45" w:history="1">
        <w:r w:rsidRPr="00E76C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предотвращения и урегулирования конфликта интересов, стороной которого </w:t>
      </w: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лицо, замещающее муниципальную должность  в Бурхунском муниципальном образовании».  </w:t>
      </w:r>
    </w:p>
    <w:p w:rsidR="00E76CCC" w:rsidRPr="00E76CCC" w:rsidRDefault="00E76CCC" w:rsidP="00E76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Дополнить пунктом 8.1. следующего содержания:</w:t>
      </w:r>
    </w:p>
    <w:p w:rsidR="00E76CCC" w:rsidRPr="00E76CCC" w:rsidRDefault="00E76CCC" w:rsidP="00E76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«8.1. Срок рассмотрения Комиссией уведомления не должен превышать 45 календарных дней.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заседание Комиссии определяется председателем Комиссии.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проводится, как правило, в присутствии лица, замещающего муниципальную должность, направившего уведомление.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лично присутствовать на заседании Комиссии лицо, замещающее муниципальную должность, указывает в уведомлении.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могут проводиться в отсутствие лица, замещающего муниципальную должность, в случае: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уведомлении не содержится указания о намерении лично присутствовать на заседании Комиссии;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лицо, замещающее муниципальную должность, намеревающийся лично присутствовать на заседании комиссии и надлежащим образом извещенный о времени и месте его проведения, не явилось на заседание комиссии.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заседании комиссии заслушиваются пояснения </w:t>
      </w: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замещающего муниципальную должность</w:t>
      </w:r>
      <w:r w:rsidRPr="00E76C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Пункт 10 изложить в следующей редакции: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результатам рассмотрения уведомления комиссия принимает одно из следующих решений: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CCC">
        <w:rPr>
          <w:rFonts w:ascii="Times New Roman" w:eastAsia="Calibri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Calibri" w:hAnsi="Times New Roman" w:cs="Times New Roman"/>
          <w:sz w:val="28"/>
          <w:szCs w:val="28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 </w:t>
      </w: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Комиссия рекомендует принять меры по урегулированию конфликта интересов или по недопущению его возникновения.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Calibri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Комиссия рекомендует применить к лицу, замещающему муниципальную должность конкретную меру ответственности.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решений комиссии могут быть подготовлены проекты решений Думы Бурхунского сельского поселения, которые в установленном порядке представляются на рассмотрение в Думу Бурхунского сельского поселения.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 при присутствии не менее 2/3 членов Комиссии.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Решения Комиссии оформляются протоколами, которые подписывают члены комиссии, принимавшие участие в ее заседании. 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заседания Комиссии указываются: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должность;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существо вопроса;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пояснений;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Комиссии;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E76CCC" w:rsidRPr="00E76CCC" w:rsidRDefault="00E76CCC" w:rsidP="00E7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протокола заседания Комиссии в 10-дневный срок со дня заседания Комиссии направляются полностью или в виде выписок из него председателю Думы Бурхунского сельского поселения, лицу замещающему муниципальную должность, подавшему уведомление, а также по решению Комиссии – иным заинтересованным лицам.».</w:t>
      </w:r>
    </w:p>
    <w:p w:rsidR="00E76CCC" w:rsidRPr="00E76CCC" w:rsidRDefault="00FB4ABC" w:rsidP="00E76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Дополнить пунктом 11</w:t>
      </w:r>
      <w:r w:rsidR="00E76CCC"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76CCC" w:rsidRPr="00E76CCC" w:rsidRDefault="00FB4ABC" w:rsidP="00E76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</w:t>
      </w:r>
      <w:bookmarkStart w:id="0" w:name="_GoBack"/>
      <w:bookmarkEnd w:id="0"/>
      <w:r w:rsidR="00E76CCC"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Российской Федерации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273-ФЗ№ «О противодействии коррупции».</w:t>
      </w:r>
    </w:p>
    <w:p w:rsidR="00E76CCC" w:rsidRPr="00E76CCC" w:rsidRDefault="00E76CCC" w:rsidP="00E7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опубликовать в  «Бурхунском информационном вестнике» и разместить на официальном сайте Администрации Бурхунского сельского поселения в информационно-телекоммуникационной сети «Интернет».</w:t>
      </w:r>
    </w:p>
    <w:p w:rsidR="00E76CCC" w:rsidRPr="00E76CCC" w:rsidRDefault="00E76CCC" w:rsidP="00E7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E76CC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E76CCC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председателя Думы Бурхунского муниципального образования.</w:t>
      </w:r>
    </w:p>
    <w:p w:rsidR="00E76CCC" w:rsidRDefault="00E76CCC" w:rsidP="00E76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CC" w:rsidRDefault="00E76CCC" w:rsidP="00E76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CC" w:rsidRDefault="00E76CCC" w:rsidP="00E76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CC" w:rsidRPr="00E76CCC" w:rsidRDefault="00E76CCC" w:rsidP="00E76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Бурхунского </w:t>
      </w:r>
    </w:p>
    <w:p w:rsidR="00E76CCC" w:rsidRPr="00E76CCC" w:rsidRDefault="00E76CCC" w:rsidP="00E76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В.А. Степанченко</w:t>
      </w:r>
    </w:p>
    <w:p w:rsidR="00241C29" w:rsidRDefault="00241C29"/>
    <w:sectPr w:rsidR="00241C29" w:rsidSect="00E76C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4F"/>
    <w:rsid w:val="001F5C4F"/>
    <w:rsid w:val="00241C29"/>
    <w:rsid w:val="00E76CCC"/>
    <w:rsid w:val="00FB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D534"/>
  <w15:chartTrackingRefBased/>
  <w15:docId w15:val="{9442B6DF-D336-4F23-A2E5-342FF804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9;&#1083;&#1077;&#1084;&#1077;&#1085;&#1090;\Desktop\C231~1\2024~3\_FF0D~1\(1)~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69;&#1083;&#1077;&#1084;&#1077;&#1085;&#1090;\Desktop\C231~1\2024~3\_FF0D~1\(1)~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69;&#1083;&#1077;&#1084;&#1077;&#1085;&#1090;\Desktop\C231~1\2024~3\_FF0D~1\(1)~1.DOC" TargetMode="External"/><Relationship Id="rId5" Type="http://schemas.openxmlformats.org/officeDocument/2006/relationships/hyperlink" Target="consultantplus://offline/ref=F98B1C6DCD788EB44CE561D8D35703E9E62A2C81D27C1CD3066BB2474Az142X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98B1C6DCD788EB44CE561D8D35703E9E62A2C81D0731CD3066BB2474Az142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2024-09-13T02:50:00Z</dcterms:created>
  <dcterms:modified xsi:type="dcterms:W3CDTF">2024-12-10T06:09:00Z</dcterms:modified>
</cp:coreProperties>
</file>