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B3" w:rsidRDefault="009878B3" w:rsidP="009878B3">
      <w:pPr>
        <w:spacing w:after="0"/>
        <w:jc w:val="center"/>
        <w:rPr>
          <w:rFonts w:ascii="Times New Roman" w:hAnsi="Times New Roman"/>
          <w:b/>
          <w:sz w:val="32"/>
          <w:szCs w:val="32"/>
        </w:rPr>
      </w:pPr>
      <w:r>
        <w:rPr>
          <w:rFonts w:ascii="Times New Roman" w:hAnsi="Times New Roman"/>
          <w:b/>
          <w:sz w:val="32"/>
          <w:szCs w:val="32"/>
        </w:rPr>
        <w:t>ИРКУТСКАЯ ОБЛАСТЬ</w:t>
      </w:r>
    </w:p>
    <w:p w:rsidR="009878B3" w:rsidRDefault="009878B3" w:rsidP="009878B3">
      <w:pPr>
        <w:spacing w:after="0"/>
        <w:jc w:val="center"/>
        <w:rPr>
          <w:rFonts w:ascii="Times New Roman" w:hAnsi="Times New Roman"/>
          <w:b/>
          <w:sz w:val="28"/>
          <w:szCs w:val="28"/>
        </w:rPr>
      </w:pPr>
      <w:r>
        <w:rPr>
          <w:rFonts w:ascii="Times New Roman" w:hAnsi="Times New Roman"/>
          <w:b/>
          <w:sz w:val="28"/>
          <w:szCs w:val="28"/>
        </w:rPr>
        <w:t>ТУЛУНСКИЙ РАЙОН</w:t>
      </w:r>
    </w:p>
    <w:p w:rsidR="009878B3" w:rsidRDefault="009878B3" w:rsidP="009878B3">
      <w:pPr>
        <w:spacing w:after="0"/>
        <w:jc w:val="center"/>
        <w:rPr>
          <w:rFonts w:ascii="Times New Roman" w:hAnsi="Times New Roman"/>
          <w:b/>
          <w:sz w:val="28"/>
          <w:szCs w:val="28"/>
        </w:rPr>
      </w:pPr>
      <w:r>
        <w:rPr>
          <w:rFonts w:ascii="Times New Roman" w:hAnsi="Times New Roman"/>
          <w:b/>
          <w:sz w:val="28"/>
          <w:szCs w:val="28"/>
        </w:rPr>
        <w:t>АДМИНИСТРАЦИЯ</w:t>
      </w:r>
    </w:p>
    <w:p w:rsidR="009878B3" w:rsidRDefault="009878B3" w:rsidP="009878B3">
      <w:pPr>
        <w:spacing w:after="0"/>
        <w:jc w:val="center"/>
        <w:rPr>
          <w:rFonts w:ascii="Times New Roman" w:hAnsi="Times New Roman"/>
          <w:b/>
          <w:sz w:val="28"/>
          <w:szCs w:val="28"/>
        </w:rPr>
      </w:pPr>
      <w:r>
        <w:rPr>
          <w:rFonts w:ascii="Times New Roman" w:hAnsi="Times New Roman"/>
          <w:b/>
          <w:sz w:val="28"/>
          <w:szCs w:val="28"/>
        </w:rPr>
        <w:t>Бурхунского сельского поселения</w:t>
      </w:r>
    </w:p>
    <w:p w:rsidR="009878B3" w:rsidRDefault="009878B3" w:rsidP="009878B3">
      <w:pPr>
        <w:spacing w:after="0"/>
        <w:jc w:val="center"/>
        <w:rPr>
          <w:rFonts w:ascii="Times New Roman" w:hAnsi="Times New Roman"/>
          <w:b/>
          <w:sz w:val="36"/>
          <w:szCs w:val="36"/>
        </w:rPr>
      </w:pPr>
    </w:p>
    <w:p w:rsidR="009878B3" w:rsidRDefault="009878B3" w:rsidP="009878B3">
      <w:pPr>
        <w:jc w:val="center"/>
        <w:rPr>
          <w:rFonts w:ascii="Times New Roman" w:hAnsi="Times New Roman"/>
          <w:b/>
          <w:sz w:val="36"/>
          <w:szCs w:val="36"/>
        </w:rPr>
      </w:pPr>
      <w:r>
        <w:rPr>
          <w:rFonts w:ascii="Times New Roman" w:hAnsi="Times New Roman"/>
          <w:b/>
          <w:sz w:val="36"/>
          <w:szCs w:val="36"/>
        </w:rPr>
        <w:t>Распоряжение</w:t>
      </w:r>
    </w:p>
    <w:p w:rsidR="009878B3" w:rsidRDefault="009878B3" w:rsidP="009878B3">
      <w:pPr>
        <w:rPr>
          <w:rFonts w:ascii="Times New Roman" w:hAnsi="Times New Roman"/>
          <w:b/>
          <w:sz w:val="28"/>
          <w:szCs w:val="28"/>
        </w:rPr>
      </w:pPr>
      <w:r>
        <w:rPr>
          <w:rFonts w:ascii="Times New Roman" w:hAnsi="Times New Roman"/>
          <w:b/>
          <w:sz w:val="28"/>
          <w:szCs w:val="28"/>
        </w:rPr>
        <w:t xml:space="preserve"> « 11 » февраля 2020г.                                                                      № 20-р</w:t>
      </w:r>
    </w:p>
    <w:p w:rsidR="009878B3" w:rsidRDefault="009878B3" w:rsidP="009878B3">
      <w:pPr>
        <w:jc w:val="center"/>
        <w:rPr>
          <w:rFonts w:ascii="Times New Roman" w:hAnsi="Times New Roman"/>
          <w:b/>
          <w:sz w:val="28"/>
          <w:szCs w:val="28"/>
        </w:rPr>
      </w:pPr>
      <w:r>
        <w:rPr>
          <w:rFonts w:ascii="Times New Roman" w:hAnsi="Times New Roman"/>
          <w:b/>
          <w:sz w:val="28"/>
          <w:szCs w:val="28"/>
        </w:rPr>
        <w:t>с. Бурхун</w:t>
      </w:r>
    </w:p>
    <w:p w:rsidR="009878B3" w:rsidRDefault="009878B3" w:rsidP="009878B3">
      <w:pPr>
        <w:spacing w:after="0"/>
        <w:rPr>
          <w:rFonts w:ascii="Times New Roman" w:hAnsi="Times New Roman"/>
          <w:b/>
          <w:sz w:val="28"/>
          <w:szCs w:val="28"/>
        </w:rPr>
      </w:pPr>
      <w:r>
        <w:rPr>
          <w:rFonts w:ascii="Times New Roman" w:hAnsi="Times New Roman"/>
          <w:b/>
          <w:sz w:val="28"/>
          <w:szCs w:val="28"/>
        </w:rPr>
        <w:t xml:space="preserve">об установлении вида </w:t>
      </w:r>
    </w:p>
    <w:p w:rsidR="009878B3" w:rsidRDefault="009878B3" w:rsidP="009878B3">
      <w:pPr>
        <w:spacing w:after="0"/>
        <w:rPr>
          <w:rFonts w:ascii="Times New Roman" w:hAnsi="Times New Roman"/>
          <w:b/>
          <w:sz w:val="28"/>
          <w:szCs w:val="28"/>
        </w:rPr>
      </w:pPr>
      <w:r>
        <w:rPr>
          <w:rFonts w:ascii="Times New Roman" w:hAnsi="Times New Roman"/>
          <w:b/>
          <w:sz w:val="28"/>
          <w:szCs w:val="28"/>
        </w:rPr>
        <w:t xml:space="preserve">разрешенного использования </w:t>
      </w:r>
    </w:p>
    <w:p w:rsidR="009878B3" w:rsidRDefault="009878B3" w:rsidP="009878B3">
      <w:pPr>
        <w:spacing w:after="0"/>
        <w:rPr>
          <w:rFonts w:ascii="Times New Roman" w:hAnsi="Times New Roman"/>
          <w:b/>
          <w:sz w:val="28"/>
          <w:szCs w:val="28"/>
        </w:rPr>
      </w:pPr>
      <w:r>
        <w:rPr>
          <w:rFonts w:ascii="Times New Roman" w:hAnsi="Times New Roman"/>
          <w:b/>
          <w:sz w:val="28"/>
          <w:szCs w:val="28"/>
        </w:rPr>
        <w:t>земельного участка</w:t>
      </w:r>
    </w:p>
    <w:p w:rsidR="009878B3" w:rsidRDefault="009878B3" w:rsidP="009878B3">
      <w:pPr>
        <w:tabs>
          <w:tab w:val="left" w:pos="567"/>
          <w:tab w:val="left" w:pos="709"/>
        </w:tabs>
        <w:suppressAutoHyphens/>
        <w:spacing w:after="0" w:line="240" w:lineRule="auto"/>
        <w:jc w:val="both"/>
        <w:rPr>
          <w:rFonts w:ascii="Times New Roman" w:hAnsi="Times New Roman"/>
          <w:sz w:val="28"/>
          <w:szCs w:val="28"/>
        </w:rPr>
      </w:pPr>
    </w:p>
    <w:p w:rsidR="009878B3" w:rsidRDefault="009878B3" w:rsidP="009878B3">
      <w:pPr>
        <w:tabs>
          <w:tab w:val="left" w:pos="567"/>
          <w:tab w:val="left" w:pos="709"/>
        </w:tabs>
        <w:suppressAutoHyphen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На основании заявления</w:t>
      </w:r>
      <w:r>
        <w:rPr>
          <w:rFonts w:ascii="Times New Roman" w:hAnsi="Times New Roman"/>
          <w:sz w:val="28"/>
          <w:szCs w:val="28"/>
        </w:rPr>
        <w:t xml:space="preserve"> </w:t>
      </w:r>
      <w:r>
        <w:rPr>
          <w:rFonts w:ascii="Times New Roman" w:hAnsi="Times New Roman"/>
          <w:sz w:val="28"/>
          <w:szCs w:val="28"/>
        </w:rPr>
        <w:t>Котлобаевой Марии Сергеевны от 03.02.2020 г</w:t>
      </w:r>
      <w:r>
        <w:rPr>
          <w:rFonts w:ascii="Times New Roman" w:hAnsi="Times New Roman"/>
          <w:sz w:val="28"/>
          <w:szCs w:val="28"/>
        </w:rPr>
        <w:t xml:space="preserve"> т</w:t>
      </w:r>
      <w:bookmarkStart w:id="0" w:name="_GoBack"/>
      <w:bookmarkEnd w:id="0"/>
      <w:r>
        <w:rPr>
          <w:rFonts w:ascii="Times New Roman" w:eastAsia="Times New Roman" w:hAnsi="Times New Roman"/>
          <w:sz w:val="28"/>
          <w:szCs w:val="28"/>
          <w:lang w:eastAsia="ru-RU"/>
        </w:rPr>
        <w:t>руководствуясь ст.36,</w:t>
      </w:r>
      <w:r w:rsidRPr="00881934">
        <w:rPr>
          <w:rFonts w:ascii="Times New Roman" w:eastAsia="Times New Roman" w:hAnsi="Times New Roman"/>
          <w:sz w:val="28"/>
          <w:szCs w:val="28"/>
          <w:lang w:eastAsia="ru-RU"/>
        </w:rPr>
        <w:t>37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19.11.2014г № 1221»Об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Бурхунского муниципального образования», утвержденным постановлением администрации Бурхунского сельского поселения от 08.06.2015года № 16-пг, Уставом Бурхунс</w:t>
      </w:r>
      <w:r>
        <w:rPr>
          <w:rFonts w:ascii="Times New Roman" w:eastAsia="Times New Roman" w:hAnsi="Times New Roman"/>
          <w:sz w:val="28"/>
          <w:szCs w:val="28"/>
          <w:lang w:eastAsia="ru-RU"/>
        </w:rPr>
        <w:t>кого муниципального образования.</w:t>
      </w:r>
    </w:p>
    <w:p w:rsidR="009878B3" w:rsidRDefault="009878B3" w:rsidP="009878B3">
      <w:pPr>
        <w:tabs>
          <w:tab w:val="left" w:pos="567"/>
          <w:tab w:val="left" w:pos="709"/>
        </w:tabs>
        <w:suppressAutoHyphens/>
        <w:spacing w:after="0" w:line="240" w:lineRule="auto"/>
        <w:jc w:val="both"/>
        <w:rPr>
          <w:rFonts w:ascii="Times New Roman" w:eastAsia="Times New Roman" w:hAnsi="Times New Roman"/>
          <w:sz w:val="28"/>
          <w:szCs w:val="28"/>
          <w:lang w:eastAsia="ru-RU"/>
        </w:rPr>
      </w:pPr>
    </w:p>
    <w:p w:rsidR="009878B3" w:rsidRPr="00076B5A" w:rsidRDefault="009878B3" w:rsidP="009878B3">
      <w:pPr>
        <w:tabs>
          <w:tab w:val="left" w:pos="567"/>
          <w:tab w:val="left" w:pos="709"/>
        </w:tabs>
        <w:suppressAutoHyphen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1.Формируемому земельному участку с кадастровым номером 38:15:040803:ЗУ1 общей площадью 3422 кв. м., из земель населённых пунктов, расположенному </w:t>
      </w:r>
      <w:r w:rsidRPr="00EA52FB">
        <w:rPr>
          <w:rFonts w:ascii="Times New Roman" w:eastAsia="Times New Roman" w:hAnsi="Times New Roman"/>
          <w:sz w:val="28"/>
          <w:szCs w:val="28"/>
          <w:lang w:eastAsia="ru-RU"/>
        </w:rPr>
        <w:t>на землях сельскохозяйственного назначения</w:t>
      </w:r>
      <w:r>
        <w:rPr>
          <w:rFonts w:ascii="Times New Roman" w:hAnsi="Times New Roman"/>
          <w:sz w:val="28"/>
          <w:szCs w:val="28"/>
        </w:rPr>
        <w:t xml:space="preserve">по адресу: Российская Федерация, Иркутская область, Тулунский район, </w:t>
      </w:r>
      <w:r w:rsidRPr="00EA52FB">
        <w:rPr>
          <w:rFonts w:ascii="Times New Roman" w:hAnsi="Times New Roman"/>
          <w:sz w:val="28"/>
          <w:szCs w:val="28"/>
        </w:rPr>
        <w:t xml:space="preserve">у </w:t>
      </w:r>
      <w:r w:rsidRPr="00EA52FB">
        <w:rPr>
          <w:rFonts w:ascii="Times New Roman" w:eastAsia="Times New Roman" w:hAnsi="Times New Roman"/>
          <w:sz w:val="28"/>
          <w:szCs w:val="28"/>
          <w:lang w:eastAsia="ru-RU"/>
        </w:rPr>
        <w:t xml:space="preserve">южной границы </w:t>
      </w:r>
      <w:r>
        <w:rPr>
          <w:rFonts w:ascii="Times New Roman" w:hAnsi="Times New Roman"/>
          <w:sz w:val="28"/>
          <w:szCs w:val="28"/>
        </w:rPr>
        <w:t>с.Бурхун, уч.2установить разрешенное использование « для ведения личного подсобного хозяйства ».</w:t>
      </w:r>
    </w:p>
    <w:p w:rsidR="009878B3" w:rsidRDefault="009878B3" w:rsidP="009878B3">
      <w:pPr>
        <w:jc w:val="both"/>
        <w:rPr>
          <w:rFonts w:ascii="Times New Roman" w:hAnsi="Times New Roman"/>
          <w:sz w:val="28"/>
          <w:szCs w:val="28"/>
        </w:rPr>
      </w:pPr>
      <w:r>
        <w:rPr>
          <w:rFonts w:ascii="Times New Roman" w:hAnsi="Times New Roman"/>
          <w:sz w:val="28"/>
          <w:szCs w:val="28"/>
        </w:rPr>
        <w:t xml:space="preserve">   2.Опубликовать настоящее распоряжение в газете «Бурхунский информационный вестник» и разместить на официальном сайте администрации Бурхунского сельского поселения.</w:t>
      </w:r>
    </w:p>
    <w:p w:rsidR="009878B3" w:rsidRDefault="009878B3" w:rsidP="009878B3">
      <w:pPr>
        <w:jc w:val="both"/>
        <w:rPr>
          <w:rFonts w:ascii="Times New Roman" w:hAnsi="Times New Roman"/>
          <w:sz w:val="28"/>
          <w:szCs w:val="28"/>
        </w:rPr>
      </w:pPr>
      <w:r>
        <w:rPr>
          <w:rFonts w:ascii="Times New Roman" w:hAnsi="Times New Roman"/>
          <w:sz w:val="28"/>
          <w:szCs w:val="28"/>
        </w:rPr>
        <w:t>3. Контроль за выполнением настоящего распоряжения оставляю за собой.</w:t>
      </w:r>
    </w:p>
    <w:p w:rsidR="009878B3" w:rsidRDefault="009878B3" w:rsidP="009878B3">
      <w:pPr>
        <w:spacing w:after="0"/>
        <w:rPr>
          <w:rFonts w:ascii="Times New Roman" w:hAnsi="Times New Roman"/>
          <w:sz w:val="28"/>
          <w:szCs w:val="28"/>
        </w:rPr>
      </w:pPr>
      <w:r>
        <w:rPr>
          <w:rFonts w:ascii="Times New Roman" w:hAnsi="Times New Roman"/>
          <w:sz w:val="28"/>
          <w:szCs w:val="28"/>
        </w:rPr>
        <w:t xml:space="preserve">Глава Бурхунского </w:t>
      </w:r>
    </w:p>
    <w:p w:rsidR="009878B3" w:rsidRDefault="009878B3" w:rsidP="009878B3">
      <w:pPr>
        <w:spacing w:after="0"/>
        <w:rPr>
          <w:rFonts w:ascii="Times New Roman" w:hAnsi="Times New Roman"/>
          <w:sz w:val="32"/>
          <w:szCs w:val="32"/>
        </w:rPr>
      </w:pPr>
      <w:r>
        <w:rPr>
          <w:rFonts w:ascii="Times New Roman" w:hAnsi="Times New Roman"/>
          <w:sz w:val="28"/>
          <w:szCs w:val="28"/>
        </w:rPr>
        <w:t>сельского поселения                                           В.А. Степанченко</w:t>
      </w:r>
    </w:p>
    <w:p w:rsidR="009E41FE" w:rsidRDefault="009E41FE"/>
    <w:sectPr w:rsidR="009E4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62"/>
    <w:rsid w:val="00935C62"/>
    <w:rsid w:val="009878B3"/>
    <w:rsid w:val="009E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2020-04-27T08:31:00Z</dcterms:created>
  <dcterms:modified xsi:type="dcterms:W3CDTF">2020-04-27T08:31:00Z</dcterms:modified>
</cp:coreProperties>
</file>