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71" w:rsidRDefault="003D43CA" w:rsidP="00BD3C71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299086</wp:posOffset>
                </wp:positionV>
                <wp:extent cx="2485390" cy="133350"/>
                <wp:effectExtent l="0" t="0" r="1016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539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CA" w:rsidRPr="00C20E4B" w:rsidRDefault="003D43CA" w:rsidP="003D43CA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BD3C71" w:rsidRPr="00C20E4B" w:rsidRDefault="00BD3C71" w:rsidP="00BD3C71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45pt;margin-top:23.55pt;width:195.7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" strokecolor="white">
                <v:textbox>
                  <w:txbxContent>
                    <w:p w:rsidR="003D43CA" w:rsidRPr="00C20E4B" w:rsidRDefault="003D43CA" w:rsidP="003D43CA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bookmarkStart w:id="1" w:name="_GoBack"/>
                    </w:p>
                    <w:bookmarkEnd w:id="1"/>
                    <w:p w:rsidR="00BD3C71" w:rsidRPr="00C20E4B" w:rsidRDefault="00BD3C71" w:rsidP="00BD3C71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C71" w:rsidRPr="00BD3C71" w:rsidRDefault="00BD3C71" w:rsidP="00BD3C71">
      <w:pPr>
        <w:jc w:val="right"/>
        <w:rPr>
          <w:rFonts w:ascii="Segoe UI" w:hAnsi="Segoe UI" w:cs="Segoe UI"/>
          <w:b/>
          <w:sz w:val="32"/>
          <w:szCs w:val="32"/>
        </w:rPr>
      </w:pPr>
      <w:r w:rsidRPr="00BD3C71">
        <w:rPr>
          <w:rFonts w:ascii="Segoe UI" w:hAnsi="Segoe UI" w:cs="Segoe UI"/>
          <w:b/>
          <w:sz w:val="32"/>
          <w:szCs w:val="32"/>
        </w:rPr>
        <w:t>ПРЕСС-РЕЛИЗ</w:t>
      </w:r>
    </w:p>
    <w:p w:rsidR="00C3022F" w:rsidRDefault="006219C5" w:rsidP="00732334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По </w:t>
      </w:r>
      <w:r w:rsidR="00C12080">
        <w:rPr>
          <w:rFonts w:ascii="Segoe UI" w:hAnsi="Segoe UI" w:cs="Segoe UI"/>
          <w:sz w:val="32"/>
          <w:szCs w:val="32"/>
        </w:rPr>
        <w:t>заявлениям</w:t>
      </w:r>
      <w:r>
        <w:rPr>
          <w:rFonts w:ascii="Segoe UI" w:hAnsi="Segoe UI" w:cs="Segoe UI"/>
          <w:sz w:val="32"/>
          <w:szCs w:val="32"/>
        </w:rPr>
        <w:t xml:space="preserve"> Упр</w:t>
      </w:r>
      <w:r w:rsidR="00064C62">
        <w:rPr>
          <w:rFonts w:ascii="Segoe UI" w:hAnsi="Segoe UI" w:cs="Segoe UI"/>
          <w:sz w:val="32"/>
          <w:szCs w:val="32"/>
        </w:rPr>
        <w:t xml:space="preserve">авления Росреестра по Иркутской </w:t>
      </w:r>
      <w:r>
        <w:rPr>
          <w:rFonts w:ascii="Segoe UI" w:hAnsi="Segoe UI" w:cs="Segoe UI"/>
          <w:sz w:val="32"/>
          <w:szCs w:val="32"/>
        </w:rPr>
        <w:t xml:space="preserve">области </w:t>
      </w:r>
      <w:r w:rsidR="0032344A">
        <w:rPr>
          <w:rFonts w:ascii="Segoe UI" w:hAnsi="Segoe UI" w:cs="Segoe UI"/>
          <w:sz w:val="32"/>
          <w:szCs w:val="32"/>
        </w:rPr>
        <w:t>семь арбитражных управляющих привлечены к административной ответственности</w:t>
      </w:r>
    </w:p>
    <w:p w:rsidR="00064C62" w:rsidRPr="00732334" w:rsidRDefault="00064C62" w:rsidP="00732334">
      <w:pPr>
        <w:jc w:val="center"/>
        <w:rPr>
          <w:rFonts w:ascii="Segoe UI" w:hAnsi="Segoe UI" w:cs="Segoe UI"/>
          <w:sz w:val="32"/>
          <w:szCs w:val="32"/>
        </w:rPr>
      </w:pPr>
    </w:p>
    <w:p w:rsidR="0032344A" w:rsidRDefault="00505407" w:rsidP="00064C62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    </w:t>
      </w:r>
      <w:r w:rsidR="00213F46" w:rsidRPr="00213F46">
        <w:rPr>
          <w:rFonts w:ascii="Segoe UI" w:hAnsi="Segoe UI" w:cs="Segoe UI"/>
          <w:b/>
          <w:sz w:val="26"/>
          <w:szCs w:val="26"/>
        </w:rPr>
        <w:t>Иркутская область, 15 апреля 2020 года,</w:t>
      </w:r>
      <w:r w:rsidR="00213F46">
        <w:rPr>
          <w:rFonts w:ascii="Segoe UI" w:hAnsi="Segoe UI" w:cs="Segoe UI"/>
          <w:sz w:val="26"/>
          <w:szCs w:val="26"/>
        </w:rPr>
        <w:t xml:space="preserve"> - </w:t>
      </w:r>
      <w:r w:rsidR="001D5712" w:rsidRPr="00F7309D">
        <w:rPr>
          <w:rFonts w:ascii="Segoe UI" w:hAnsi="Segoe UI" w:cs="Segoe UI"/>
          <w:sz w:val="26"/>
          <w:szCs w:val="26"/>
        </w:rPr>
        <w:t>В</w:t>
      </w:r>
      <w:r w:rsidR="00D83CFF">
        <w:rPr>
          <w:rFonts w:ascii="Segoe UI" w:hAnsi="Segoe UI" w:cs="Segoe UI"/>
          <w:sz w:val="26"/>
          <w:szCs w:val="26"/>
        </w:rPr>
        <w:t xml:space="preserve"> </w:t>
      </w:r>
      <w:r w:rsidR="0032344A">
        <w:rPr>
          <w:rFonts w:ascii="Segoe UI" w:hAnsi="Segoe UI" w:cs="Segoe UI"/>
          <w:sz w:val="26"/>
          <w:szCs w:val="26"/>
        </w:rPr>
        <w:t xml:space="preserve">первом квартале </w:t>
      </w:r>
      <w:r w:rsidR="00D83CFF">
        <w:rPr>
          <w:rFonts w:ascii="Segoe UI" w:hAnsi="Segoe UI" w:cs="Segoe UI"/>
          <w:sz w:val="26"/>
          <w:szCs w:val="26"/>
        </w:rPr>
        <w:t>20</w:t>
      </w:r>
      <w:r w:rsidR="0032344A">
        <w:rPr>
          <w:rFonts w:ascii="Segoe UI" w:hAnsi="Segoe UI" w:cs="Segoe UI"/>
          <w:sz w:val="26"/>
          <w:szCs w:val="26"/>
        </w:rPr>
        <w:t>20</w:t>
      </w:r>
      <w:r w:rsidR="00D83CFF">
        <w:rPr>
          <w:rFonts w:ascii="Segoe UI" w:hAnsi="Segoe UI" w:cs="Segoe UI"/>
          <w:sz w:val="26"/>
          <w:szCs w:val="26"/>
        </w:rPr>
        <w:t xml:space="preserve"> год</w:t>
      </w:r>
      <w:r w:rsidR="0032344A">
        <w:rPr>
          <w:rFonts w:ascii="Segoe UI" w:hAnsi="Segoe UI" w:cs="Segoe UI"/>
          <w:sz w:val="26"/>
          <w:szCs w:val="26"/>
        </w:rPr>
        <w:t>а</w:t>
      </w:r>
      <w:r w:rsidR="00D83CFF">
        <w:rPr>
          <w:rFonts w:ascii="Segoe UI" w:hAnsi="Segoe UI" w:cs="Segoe UI"/>
          <w:sz w:val="26"/>
          <w:szCs w:val="26"/>
        </w:rPr>
        <w:t xml:space="preserve"> </w:t>
      </w:r>
      <w:r w:rsidR="0032344A">
        <w:rPr>
          <w:rFonts w:ascii="Segoe UI" w:hAnsi="Segoe UI" w:cs="Segoe UI"/>
          <w:sz w:val="26"/>
          <w:szCs w:val="26"/>
        </w:rPr>
        <w:t>по</w:t>
      </w:r>
      <w:r w:rsidR="00D83CFF">
        <w:rPr>
          <w:rFonts w:ascii="Segoe UI" w:hAnsi="Segoe UI" w:cs="Segoe UI"/>
          <w:sz w:val="26"/>
          <w:szCs w:val="26"/>
        </w:rPr>
        <w:t xml:space="preserve"> </w:t>
      </w:r>
      <w:r w:rsidR="00C12080">
        <w:rPr>
          <w:rFonts w:ascii="Segoe UI" w:hAnsi="Segoe UI" w:cs="Segoe UI"/>
          <w:sz w:val="26"/>
          <w:szCs w:val="26"/>
        </w:rPr>
        <w:t>заявлениям</w:t>
      </w:r>
      <w:r w:rsidR="00D83CFF">
        <w:rPr>
          <w:rFonts w:ascii="Segoe UI" w:hAnsi="Segoe UI" w:cs="Segoe UI"/>
          <w:sz w:val="26"/>
          <w:szCs w:val="26"/>
        </w:rPr>
        <w:t xml:space="preserve"> Управления Росреестра по Иркутской области </w:t>
      </w:r>
      <w:r w:rsidR="0032344A">
        <w:rPr>
          <w:rFonts w:ascii="Segoe UI" w:hAnsi="Segoe UI" w:cs="Segoe UI"/>
          <w:sz w:val="26"/>
          <w:szCs w:val="26"/>
        </w:rPr>
        <w:t>семь арбитражных управляющих привлечены к административной ответственности.</w:t>
      </w:r>
    </w:p>
    <w:p w:rsidR="0051598A" w:rsidRDefault="0032344A" w:rsidP="00064C62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  <w:r w:rsidRPr="0032344A">
        <w:rPr>
          <w:rFonts w:ascii="Segoe UI" w:hAnsi="Segoe UI" w:cs="Segoe UI"/>
          <w:sz w:val="26"/>
          <w:szCs w:val="26"/>
        </w:rPr>
        <w:t>В результате рассмотрения заявлений ведомства Арбитражным судом Иркутской области за нарушения требований законодательства о несостоятельности (банкротстве) пяти арбитражным управляющим вынесены предупреждения</w:t>
      </w:r>
      <w:r w:rsidR="00306C91">
        <w:rPr>
          <w:rFonts w:ascii="Segoe UI" w:hAnsi="Segoe UI" w:cs="Segoe UI"/>
          <w:sz w:val="26"/>
          <w:szCs w:val="26"/>
        </w:rPr>
        <w:t>, одному</w:t>
      </w:r>
      <w:r w:rsidR="00306C91" w:rsidRPr="00306C91">
        <w:rPr>
          <w:rFonts w:ascii="Segoe UI" w:hAnsi="Segoe UI" w:cs="Segoe UI"/>
          <w:sz w:val="26"/>
          <w:szCs w:val="26"/>
        </w:rPr>
        <w:t xml:space="preserve"> арбитражному управляющему назначен штраф в размере 25 </w:t>
      </w:r>
      <w:r w:rsidR="00306C91">
        <w:rPr>
          <w:rFonts w:ascii="Segoe UI" w:hAnsi="Segoe UI" w:cs="Segoe UI"/>
          <w:sz w:val="26"/>
          <w:szCs w:val="26"/>
        </w:rPr>
        <w:t>тыс.</w:t>
      </w:r>
      <w:r w:rsidR="00306C91" w:rsidRPr="00306C91">
        <w:rPr>
          <w:rFonts w:ascii="Segoe UI" w:hAnsi="Segoe UI" w:cs="Segoe UI"/>
          <w:sz w:val="26"/>
          <w:szCs w:val="26"/>
        </w:rPr>
        <w:t xml:space="preserve"> рублей</w:t>
      </w:r>
      <w:r w:rsidR="0051598A">
        <w:rPr>
          <w:rFonts w:ascii="Segoe UI" w:hAnsi="Segoe UI" w:cs="Segoe UI"/>
          <w:sz w:val="26"/>
          <w:szCs w:val="26"/>
        </w:rPr>
        <w:t>.</w:t>
      </w:r>
    </w:p>
    <w:p w:rsidR="0032344A" w:rsidRPr="0032344A" w:rsidRDefault="00497ED9" w:rsidP="00064C62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«</w:t>
      </w:r>
      <w:r w:rsidR="00306C91">
        <w:rPr>
          <w:rFonts w:ascii="Segoe UI" w:hAnsi="Segoe UI" w:cs="Segoe UI"/>
          <w:sz w:val="26"/>
          <w:szCs w:val="26"/>
        </w:rPr>
        <w:t xml:space="preserve">Кроме того, один арбитражный управляющий </w:t>
      </w:r>
      <w:r w:rsidR="00306C91" w:rsidRPr="00306C91">
        <w:rPr>
          <w:rFonts w:ascii="Segoe UI" w:hAnsi="Segoe UI" w:cs="Segoe UI"/>
          <w:sz w:val="26"/>
          <w:szCs w:val="26"/>
        </w:rPr>
        <w:t>дисквалифици</w:t>
      </w:r>
      <w:r w:rsidR="00306C91">
        <w:rPr>
          <w:rFonts w:ascii="Segoe UI" w:hAnsi="Segoe UI" w:cs="Segoe UI"/>
          <w:sz w:val="26"/>
          <w:szCs w:val="26"/>
        </w:rPr>
        <w:t>рован</w:t>
      </w:r>
      <w:r w:rsidR="00306C91" w:rsidRPr="00306C91">
        <w:rPr>
          <w:rFonts w:ascii="Segoe UI" w:hAnsi="Segoe UI" w:cs="Segoe UI"/>
          <w:sz w:val="26"/>
          <w:szCs w:val="26"/>
        </w:rPr>
        <w:t xml:space="preserve"> сроком на 6 месяцев</w:t>
      </w:r>
      <w:r w:rsidR="00306C91">
        <w:rPr>
          <w:rFonts w:ascii="Segoe UI" w:hAnsi="Segoe UI" w:cs="Segoe UI"/>
          <w:sz w:val="26"/>
          <w:szCs w:val="26"/>
        </w:rPr>
        <w:t>.</w:t>
      </w:r>
      <w:r w:rsidR="0051598A">
        <w:rPr>
          <w:rFonts w:ascii="Segoe UI" w:hAnsi="Segoe UI" w:cs="Segoe UI"/>
          <w:sz w:val="26"/>
          <w:szCs w:val="26"/>
        </w:rPr>
        <w:t xml:space="preserve"> Дисквалификация </w:t>
      </w:r>
      <w:r w:rsidR="0051598A" w:rsidRPr="0051598A">
        <w:rPr>
          <w:rFonts w:ascii="Segoe UI" w:hAnsi="Segoe UI" w:cs="Segoe UI"/>
          <w:sz w:val="26"/>
          <w:szCs w:val="26"/>
        </w:rPr>
        <w:t>лиш</w:t>
      </w:r>
      <w:r w:rsidR="0051598A">
        <w:rPr>
          <w:rFonts w:ascii="Segoe UI" w:hAnsi="Segoe UI" w:cs="Segoe UI"/>
          <w:sz w:val="26"/>
          <w:szCs w:val="26"/>
        </w:rPr>
        <w:t>ает</w:t>
      </w:r>
      <w:r w:rsidR="0051598A" w:rsidRPr="0051598A">
        <w:rPr>
          <w:rFonts w:ascii="Segoe UI" w:hAnsi="Segoe UI" w:cs="Segoe UI"/>
          <w:sz w:val="26"/>
          <w:szCs w:val="26"/>
        </w:rPr>
        <w:t xml:space="preserve"> арбитражного управляющего права осуществлять профессиональную деятельность в сфере несостоятельности (банкротства) и является крайней мерой административного наказания для лиц, ранее привлеченных к ответственности за однородные правонарушения</w:t>
      </w:r>
      <w:r>
        <w:rPr>
          <w:rFonts w:ascii="Segoe UI" w:hAnsi="Segoe UI" w:cs="Segoe UI"/>
          <w:sz w:val="26"/>
          <w:szCs w:val="26"/>
        </w:rPr>
        <w:t xml:space="preserve">», - говорит руководитель Управления Росреестра по Иркутской области Виктор </w:t>
      </w:r>
      <w:proofErr w:type="spellStart"/>
      <w:r>
        <w:rPr>
          <w:rFonts w:ascii="Segoe UI" w:hAnsi="Segoe UI" w:cs="Segoe UI"/>
          <w:sz w:val="26"/>
          <w:szCs w:val="26"/>
        </w:rPr>
        <w:t>Жердев</w:t>
      </w:r>
      <w:proofErr w:type="spellEnd"/>
      <w:r w:rsidR="0051598A" w:rsidRPr="0051598A">
        <w:rPr>
          <w:rFonts w:ascii="Segoe UI" w:hAnsi="Segoe UI" w:cs="Segoe UI"/>
          <w:sz w:val="26"/>
          <w:szCs w:val="26"/>
        </w:rPr>
        <w:t>.</w:t>
      </w:r>
    </w:p>
    <w:p w:rsidR="00C02202" w:rsidRPr="00780746" w:rsidRDefault="0051598A" w:rsidP="00064C62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Всего с января по март в</w:t>
      </w:r>
      <w:r w:rsidR="002624A9" w:rsidRPr="00F7309D">
        <w:rPr>
          <w:rFonts w:ascii="Segoe UI" w:hAnsi="Segoe UI" w:cs="Segoe UI"/>
          <w:sz w:val="26"/>
          <w:szCs w:val="26"/>
        </w:rPr>
        <w:t xml:space="preserve"> Управление</w:t>
      </w:r>
      <w:r w:rsidR="001D5712" w:rsidRPr="00F7309D">
        <w:rPr>
          <w:rFonts w:ascii="Segoe UI" w:hAnsi="Segoe UI" w:cs="Segoe UI"/>
          <w:sz w:val="26"/>
          <w:szCs w:val="26"/>
        </w:rPr>
        <w:t xml:space="preserve"> Росреестра по Иркутской области</w:t>
      </w:r>
      <w:r w:rsidR="002624A9" w:rsidRPr="00F7309D">
        <w:rPr>
          <w:rFonts w:ascii="Segoe UI" w:hAnsi="Segoe UI" w:cs="Segoe UI"/>
          <w:sz w:val="26"/>
          <w:szCs w:val="26"/>
        </w:rPr>
        <w:t xml:space="preserve"> </w:t>
      </w:r>
      <w:r w:rsidRPr="0051598A">
        <w:rPr>
          <w:rFonts w:ascii="Segoe UI" w:hAnsi="Segoe UI" w:cs="Segoe UI"/>
          <w:sz w:val="26"/>
          <w:szCs w:val="26"/>
        </w:rPr>
        <w:t>поступила 61 жалоба на действия (безде</w:t>
      </w:r>
      <w:r>
        <w:rPr>
          <w:rFonts w:ascii="Segoe UI" w:hAnsi="Segoe UI" w:cs="Segoe UI"/>
          <w:sz w:val="26"/>
          <w:szCs w:val="26"/>
        </w:rPr>
        <w:t>йствия) арбитражных управляющих. Н</w:t>
      </w:r>
      <w:r w:rsidRPr="0051598A">
        <w:rPr>
          <w:rFonts w:ascii="Segoe UI" w:hAnsi="Segoe UI" w:cs="Segoe UI"/>
          <w:sz w:val="26"/>
          <w:szCs w:val="26"/>
        </w:rPr>
        <w:t xml:space="preserve">а основании </w:t>
      </w:r>
      <w:r>
        <w:rPr>
          <w:rFonts w:ascii="Segoe UI" w:hAnsi="Segoe UI" w:cs="Segoe UI"/>
          <w:sz w:val="26"/>
          <w:szCs w:val="26"/>
        </w:rPr>
        <w:t>поступивших обращений ведомством было</w:t>
      </w:r>
      <w:r w:rsidRPr="0051598A">
        <w:rPr>
          <w:rFonts w:ascii="Segoe UI" w:hAnsi="Segoe UI" w:cs="Segoe UI"/>
          <w:sz w:val="26"/>
          <w:szCs w:val="26"/>
        </w:rPr>
        <w:t xml:space="preserve"> возбуждено 27 административных производств.</w:t>
      </w:r>
    </w:p>
    <w:p w:rsidR="001A1343" w:rsidRDefault="0051598A" w:rsidP="0051598A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</w:t>
      </w:r>
      <w:r w:rsidRPr="0051598A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первом</w:t>
      </w:r>
      <w:r w:rsidRPr="0051598A">
        <w:rPr>
          <w:rFonts w:ascii="Segoe UI" w:hAnsi="Segoe UI" w:cs="Segoe UI"/>
          <w:sz w:val="26"/>
          <w:szCs w:val="26"/>
        </w:rPr>
        <w:t xml:space="preserve"> квартале 2020 г</w:t>
      </w:r>
      <w:r>
        <w:rPr>
          <w:rFonts w:ascii="Segoe UI" w:hAnsi="Segoe UI" w:cs="Segoe UI"/>
          <w:sz w:val="26"/>
          <w:szCs w:val="26"/>
        </w:rPr>
        <w:t>ода н</w:t>
      </w:r>
      <w:r w:rsidRPr="0051598A">
        <w:rPr>
          <w:rFonts w:ascii="Segoe UI" w:hAnsi="Segoe UI" w:cs="Segoe UI"/>
          <w:sz w:val="26"/>
          <w:szCs w:val="26"/>
        </w:rPr>
        <w:t>аиболее часто выявляемыми нарушениями в действиях (бездействии) арбитражных управляющих явились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51598A">
        <w:rPr>
          <w:rFonts w:ascii="Segoe UI" w:hAnsi="Segoe UI" w:cs="Segoe UI"/>
          <w:sz w:val="26"/>
          <w:szCs w:val="26"/>
        </w:rPr>
        <w:t xml:space="preserve">нарушения сроков предоставления отчетов собранию кредиторов (направления отчетов кредиторам) и неполнота представляемых в отчетах сведений; </w:t>
      </w:r>
      <w:proofErr w:type="spellStart"/>
      <w:r w:rsidRPr="0051598A">
        <w:rPr>
          <w:rFonts w:ascii="Segoe UI" w:hAnsi="Segoe UI" w:cs="Segoe UI"/>
          <w:sz w:val="26"/>
          <w:szCs w:val="26"/>
        </w:rPr>
        <w:t>неопубликование</w:t>
      </w:r>
      <w:proofErr w:type="spellEnd"/>
      <w:r w:rsidR="00497ED9">
        <w:rPr>
          <w:rFonts w:ascii="Segoe UI" w:hAnsi="Segoe UI" w:cs="Segoe UI"/>
          <w:sz w:val="26"/>
          <w:szCs w:val="26"/>
        </w:rPr>
        <w:t>,</w:t>
      </w:r>
      <w:r w:rsidRPr="0051598A">
        <w:rPr>
          <w:rFonts w:ascii="Segoe UI" w:hAnsi="Segoe UI" w:cs="Segoe UI"/>
          <w:sz w:val="26"/>
          <w:szCs w:val="26"/>
        </w:rPr>
        <w:t xml:space="preserve"> несоблюдение сроков при опубликовании</w:t>
      </w:r>
      <w:r w:rsidR="00497ED9">
        <w:rPr>
          <w:rFonts w:ascii="Segoe UI" w:hAnsi="Segoe UI" w:cs="Segoe UI"/>
          <w:sz w:val="26"/>
          <w:szCs w:val="26"/>
        </w:rPr>
        <w:t>, о</w:t>
      </w:r>
      <w:r w:rsidR="00497ED9" w:rsidRPr="00497ED9">
        <w:rPr>
          <w:rFonts w:ascii="Segoe UI" w:hAnsi="Segoe UI" w:cs="Segoe UI"/>
          <w:sz w:val="26"/>
          <w:szCs w:val="26"/>
        </w:rPr>
        <w:t>публикование не в полном объеме</w:t>
      </w:r>
      <w:r w:rsidRPr="0051598A">
        <w:rPr>
          <w:rFonts w:ascii="Segoe UI" w:hAnsi="Segoe UI" w:cs="Segoe UI"/>
          <w:sz w:val="26"/>
          <w:szCs w:val="26"/>
        </w:rPr>
        <w:t xml:space="preserve"> сведений, предусмотренных ФЗ «О несостоятельности (банкротстве)»; </w:t>
      </w:r>
      <w:proofErr w:type="spellStart"/>
      <w:r w:rsidRPr="0051598A">
        <w:rPr>
          <w:rFonts w:ascii="Segoe UI" w:hAnsi="Segoe UI" w:cs="Segoe UI"/>
          <w:sz w:val="26"/>
          <w:szCs w:val="26"/>
        </w:rPr>
        <w:t>непроведение</w:t>
      </w:r>
      <w:proofErr w:type="spellEnd"/>
      <w:r w:rsidRPr="0051598A">
        <w:rPr>
          <w:rFonts w:ascii="Segoe UI" w:hAnsi="Segoe UI" w:cs="Segoe UI"/>
          <w:sz w:val="26"/>
          <w:szCs w:val="26"/>
        </w:rPr>
        <w:t xml:space="preserve"> либо несвоевременное проведение инвентаризации (описи) имущества должника; непредставление или представление не в полном объеме в арбитражный суд документов, </w:t>
      </w:r>
      <w:r w:rsidRPr="0051598A">
        <w:rPr>
          <w:rFonts w:ascii="Segoe UI" w:hAnsi="Segoe UI" w:cs="Segoe UI"/>
          <w:sz w:val="26"/>
          <w:szCs w:val="26"/>
        </w:rPr>
        <w:lastRenderedPageBreak/>
        <w:t>подтверждающих сведения отраженные в отчете арбитражного управляющего о своей деятельности; нарушение порядка проведения торгов по продаже имущества должника и порядка удовлетворения требований кредиторов; непредставление (несвоевременное представление) в арбитражный суд материалов проведенных собраний кредиторов.</w:t>
      </w:r>
    </w:p>
    <w:p w:rsidR="004072F2" w:rsidRDefault="004072F2" w:rsidP="0051598A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072F2" w:rsidRDefault="004072F2" w:rsidP="0051598A">
      <w:pPr>
        <w:spacing w:after="24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072F2" w:rsidRPr="004072F2" w:rsidRDefault="004072F2" w:rsidP="004072F2">
      <w:pPr>
        <w:spacing w:after="240" w:line="240" w:lineRule="auto"/>
        <w:jc w:val="right"/>
        <w:rPr>
          <w:rFonts w:ascii="Segoe UI" w:hAnsi="Segoe UI" w:cs="Segoe UI"/>
          <w:sz w:val="26"/>
          <w:szCs w:val="26"/>
        </w:rPr>
      </w:pPr>
      <w:r w:rsidRPr="004072F2">
        <w:rPr>
          <w:rFonts w:ascii="Segoe UI" w:hAnsi="Segoe UI" w:cs="Segoe UI"/>
          <w:sz w:val="26"/>
          <w:szCs w:val="26"/>
        </w:rPr>
        <w:t>По информации</w:t>
      </w:r>
    </w:p>
    <w:p w:rsidR="00BD3C71" w:rsidRPr="004072F2" w:rsidRDefault="004072F2" w:rsidP="004072F2">
      <w:pPr>
        <w:spacing w:after="240" w:line="240" w:lineRule="auto"/>
        <w:jc w:val="right"/>
        <w:rPr>
          <w:rFonts w:ascii="Segoe UI" w:hAnsi="Segoe UI" w:cs="Segoe UI"/>
          <w:sz w:val="26"/>
          <w:szCs w:val="26"/>
        </w:rPr>
      </w:pPr>
      <w:r w:rsidRPr="004072F2">
        <w:rPr>
          <w:rFonts w:ascii="Segoe UI" w:hAnsi="Segoe UI" w:cs="Segoe UI"/>
          <w:sz w:val="26"/>
          <w:szCs w:val="26"/>
        </w:rPr>
        <w:t>Управления Росреестра по Иркутской области</w:t>
      </w:r>
    </w:p>
    <w:sectPr w:rsidR="00BD3C71" w:rsidRPr="0040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2"/>
    <w:rsid w:val="000378CA"/>
    <w:rsid w:val="00064C62"/>
    <w:rsid w:val="0009135D"/>
    <w:rsid w:val="000959E1"/>
    <w:rsid w:val="001A1343"/>
    <w:rsid w:val="001D5712"/>
    <w:rsid w:val="001F0EF0"/>
    <w:rsid w:val="00213F46"/>
    <w:rsid w:val="00230E87"/>
    <w:rsid w:val="002624A9"/>
    <w:rsid w:val="002861FF"/>
    <w:rsid w:val="002A3819"/>
    <w:rsid w:val="00306C91"/>
    <w:rsid w:val="0032344A"/>
    <w:rsid w:val="00333A0B"/>
    <w:rsid w:val="003372E5"/>
    <w:rsid w:val="00367571"/>
    <w:rsid w:val="003B07E0"/>
    <w:rsid w:val="003D43CA"/>
    <w:rsid w:val="004072F2"/>
    <w:rsid w:val="00460E69"/>
    <w:rsid w:val="00497ED9"/>
    <w:rsid w:val="004C6C1A"/>
    <w:rsid w:val="004D5BCF"/>
    <w:rsid w:val="004E4860"/>
    <w:rsid w:val="00505407"/>
    <w:rsid w:val="0051598A"/>
    <w:rsid w:val="00555629"/>
    <w:rsid w:val="006219C5"/>
    <w:rsid w:val="006C3A83"/>
    <w:rsid w:val="006F0019"/>
    <w:rsid w:val="00732334"/>
    <w:rsid w:val="00780746"/>
    <w:rsid w:val="007F6AD4"/>
    <w:rsid w:val="0081451E"/>
    <w:rsid w:val="008958B4"/>
    <w:rsid w:val="008F7E77"/>
    <w:rsid w:val="00946D59"/>
    <w:rsid w:val="009A4C5E"/>
    <w:rsid w:val="00A12F03"/>
    <w:rsid w:val="00AD4E4F"/>
    <w:rsid w:val="00B3658C"/>
    <w:rsid w:val="00B477C2"/>
    <w:rsid w:val="00BB1105"/>
    <w:rsid w:val="00BC25EB"/>
    <w:rsid w:val="00BD3C71"/>
    <w:rsid w:val="00C02202"/>
    <w:rsid w:val="00C0731C"/>
    <w:rsid w:val="00C12080"/>
    <w:rsid w:val="00C3022F"/>
    <w:rsid w:val="00D171BA"/>
    <w:rsid w:val="00D47404"/>
    <w:rsid w:val="00D83CFF"/>
    <w:rsid w:val="00DB1F15"/>
    <w:rsid w:val="00DB6332"/>
    <w:rsid w:val="00E22AE1"/>
    <w:rsid w:val="00E91FED"/>
    <w:rsid w:val="00EC44FD"/>
    <w:rsid w:val="00EE6DB7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EEC4"/>
  <w15:chartTrackingRefBased/>
  <w15:docId w15:val="{01538943-299F-4697-8CB7-E457669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Пользователь Windows</cp:lastModifiedBy>
  <cp:revision>2</cp:revision>
  <cp:lastPrinted>2020-04-10T03:17:00Z</cp:lastPrinted>
  <dcterms:created xsi:type="dcterms:W3CDTF">2020-04-15T05:30:00Z</dcterms:created>
  <dcterms:modified xsi:type="dcterms:W3CDTF">2020-04-15T05:30:00Z</dcterms:modified>
</cp:coreProperties>
</file>